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4658" w:rsidRPr="002F6AC1" w:rsidRDefault="00804658" w:rsidP="00FB4AEA">
      <w:pPr>
        <w:spacing w:after="0" w:line="240" w:lineRule="auto"/>
        <w:rPr>
          <w:rFonts w:ascii="Times New Roman" w:hAnsi="Times New Roman" w:cs="Times New Roman"/>
          <w:b/>
          <w:sz w:val="28"/>
          <w:szCs w:val="28"/>
          <w:lang w:val="kk-KZ"/>
        </w:rPr>
      </w:pPr>
    </w:p>
    <w:p w:rsidR="00085234" w:rsidRDefault="00085234" w:rsidP="00085234">
      <w:pPr>
        <w:spacing w:after="0" w:line="240" w:lineRule="auto"/>
        <w:ind w:firstLine="454"/>
        <w:jc w:val="right"/>
        <w:rPr>
          <w:rFonts w:ascii="Times New Roman" w:hAnsi="Times New Roman" w:cs="Times New Roman"/>
          <w:b/>
          <w:sz w:val="28"/>
          <w:szCs w:val="28"/>
          <w:lang w:val="kk-KZ"/>
        </w:rPr>
      </w:pPr>
      <w:r>
        <w:rPr>
          <w:rFonts w:ascii="Times New Roman" w:hAnsi="Times New Roman" w:cs="Times New Roman"/>
          <w:b/>
          <w:sz w:val="28"/>
          <w:szCs w:val="28"/>
          <w:lang w:val="kk-KZ"/>
        </w:rPr>
        <w:t>Ф.7.03-03</w:t>
      </w:r>
    </w:p>
    <w:p w:rsidR="00085234" w:rsidRDefault="00B9193E" w:rsidP="00085234">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Лабенова Р</w:t>
      </w:r>
      <w:r w:rsidR="00F425CA">
        <w:rPr>
          <w:rFonts w:ascii="Times New Roman" w:hAnsi="Times New Roman" w:cs="Times New Roman"/>
          <w:b/>
          <w:sz w:val="28"/>
          <w:szCs w:val="28"/>
          <w:lang w:val="kk-KZ"/>
        </w:rPr>
        <w:t>. С., Сауырбаева И.К.</w:t>
      </w: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2924175" cy="1504950"/>
            <wp:effectExtent l="19050" t="0" r="9525"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9"/>
                    <a:srcRect/>
                    <a:stretch>
                      <a:fillRect/>
                    </a:stretch>
                  </pic:blipFill>
                  <pic:spPr bwMode="auto">
                    <a:xfrm>
                      <a:off x="0" y="0"/>
                      <a:ext cx="2924175" cy="1504950"/>
                    </a:xfrm>
                    <a:prstGeom prst="rect">
                      <a:avLst/>
                    </a:prstGeom>
                    <a:noFill/>
                    <a:ln w="9525">
                      <a:noFill/>
                      <a:miter lim="800000"/>
                      <a:headEnd/>
                      <a:tailEnd/>
                    </a:ln>
                  </pic:spPr>
                </pic:pic>
              </a:graphicData>
            </a:graphic>
          </wp:inline>
        </w:drawing>
      </w: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p>
    <w:p w:rsidR="00085234" w:rsidRDefault="00085234" w:rsidP="00085234">
      <w:pPr>
        <w:pStyle w:val="24"/>
        <w:shd w:val="clear" w:color="auto" w:fill="auto"/>
        <w:spacing w:after="0" w:line="240" w:lineRule="auto"/>
        <w:ind w:firstLine="0"/>
        <w:rPr>
          <w:rFonts w:ascii="Times New Roman" w:hAnsi="Times New Roman" w:cs="Times New Roman"/>
          <w:b w:val="0"/>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p>
    <w:p w:rsidR="00085234" w:rsidRPr="00B9193E" w:rsidRDefault="00085234" w:rsidP="00085234">
      <w:pPr>
        <w:pStyle w:val="24"/>
        <w:shd w:val="clear" w:color="auto" w:fill="auto"/>
        <w:spacing w:after="0" w:line="240" w:lineRule="auto"/>
        <w:ind w:firstLine="0"/>
        <w:jc w:val="center"/>
        <w:rPr>
          <w:rFonts w:ascii="Times New Roman" w:hAnsi="Times New Roman" w:cs="Times New Roman"/>
          <w:b w:val="0"/>
          <w:caps/>
          <w:sz w:val="28"/>
          <w:szCs w:val="28"/>
          <w:lang w:val="kk-KZ"/>
        </w:rPr>
      </w:pPr>
      <w:r w:rsidRPr="00B9193E">
        <w:rPr>
          <w:rFonts w:ascii="Times New Roman" w:hAnsi="Times New Roman" w:cs="Times New Roman"/>
          <w:b w:val="0"/>
          <w:caps/>
          <w:sz w:val="28"/>
          <w:szCs w:val="28"/>
          <w:lang w:val="kk-KZ"/>
        </w:rPr>
        <w:t>«</w:t>
      </w:r>
      <w:r w:rsidR="00F7599B" w:rsidRPr="00F7599B">
        <w:rPr>
          <w:rFonts w:ascii="Times New Roman" w:hAnsi="Times New Roman"/>
          <w:caps/>
          <w:sz w:val="28"/>
          <w:szCs w:val="28"/>
          <w:lang w:val="kk-KZ"/>
        </w:rPr>
        <w:t>Автоматтандырылған кітапханалық-ақпараттық жүйелер</w:t>
      </w:r>
      <w:r w:rsidRPr="00B9193E">
        <w:rPr>
          <w:rFonts w:ascii="Times New Roman" w:hAnsi="Times New Roman" w:cs="Times New Roman"/>
          <w:b w:val="0"/>
          <w:caps/>
          <w:sz w:val="28"/>
          <w:szCs w:val="28"/>
          <w:lang w:val="kk-KZ"/>
        </w:rPr>
        <w:t>»</w:t>
      </w:r>
    </w:p>
    <w:p w:rsidR="00085234" w:rsidRDefault="00085234" w:rsidP="00085234">
      <w:pPr>
        <w:spacing w:after="0" w:line="240" w:lineRule="auto"/>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t>ДӘРІСТЕР ЖИНАҒЫ</w:t>
      </w: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E511B2" w:rsidRDefault="00E511B2"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B9193E" w:rsidRDefault="00B9193E"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r>
        <w:rPr>
          <w:rFonts w:ascii="Times New Roman" w:hAnsi="Times New Roman" w:cs="Times New Roman"/>
          <w:caps/>
          <w:sz w:val="28"/>
          <w:szCs w:val="28"/>
          <w:lang w:val="kk-KZ"/>
        </w:rPr>
        <w:t>шымкент 20</w:t>
      </w:r>
      <w:r w:rsidR="001E6C17">
        <w:rPr>
          <w:rFonts w:ascii="Times New Roman" w:hAnsi="Times New Roman" w:cs="Times New Roman"/>
          <w:caps/>
          <w:sz w:val="28"/>
          <w:szCs w:val="28"/>
          <w:lang w:val="kk-KZ"/>
        </w:rPr>
        <w:t>21</w:t>
      </w:r>
      <w:r>
        <w:rPr>
          <w:rFonts w:ascii="Times New Roman" w:hAnsi="Times New Roman" w:cs="Times New Roman"/>
          <w:caps/>
          <w:sz w:val="28"/>
          <w:szCs w:val="28"/>
          <w:lang w:val="kk-KZ"/>
        </w:rPr>
        <w:t xml:space="preserve"> </w:t>
      </w:r>
      <w:r w:rsidR="001E6C17">
        <w:rPr>
          <w:rFonts w:ascii="Times New Roman" w:hAnsi="Times New Roman" w:cs="Times New Roman"/>
          <w:caps/>
          <w:sz w:val="16"/>
          <w:szCs w:val="16"/>
          <w:lang w:val="kk-KZ"/>
        </w:rPr>
        <w:t>ж</w:t>
      </w: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r>
        <w:rPr>
          <w:rFonts w:ascii="Times New Roman" w:hAnsi="Times New Roman" w:cs="Times New Roman"/>
          <w:caps/>
          <w:sz w:val="28"/>
          <w:szCs w:val="28"/>
          <w:lang w:val="kk-KZ"/>
        </w:rPr>
        <w:t>ҚАЗАҚСТАН РЕСПУБЛИКАСЫ БІЛІМ ЖӘНЕ ҒЫЛЫМ МинистрЛІГІ</w:t>
      </w: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caps/>
          <w:sz w:val="28"/>
          <w:szCs w:val="28"/>
          <w:lang w:val="kk-KZ"/>
        </w:rPr>
      </w:pPr>
      <w:r>
        <w:rPr>
          <w:rFonts w:ascii="Times New Roman" w:hAnsi="Times New Roman" w:cs="Times New Roman"/>
          <w:caps/>
          <w:sz w:val="28"/>
          <w:szCs w:val="28"/>
          <w:lang w:val="kk-KZ"/>
        </w:rPr>
        <w:t xml:space="preserve">м.ӘУЕЗОВ </w:t>
      </w:r>
      <w:r>
        <w:rPr>
          <w:rFonts w:ascii="Times New Roman" w:hAnsi="Times New Roman" w:cs="Times New Roman"/>
          <w:sz w:val="28"/>
          <w:szCs w:val="28"/>
          <w:lang w:val="kk-KZ"/>
        </w:rPr>
        <w:t>ат</w:t>
      </w:r>
      <w:r>
        <w:rPr>
          <w:rFonts w:ascii="Times New Roman" w:hAnsi="Times New Roman" w:cs="Times New Roman"/>
          <w:caps/>
          <w:sz w:val="28"/>
          <w:szCs w:val="28"/>
          <w:lang w:val="kk-KZ"/>
        </w:rPr>
        <w:t>.оңтүстік қазақстан университеті</w:t>
      </w:r>
    </w:p>
    <w:p w:rsidR="00085234" w:rsidRDefault="00085234" w:rsidP="00085234">
      <w:pPr>
        <w:spacing w:after="0" w:line="240" w:lineRule="auto"/>
        <w:jc w:val="center"/>
        <w:rPr>
          <w:rFonts w:ascii="Times New Roman" w:hAnsi="Times New Roman" w:cs="Times New Roman"/>
          <w:caps/>
          <w:sz w:val="28"/>
          <w:szCs w:val="28"/>
          <w:lang w:val="kk-KZ"/>
        </w:rPr>
      </w:pPr>
    </w:p>
    <w:p w:rsidR="00085234" w:rsidRDefault="00085234" w:rsidP="0008523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«Жалпы тарих және м</w:t>
      </w:r>
      <w:r w:rsidR="001E6C17">
        <w:rPr>
          <w:rFonts w:ascii="Times New Roman" w:hAnsi="Times New Roman" w:cs="Times New Roman"/>
          <w:sz w:val="28"/>
          <w:szCs w:val="28"/>
          <w:lang w:val="kk-KZ"/>
        </w:rPr>
        <w:t xml:space="preserve">узей </w:t>
      </w:r>
      <w:r>
        <w:rPr>
          <w:rFonts w:ascii="Times New Roman" w:hAnsi="Times New Roman" w:cs="Times New Roman"/>
          <w:sz w:val="28"/>
          <w:szCs w:val="28"/>
          <w:lang w:val="kk-KZ"/>
        </w:rPr>
        <w:t>ісі»  кафедрасы</w:t>
      </w: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F425CA" w:rsidRPr="00F425CA" w:rsidRDefault="00F425CA" w:rsidP="00F425CA">
      <w:pPr>
        <w:spacing w:after="0" w:line="240" w:lineRule="auto"/>
        <w:jc w:val="center"/>
        <w:rPr>
          <w:rFonts w:ascii="Times New Roman" w:hAnsi="Times New Roman" w:cs="Times New Roman"/>
          <w:sz w:val="28"/>
          <w:szCs w:val="28"/>
          <w:lang w:val="kk-KZ"/>
        </w:rPr>
      </w:pPr>
      <w:r w:rsidRPr="00F425CA">
        <w:rPr>
          <w:rFonts w:ascii="Times New Roman" w:hAnsi="Times New Roman" w:cs="Times New Roman"/>
          <w:sz w:val="28"/>
          <w:szCs w:val="28"/>
          <w:lang w:val="kk-KZ"/>
        </w:rPr>
        <w:t>Лабенова Р. С., Сауырбаева И.К.</w:t>
      </w:r>
    </w:p>
    <w:p w:rsidR="00085234" w:rsidRDefault="00085234" w:rsidP="00085234">
      <w:pPr>
        <w:spacing w:after="0" w:line="240" w:lineRule="auto"/>
        <w:jc w:val="center"/>
        <w:rPr>
          <w:rFonts w:ascii="Times New Roman" w:hAnsi="Times New Roman" w:cs="Times New Roman"/>
          <w:sz w:val="28"/>
          <w:szCs w:val="28"/>
          <w:lang w:val="kk-KZ"/>
        </w:rPr>
      </w:pPr>
    </w:p>
    <w:p w:rsidR="00085234" w:rsidRDefault="00085234" w:rsidP="00085234">
      <w:pPr>
        <w:spacing w:after="0" w:line="240" w:lineRule="auto"/>
        <w:jc w:val="center"/>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b/>
          <w:sz w:val="28"/>
          <w:szCs w:val="28"/>
          <w:lang w:val="kk-KZ"/>
        </w:rPr>
      </w:pPr>
    </w:p>
    <w:p w:rsidR="00085234" w:rsidRDefault="00085234" w:rsidP="00085234">
      <w:pPr>
        <w:pStyle w:val="24"/>
        <w:shd w:val="clear" w:color="auto" w:fill="auto"/>
        <w:spacing w:after="0" w:line="240" w:lineRule="auto"/>
        <w:ind w:firstLine="0"/>
        <w:jc w:val="center"/>
        <w:rPr>
          <w:rFonts w:ascii="Times New Roman" w:hAnsi="Times New Roman" w:cs="Times New Roman"/>
          <w:b w:val="0"/>
          <w:sz w:val="28"/>
          <w:szCs w:val="28"/>
          <w:lang w:val="kk-KZ"/>
        </w:rPr>
      </w:pPr>
      <w:r>
        <w:rPr>
          <w:rFonts w:ascii="Times New Roman" w:hAnsi="Times New Roman" w:cs="Times New Roman"/>
          <w:b w:val="0"/>
          <w:sz w:val="28"/>
          <w:szCs w:val="28"/>
          <w:lang w:val="kk-KZ"/>
        </w:rPr>
        <w:t>«</w:t>
      </w:r>
      <w:r w:rsidR="001E6C17" w:rsidRPr="001E6C17">
        <w:rPr>
          <w:rFonts w:ascii="Times New Roman" w:hAnsi="Times New Roman"/>
          <w:caps/>
          <w:sz w:val="28"/>
          <w:szCs w:val="28"/>
          <w:lang w:val="kk-KZ"/>
        </w:rPr>
        <w:t>Автоматтандырылған кітапханалық-ақпараттық жүйелер</w:t>
      </w:r>
      <w:r>
        <w:rPr>
          <w:rFonts w:ascii="Times New Roman" w:hAnsi="Times New Roman" w:cs="Times New Roman"/>
          <w:b w:val="0"/>
          <w:sz w:val="28"/>
          <w:szCs w:val="28"/>
          <w:lang w:val="kk-KZ"/>
        </w:rPr>
        <w:t>»</w:t>
      </w:r>
    </w:p>
    <w:p w:rsidR="00085234" w:rsidRDefault="00085234" w:rsidP="00085234">
      <w:pPr>
        <w:spacing w:after="0" w:line="240" w:lineRule="auto"/>
        <w:jc w:val="center"/>
        <w:rPr>
          <w:rFonts w:ascii="Times New Roman" w:hAnsi="Times New Roman" w:cs="Times New Roman"/>
          <w:b/>
          <w:sz w:val="28"/>
          <w:szCs w:val="28"/>
          <w:lang w:val="kk-KZ" w:eastAsia="ko-KR"/>
        </w:rPr>
      </w:pPr>
      <w:r>
        <w:rPr>
          <w:rFonts w:ascii="Times New Roman" w:hAnsi="Times New Roman" w:cs="Times New Roman"/>
          <w:b/>
          <w:sz w:val="28"/>
          <w:szCs w:val="28"/>
          <w:lang w:val="kk-KZ" w:eastAsia="ko-KR"/>
        </w:rPr>
        <w:t>ДӘРІСТЕР ЖИНАҒЫ</w:t>
      </w:r>
    </w:p>
    <w:p w:rsidR="00085234" w:rsidRDefault="00085234" w:rsidP="00085234">
      <w:pPr>
        <w:spacing w:after="0" w:line="240" w:lineRule="auto"/>
        <w:jc w:val="center"/>
        <w:rPr>
          <w:rFonts w:ascii="Times New Roman" w:hAnsi="Times New Roman" w:cs="Times New Roman"/>
          <w:sz w:val="28"/>
          <w:szCs w:val="28"/>
          <w:lang w:val="kk-KZ" w:eastAsia="zh-CN"/>
        </w:rPr>
      </w:pPr>
    </w:p>
    <w:p w:rsidR="00085234" w:rsidRDefault="00085234" w:rsidP="00085234">
      <w:pPr>
        <w:spacing w:after="0" w:line="240" w:lineRule="auto"/>
        <w:jc w:val="center"/>
        <w:rPr>
          <w:rFonts w:ascii="Times New Roman" w:hAnsi="Times New Roman" w:cs="Times New Roman"/>
          <w:sz w:val="28"/>
          <w:szCs w:val="28"/>
          <w:lang w:val="kk-KZ"/>
        </w:rPr>
      </w:pPr>
    </w:p>
    <w:p w:rsidR="004B6378" w:rsidRDefault="00B9193E" w:rsidP="0008523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6В03210 –Кітапхана ісі  </w:t>
      </w:r>
      <w:r w:rsidR="004B6378">
        <w:rPr>
          <w:rFonts w:ascii="Times New Roman" w:hAnsi="Times New Roman" w:cs="Times New Roman"/>
          <w:sz w:val="28"/>
          <w:szCs w:val="28"/>
          <w:lang w:val="kk-KZ"/>
        </w:rPr>
        <w:t xml:space="preserve">білім беру бағдарламасы </w:t>
      </w:r>
    </w:p>
    <w:p w:rsidR="00085234" w:rsidRDefault="00085234" w:rsidP="0008523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студенттеріне арналған</w:t>
      </w: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jc w:val="center"/>
        <w:rPr>
          <w:rFonts w:ascii="Times New Roman" w:hAnsi="Times New Roman" w:cs="Times New Roman"/>
          <w:b/>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Шымкент, 20</w:t>
      </w:r>
      <w:r w:rsidR="00B9193E">
        <w:rPr>
          <w:rFonts w:ascii="Times New Roman" w:hAnsi="Times New Roman" w:cs="Times New Roman"/>
          <w:sz w:val="28"/>
          <w:szCs w:val="28"/>
          <w:lang w:val="kk-KZ"/>
        </w:rPr>
        <w:t>2</w:t>
      </w:r>
      <w:r w:rsidR="001E6C17">
        <w:rPr>
          <w:rFonts w:ascii="Times New Roman" w:hAnsi="Times New Roman" w:cs="Times New Roman"/>
          <w:sz w:val="28"/>
          <w:szCs w:val="28"/>
          <w:lang w:val="kk-KZ"/>
        </w:rPr>
        <w:t>1</w:t>
      </w:r>
      <w:r>
        <w:rPr>
          <w:rFonts w:ascii="Times New Roman" w:hAnsi="Times New Roman" w:cs="Times New Roman"/>
          <w:sz w:val="28"/>
          <w:szCs w:val="28"/>
          <w:lang w:val="kk-KZ"/>
        </w:rPr>
        <w:t xml:space="preserve"> ж</w:t>
      </w: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085234" w:rsidRDefault="00085234" w:rsidP="00085234">
      <w:pPr>
        <w:spacing w:after="0" w:line="240" w:lineRule="auto"/>
        <w:rPr>
          <w:rFonts w:ascii="Times New Roman" w:hAnsi="Times New Roman" w:cs="Times New Roman"/>
          <w:sz w:val="28"/>
          <w:szCs w:val="28"/>
          <w:lang w:val="kk-KZ"/>
        </w:rPr>
      </w:pPr>
    </w:p>
    <w:p w:rsidR="004425AB" w:rsidRDefault="004425AB" w:rsidP="00085234">
      <w:pPr>
        <w:spacing w:after="0" w:line="240" w:lineRule="auto"/>
        <w:rPr>
          <w:rFonts w:ascii="Times New Roman" w:hAnsi="Times New Roman" w:cs="Times New Roman"/>
          <w:sz w:val="28"/>
          <w:szCs w:val="28"/>
          <w:lang w:val="kk-KZ"/>
        </w:rPr>
      </w:pPr>
    </w:p>
    <w:p w:rsidR="00702747" w:rsidRPr="00901231" w:rsidRDefault="00702747" w:rsidP="00702747">
      <w:pPr>
        <w:pStyle w:val="25"/>
        <w:jc w:val="both"/>
        <w:rPr>
          <w:sz w:val="28"/>
          <w:szCs w:val="28"/>
          <w:lang w:val="kk-KZ"/>
        </w:rPr>
      </w:pPr>
      <w:r w:rsidRPr="00901231">
        <w:rPr>
          <w:sz w:val="28"/>
          <w:szCs w:val="28"/>
          <w:lang w:val="kk-KZ"/>
        </w:rPr>
        <w:t>ӘОЖ  002</w:t>
      </w:r>
    </w:p>
    <w:p w:rsidR="00702747" w:rsidRPr="00901231" w:rsidRDefault="00702747" w:rsidP="00702747">
      <w:pPr>
        <w:pStyle w:val="25"/>
        <w:jc w:val="both"/>
        <w:rPr>
          <w:sz w:val="28"/>
          <w:szCs w:val="28"/>
          <w:lang w:val="kk-KZ"/>
        </w:rPr>
      </w:pPr>
      <w:r w:rsidRPr="00901231">
        <w:rPr>
          <w:sz w:val="28"/>
          <w:szCs w:val="28"/>
          <w:lang w:val="kk-KZ"/>
        </w:rPr>
        <w:t>КБЖ  78.11</w:t>
      </w:r>
    </w:p>
    <w:p w:rsidR="00B9193E" w:rsidRDefault="00B9193E" w:rsidP="00085234">
      <w:pPr>
        <w:spacing w:after="0" w:line="240" w:lineRule="auto"/>
        <w:ind w:firstLine="567"/>
        <w:jc w:val="both"/>
        <w:rPr>
          <w:rFonts w:ascii="Times New Roman" w:hAnsi="Times New Roman" w:cs="Times New Roman"/>
          <w:sz w:val="28"/>
          <w:szCs w:val="28"/>
          <w:lang w:val="kk-KZ"/>
        </w:rPr>
      </w:pPr>
    </w:p>
    <w:p w:rsidR="00085234" w:rsidRPr="00F425CA" w:rsidRDefault="00F425CA" w:rsidP="00F425CA">
      <w:pPr>
        <w:spacing w:after="0" w:line="240" w:lineRule="auto"/>
        <w:jc w:val="both"/>
        <w:rPr>
          <w:rFonts w:ascii="Times New Roman" w:hAnsi="Times New Roman" w:cs="Times New Roman"/>
          <w:sz w:val="28"/>
          <w:szCs w:val="28"/>
          <w:lang w:val="kk-KZ"/>
        </w:rPr>
      </w:pPr>
      <w:r w:rsidRPr="00F425CA">
        <w:rPr>
          <w:rFonts w:ascii="Times New Roman" w:hAnsi="Times New Roman" w:cs="Times New Roman"/>
          <w:sz w:val="28"/>
          <w:szCs w:val="28"/>
          <w:lang w:val="kk-KZ"/>
        </w:rPr>
        <w:t xml:space="preserve">Лабенова Р. С., Сауырбаева И.К.  </w:t>
      </w:r>
      <w:r w:rsidR="00085234" w:rsidRPr="00F425CA">
        <w:rPr>
          <w:rFonts w:ascii="Times New Roman" w:hAnsi="Times New Roman" w:cs="Times New Roman"/>
          <w:sz w:val="28"/>
          <w:szCs w:val="28"/>
          <w:lang w:val="kk-KZ"/>
        </w:rPr>
        <w:t>«</w:t>
      </w:r>
      <w:r w:rsidR="001E6C17" w:rsidRPr="00F425CA">
        <w:rPr>
          <w:rFonts w:ascii="Times New Roman" w:hAnsi="Times New Roman"/>
          <w:sz w:val="28"/>
          <w:szCs w:val="28"/>
          <w:lang w:val="kk-KZ"/>
        </w:rPr>
        <w:t>Автоматтандырылған кітапханалық-ақпараттық жүйелер</w:t>
      </w:r>
      <w:r w:rsidR="00085234" w:rsidRPr="00F425CA">
        <w:rPr>
          <w:rFonts w:ascii="Times New Roman" w:hAnsi="Times New Roman" w:cs="Times New Roman"/>
          <w:sz w:val="28"/>
          <w:szCs w:val="28"/>
          <w:lang w:val="kk-KZ"/>
        </w:rPr>
        <w:t>» /Дәрістер жинағы/ - Шымкент:  М.Әуезов атындағы Оңтүстік Қазақстан университеті, 20</w:t>
      </w:r>
      <w:r w:rsidR="00B9193E" w:rsidRPr="00F425CA">
        <w:rPr>
          <w:rFonts w:ascii="Times New Roman" w:hAnsi="Times New Roman" w:cs="Times New Roman"/>
          <w:sz w:val="28"/>
          <w:szCs w:val="28"/>
          <w:lang w:val="kk-KZ"/>
        </w:rPr>
        <w:t>2</w:t>
      </w:r>
      <w:r w:rsidR="001E6C17" w:rsidRPr="00F425CA">
        <w:rPr>
          <w:rFonts w:ascii="Times New Roman" w:hAnsi="Times New Roman" w:cs="Times New Roman"/>
          <w:sz w:val="28"/>
          <w:szCs w:val="28"/>
          <w:lang w:val="kk-KZ"/>
        </w:rPr>
        <w:t>1</w:t>
      </w:r>
      <w:r w:rsidR="001400F4" w:rsidRPr="00F425CA">
        <w:rPr>
          <w:rFonts w:ascii="Times New Roman" w:hAnsi="Times New Roman" w:cs="Times New Roman"/>
          <w:sz w:val="28"/>
          <w:szCs w:val="28"/>
          <w:lang w:val="kk-KZ"/>
        </w:rPr>
        <w:t xml:space="preserve"> -</w:t>
      </w:r>
      <w:r w:rsidR="00085234" w:rsidRPr="00F425CA">
        <w:rPr>
          <w:rFonts w:ascii="Times New Roman" w:hAnsi="Times New Roman" w:cs="Times New Roman"/>
          <w:sz w:val="28"/>
          <w:szCs w:val="28"/>
          <w:lang w:val="kk-KZ"/>
        </w:rPr>
        <w:t xml:space="preserve"> </w:t>
      </w:r>
      <w:r w:rsidR="00C02001">
        <w:rPr>
          <w:rFonts w:ascii="Times New Roman" w:hAnsi="Times New Roman" w:cs="Times New Roman"/>
          <w:sz w:val="28"/>
          <w:szCs w:val="28"/>
          <w:lang w:val="kk-KZ"/>
        </w:rPr>
        <w:t>106</w:t>
      </w:r>
      <w:r w:rsidR="00085234" w:rsidRPr="00F425CA">
        <w:rPr>
          <w:rFonts w:ascii="Times New Roman" w:hAnsi="Times New Roman" w:cs="Times New Roman"/>
          <w:sz w:val="28"/>
          <w:szCs w:val="28"/>
          <w:lang w:val="kk-KZ"/>
        </w:rPr>
        <w:t>б</w:t>
      </w:r>
      <w:r w:rsidR="001400F4" w:rsidRPr="00F425CA">
        <w:rPr>
          <w:rFonts w:ascii="Times New Roman" w:hAnsi="Times New Roman" w:cs="Times New Roman"/>
          <w:sz w:val="28"/>
          <w:szCs w:val="28"/>
          <w:lang w:val="kk-KZ"/>
        </w:rPr>
        <w:t>.</w:t>
      </w:r>
      <w:r w:rsidR="00085234" w:rsidRPr="00F425CA">
        <w:rPr>
          <w:rFonts w:ascii="Times New Roman" w:hAnsi="Times New Roman" w:cs="Times New Roman"/>
          <w:sz w:val="28"/>
          <w:szCs w:val="28"/>
          <w:lang w:val="kk-KZ"/>
        </w:rPr>
        <w:t xml:space="preserve"> </w:t>
      </w:r>
    </w:p>
    <w:p w:rsidR="001400F4" w:rsidRDefault="001400F4" w:rsidP="001400F4">
      <w:pPr>
        <w:spacing w:after="0" w:line="240" w:lineRule="auto"/>
        <w:ind w:firstLine="708"/>
        <w:jc w:val="both"/>
        <w:rPr>
          <w:rFonts w:ascii="Times New Roman" w:hAnsi="Times New Roman"/>
          <w:sz w:val="28"/>
          <w:szCs w:val="28"/>
          <w:lang w:val="kk-KZ"/>
        </w:rPr>
      </w:pPr>
    </w:p>
    <w:p w:rsidR="00F40490" w:rsidRDefault="00F40490" w:rsidP="001400F4">
      <w:pPr>
        <w:spacing w:after="0" w:line="240" w:lineRule="auto"/>
        <w:ind w:firstLine="708"/>
        <w:jc w:val="both"/>
        <w:rPr>
          <w:rFonts w:ascii="Times New Roman" w:hAnsi="Times New Roman"/>
          <w:sz w:val="28"/>
          <w:szCs w:val="28"/>
          <w:lang w:val="kk-KZ"/>
        </w:rPr>
      </w:pPr>
    </w:p>
    <w:p w:rsidR="00D92ECA" w:rsidRDefault="005C2F75" w:rsidP="005C2F75">
      <w:pPr>
        <w:spacing w:after="0" w:line="240" w:lineRule="auto"/>
        <w:ind w:firstLine="709"/>
        <w:jc w:val="both"/>
        <w:rPr>
          <w:rFonts w:ascii="Times New Roman" w:hAnsi="Times New Roman" w:cs="Times New Roman"/>
          <w:sz w:val="28"/>
          <w:szCs w:val="28"/>
          <w:lang w:val="kk-KZ"/>
        </w:rPr>
      </w:pPr>
      <w:r w:rsidRPr="00715639">
        <w:rPr>
          <w:rFonts w:ascii="Times New Roman" w:hAnsi="Times New Roman" w:cs="Times New Roman"/>
          <w:sz w:val="28"/>
          <w:szCs w:val="28"/>
          <w:lang w:val="kk-KZ"/>
        </w:rPr>
        <w:t>Дәрі</w:t>
      </w:r>
      <w:r>
        <w:rPr>
          <w:rFonts w:ascii="Times New Roman" w:hAnsi="Times New Roman" w:cs="Times New Roman"/>
          <w:sz w:val="28"/>
          <w:szCs w:val="28"/>
          <w:lang w:val="kk-KZ"/>
        </w:rPr>
        <w:t>стер</w:t>
      </w:r>
      <w:r w:rsidRPr="00715639">
        <w:rPr>
          <w:rFonts w:ascii="Times New Roman" w:hAnsi="Times New Roman" w:cs="Times New Roman"/>
          <w:sz w:val="28"/>
          <w:szCs w:val="28"/>
          <w:lang w:val="kk-KZ"/>
        </w:rPr>
        <w:t xml:space="preserve"> </w:t>
      </w:r>
      <w:r w:rsidRPr="00E84E2B">
        <w:rPr>
          <w:rFonts w:ascii="Times New Roman" w:hAnsi="Times New Roman" w:cs="Times New Roman"/>
          <w:sz w:val="28"/>
          <w:szCs w:val="28"/>
          <w:lang w:val="kk-KZ"/>
        </w:rPr>
        <w:t>тезисі</w:t>
      </w:r>
      <w:r w:rsidRPr="00715639">
        <w:rPr>
          <w:rFonts w:ascii="Times New Roman" w:hAnsi="Times New Roman" w:cs="Times New Roman"/>
          <w:sz w:val="28"/>
          <w:szCs w:val="28"/>
          <w:lang w:val="kk-KZ"/>
        </w:rPr>
        <w:t xml:space="preserve"> оқу жоспарының талаптарына және «</w:t>
      </w:r>
      <w:r w:rsidRPr="001E6C17">
        <w:rPr>
          <w:rFonts w:ascii="Times New Roman" w:hAnsi="Times New Roman"/>
          <w:sz w:val="28"/>
          <w:szCs w:val="28"/>
          <w:lang w:val="kk-KZ"/>
        </w:rPr>
        <w:t>Автоматтандырылған кітапханалық-ақпараттық жүйелер</w:t>
      </w:r>
      <w:r w:rsidRPr="00715639">
        <w:rPr>
          <w:rFonts w:ascii="Times New Roman" w:hAnsi="Times New Roman" w:cs="Times New Roman"/>
          <w:sz w:val="28"/>
          <w:szCs w:val="28"/>
          <w:lang w:val="kk-KZ"/>
        </w:rPr>
        <w:t>» пәнінің бағдарламасына сәйкес құрастырылған және курстың дәрістік сабақтарының тақырыптарын орындау бойынша барлық қажетті мәліметтерді қамтиды.</w:t>
      </w:r>
      <w:r>
        <w:rPr>
          <w:rFonts w:ascii="Times New Roman" w:hAnsi="Times New Roman" w:cs="Times New Roman"/>
          <w:sz w:val="28"/>
          <w:szCs w:val="28"/>
          <w:lang w:val="kk-KZ"/>
        </w:rPr>
        <w:t xml:space="preserve"> </w:t>
      </w:r>
      <w:r w:rsidRPr="00715639">
        <w:rPr>
          <w:rFonts w:ascii="Times New Roman" w:hAnsi="Times New Roman" w:cs="Times New Roman"/>
          <w:sz w:val="28"/>
          <w:szCs w:val="28"/>
          <w:lang w:val="kk-KZ"/>
        </w:rPr>
        <w:t>«</w:t>
      </w:r>
      <w:r w:rsidRPr="001E6C17">
        <w:rPr>
          <w:rFonts w:ascii="Times New Roman" w:hAnsi="Times New Roman"/>
          <w:sz w:val="28"/>
          <w:szCs w:val="28"/>
          <w:lang w:val="kk-KZ"/>
        </w:rPr>
        <w:t>Автоматтандырылған кітапханалық-ақпараттық жүйелер</w:t>
      </w:r>
      <w:r w:rsidRPr="00715639">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B42D21">
        <w:rPr>
          <w:rFonts w:ascii="Times New Roman" w:hAnsi="Times New Roman" w:cs="Times New Roman"/>
          <w:sz w:val="28"/>
          <w:szCs w:val="28"/>
          <w:lang w:val="kk-KZ"/>
        </w:rPr>
        <w:t xml:space="preserve">дәрістер </w:t>
      </w:r>
      <w:r>
        <w:rPr>
          <w:rFonts w:ascii="Times New Roman" w:hAnsi="Times New Roman" w:cs="Times New Roman"/>
          <w:sz w:val="28"/>
          <w:szCs w:val="28"/>
          <w:lang w:val="kk-KZ"/>
        </w:rPr>
        <w:t xml:space="preserve">жинағы </w:t>
      </w:r>
      <w:r w:rsidRPr="00B42D21">
        <w:rPr>
          <w:rFonts w:ascii="Times New Roman" w:hAnsi="Times New Roman" w:cs="Times New Roman"/>
          <w:sz w:val="28"/>
          <w:szCs w:val="28"/>
          <w:lang w:val="kk-KZ"/>
        </w:rPr>
        <w:t xml:space="preserve"> </w:t>
      </w:r>
      <w:r w:rsidR="00D92ECA">
        <w:rPr>
          <w:rFonts w:ascii="Times New Roman" w:hAnsi="Times New Roman" w:cs="Times New Roman"/>
          <w:sz w:val="28"/>
          <w:szCs w:val="28"/>
          <w:lang w:val="kk-KZ"/>
        </w:rPr>
        <w:t>а</w:t>
      </w:r>
      <w:r w:rsidR="00D92ECA" w:rsidRPr="00DB5F6B">
        <w:rPr>
          <w:rFonts w:ascii="Times New Roman" w:hAnsi="Times New Roman"/>
          <w:sz w:val="28"/>
          <w:szCs w:val="28"/>
          <w:lang w:val="kk-KZ"/>
        </w:rPr>
        <w:t>қпаратты алу, сақтау, қайта өңдеу әдістері</w:t>
      </w:r>
      <w:r w:rsidR="00D92ECA">
        <w:rPr>
          <w:rFonts w:ascii="Times New Roman" w:hAnsi="Times New Roman"/>
          <w:sz w:val="28"/>
          <w:szCs w:val="28"/>
          <w:lang w:val="kk-KZ"/>
        </w:rPr>
        <w:t xml:space="preserve"> мен </w:t>
      </w:r>
      <w:r w:rsidR="00D92ECA" w:rsidRPr="00DB5F6B">
        <w:rPr>
          <w:rFonts w:ascii="Times New Roman" w:hAnsi="Times New Roman"/>
          <w:sz w:val="28"/>
          <w:szCs w:val="28"/>
          <w:lang w:val="kk-KZ"/>
        </w:rPr>
        <w:t>тәсілдері</w:t>
      </w:r>
      <w:r w:rsidR="00D92ECA">
        <w:rPr>
          <w:rFonts w:ascii="Times New Roman" w:hAnsi="Times New Roman"/>
          <w:sz w:val="28"/>
          <w:szCs w:val="28"/>
          <w:lang w:val="kk-KZ"/>
        </w:rPr>
        <w:t xml:space="preserve">н оның </w:t>
      </w:r>
      <w:r w:rsidR="00D92ECA" w:rsidRPr="00DB5F6B">
        <w:rPr>
          <w:rFonts w:ascii="Times New Roman" w:hAnsi="Times New Roman"/>
          <w:sz w:val="28"/>
          <w:szCs w:val="28"/>
          <w:lang w:val="kk-KZ"/>
        </w:rPr>
        <w:t xml:space="preserve">құралдарын, ақпаратты басқару құралы ретінде компьютермен жұмыс істеу </w:t>
      </w:r>
      <w:r w:rsidRPr="00B42D21">
        <w:rPr>
          <w:rFonts w:ascii="Times New Roman" w:hAnsi="Times New Roman" w:cs="Times New Roman"/>
          <w:sz w:val="28"/>
          <w:szCs w:val="28"/>
          <w:lang w:val="kk-KZ"/>
        </w:rPr>
        <w:t>мәселелерін шешуге теориялық және тәжірибелік даярлау</w:t>
      </w:r>
      <w:r w:rsidR="00D92EC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p>
    <w:p w:rsidR="005C2F75" w:rsidRPr="00715639" w:rsidRDefault="005C2F75" w:rsidP="005C2F75">
      <w:pPr>
        <w:spacing w:after="0" w:line="240" w:lineRule="auto"/>
        <w:ind w:firstLine="709"/>
        <w:jc w:val="both"/>
        <w:rPr>
          <w:rFonts w:ascii="Times New Roman" w:hAnsi="Times New Roman" w:cs="Times New Roman"/>
          <w:sz w:val="28"/>
          <w:szCs w:val="28"/>
          <w:lang w:val="kk-KZ"/>
        </w:rPr>
      </w:pPr>
      <w:r w:rsidRPr="00715639">
        <w:rPr>
          <w:rFonts w:ascii="Times New Roman" w:hAnsi="Times New Roman" w:cs="Times New Roman"/>
          <w:sz w:val="28"/>
          <w:szCs w:val="28"/>
          <w:lang w:val="kk-KZ"/>
        </w:rPr>
        <w:t>«</w:t>
      </w:r>
      <w:r w:rsidR="00D92ECA" w:rsidRPr="001E6C17">
        <w:rPr>
          <w:rFonts w:ascii="Times New Roman" w:hAnsi="Times New Roman"/>
          <w:sz w:val="28"/>
          <w:szCs w:val="28"/>
          <w:lang w:val="kk-KZ"/>
        </w:rPr>
        <w:t>Автоматтандырылған кітапханалық-ақпараттық жүйелер</w:t>
      </w:r>
      <w:r w:rsidRPr="00715639">
        <w:rPr>
          <w:rFonts w:ascii="Times New Roman" w:hAnsi="Times New Roman" w:cs="Times New Roman"/>
          <w:sz w:val="28"/>
          <w:szCs w:val="28"/>
          <w:lang w:val="kk-KZ"/>
        </w:rPr>
        <w:t xml:space="preserve">» </w:t>
      </w:r>
      <w:r w:rsidR="00D92ECA">
        <w:rPr>
          <w:rFonts w:ascii="Times New Roman" w:hAnsi="Times New Roman" w:cs="Times New Roman"/>
          <w:sz w:val="28"/>
          <w:szCs w:val="28"/>
          <w:lang w:val="kk-KZ"/>
        </w:rPr>
        <w:t xml:space="preserve">пәнінен </w:t>
      </w:r>
      <w:r w:rsidRPr="00715639">
        <w:rPr>
          <w:rFonts w:ascii="Times New Roman" w:hAnsi="Times New Roman" w:cs="Times New Roman"/>
          <w:sz w:val="28"/>
          <w:szCs w:val="28"/>
          <w:lang w:val="kk-KZ"/>
        </w:rPr>
        <w:t xml:space="preserve">дәрістер </w:t>
      </w:r>
      <w:r w:rsidR="00D92ECA">
        <w:rPr>
          <w:rFonts w:ascii="Times New Roman" w:hAnsi="Times New Roman" w:cs="Times New Roman"/>
          <w:sz w:val="28"/>
          <w:szCs w:val="28"/>
          <w:lang w:val="kk-KZ"/>
        </w:rPr>
        <w:t>жинағы 6</w:t>
      </w:r>
      <w:r w:rsidRPr="00C85E74">
        <w:rPr>
          <w:rFonts w:ascii="Times New Roman" w:hAnsi="Times New Roman" w:cs="Times New Roman"/>
          <w:sz w:val="28"/>
          <w:szCs w:val="28"/>
          <w:lang w:val="kk-KZ"/>
        </w:rPr>
        <w:t>В0</w:t>
      </w:r>
      <w:r w:rsidR="00D92ECA">
        <w:rPr>
          <w:rFonts w:ascii="Times New Roman" w:hAnsi="Times New Roman" w:cs="Times New Roman"/>
          <w:sz w:val="28"/>
          <w:szCs w:val="28"/>
          <w:lang w:val="kk-KZ"/>
        </w:rPr>
        <w:t>3210-</w:t>
      </w:r>
      <w:r w:rsidRPr="00C85E74">
        <w:rPr>
          <w:rFonts w:ascii="Times New Roman" w:hAnsi="Times New Roman" w:cs="Times New Roman"/>
          <w:sz w:val="28"/>
          <w:szCs w:val="28"/>
          <w:lang w:val="kk-KZ"/>
        </w:rPr>
        <w:t xml:space="preserve"> «Кітапхана ісі» </w:t>
      </w:r>
      <w:r w:rsidR="00D92ECA">
        <w:rPr>
          <w:rFonts w:ascii="Times New Roman" w:hAnsi="Times New Roman" w:cs="Times New Roman"/>
          <w:sz w:val="28"/>
          <w:szCs w:val="28"/>
          <w:lang w:val="kk-KZ"/>
        </w:rPr>
        <w:t xml:space="preserve">білім беру бағдарламасы </w:t>
      </w:r>
      <w:r>
        <w:rPr>
          <w:rFonts w:ascii="Times New Roman" w:hAnsi="Times New Roman" w:cs="Times New Roman"/>
          <w:sz w:val="28"/>
          <w:szCs w:val="28"/>
          <w:lang w:val="kk-KZ"/>
        </w:rPr>
        <w:t>студенттеріне</w:t>
      </w:r>
      <w:r w:rsidRPr="00715639">
        <w:rPr>
          <w:rFonts w:ascii="Times New Roman" w:hAnsi="Times New Roman" w:cs="Times New Roman"/>
          <w:sz w:val="28"/>
          <w:szCs w:val="28"/>
          <w:lang w:val="kk-KZ"/>
        </w:rPr>
        <w:t xml:space="preserve"> арналған.</w:t>
      </w:r>
    </w:p>
    <w:p w:rsidR="005C2F75" w:rsidRDefault="005C2F75" w:rsidP="005C2F75">
      <w:pPr>
        <w:spacing w:after="0" w:line="240" w:lineRule="auto"/>
        <w:ind w:firstLine="708"/>
        <w:jc w:val="both"/>
        <w:rPr>
          <w:rFonts w:ascii="Times New Roman" w:hAnsi="Times New Roman"/>
          <w:sz w:val="28"/>
          <w:szCs w:val="28"/>
          <w:lang w:val="kk-KZ"/>
        </w:rPr>
      </w:pPr>
      <w:r w:rsidRPr="00884335">
        <w:rPr>
          <w:rFonts w:ascii="Times New Roman" w:hAnsi="Times New Roman"/>
          <w:sz w:val="28"/>
          <w:szCs w:val="28"/>
          <w:lang w:val="kk-KZ"/>
        </w:rPr>
        <w:t xml:space="preserve"> </w:t>
      </w:r>
    </w:p>
    <w:p w:rsidR="00085234" w:rsidRPr="00884335" w:rsidRDefault="00085234" w:rsidP="00085234">
      <w:pPr>
        <w:pStyle w:val="af1"/>
        <w:spacing w:after="0" w:line="240" w:lineRule="auto"/>
        <w:ind w:firstLine="540"/>
        <w:jc w:val="both"/>
        <w:rPr>
          <w:rFonts w:ascii="Times New Roman" w:hAnsi="Times New Roman"/>
          <w:sz w:val="28"/>
          <w:szCs w:val="28"/>
          <w:lang w:val="kk-KZ"/>
        </w:rPr>
      </w:pPr>
    </w:p>
    <w:p w:rsidR="00085234" w:rsidRPr="00884335" w:rsidRDefault="00085234" w:rsidP="00085234">
      <w:pPr>
        <w:spacing w:after="0" w:line="240" w:lineRule="auto"/>
        <w:jc w:val="both"/>
        <w:rPr>
          <w:rFonts w:ascii="Times New Roman" w:hAnsi="Times New Roman" w:cs="Times New Roman"/>
          <w:sz w:val="28"/>
          <w:szCs w:val="28"/>
          <w:lang w:val="kk-KZ"/>
        </w:rPr>
      </w:pPr>
    </w:p>
    <w:p w:rsidR="00085234" w:rsidRPr="00884335" w:rsidRDefault="00085234" w:rsidP="00085234">
      <w:pPr>
        <w:spacing w:after="0" w:line="240" w:lineRule="auto"/>
        <w:jc w:val="both"/>
        <w:rPr>
          <w:rFonts w:ascii="Times New Roman" w:hAnsi="Times New Roman" w:cs="Times New Roman"/>
          <w:sz w:val="28"/>
          <w:szCs w:val="28"/>
          <w:lang w:val="kk-KZ"/>
        </w:rPr>
      </w:pPr>
      <w:r w:rsidRPr="00884335">
        <w:rPr>
          <w:rFonts w:ascii="Times New Roman" w:hAnsi="Times New Roman" w:cs="Times New Roman"/>
          <w:sz w:val="28"/>
          <w:szCs w:val="28"/>
          <w:lang w:val="kk-KZ"/>
        </w:rPr>
        <w:t>Рецензент</w:t>
      </w:r>
      <w:r w:rsidR="00B35300">
        <w:rPr>
          <w:rFonts w:ascii="Times New Roman" w:hAnsi="Times New Roman" w:cs="Times New Roman"/>
          <w:sz w:val="28"/>
          <w:szCs w:val="28"/>
          <w:lang w:val="kk-KZ"/>
        </w:rPr>
        <w:t>тер</w:t>
      </w:r>
      <w:r w:rsidRPr="00884335">
        <w:rPr>
          <w:rFonts w:ascii="Times New Roman" w:hAnsi="Times New Roman" w:cs="Times New Roman"/>
          <w:sz w:val="28"/>
          <w:szCs w:val="28"/>
          <w:lang w:val="kk-KZ"/>
        </w:rPr>
        <w:t xml:space="preserve">: </w:t>
      </w:r>
      <w:r w:rsidR="00A0469C">
        <w:rPr>
          <w:rFonts w:ascii="Times New Roman" w:hAnsi="Times New Roman" w:cs="Times New Roman"/>
          <w:sz w:val="28"/>
          <w:szCs w:val="28"/>
          <w:lang w:val="kk-KZ"/>
        </w:rPr>
        <w:t>Мусаева С.Т.</w:t>
      </w:r>
      <w:r w:rsidR="004B5CE8" w:rsidRPr="00A0469C">
        <w:rPr>
          <w:rFonts w:ascii="Times New Roman" w:hAnsi="Times New Roman" w:cs="Times New Roman"/>
          <w:color w:val="FF0000"/>
          <w:sz w:val="28"/>
          <w:szCs w:val="28"/>
          <w:lang w:val="kk-KZ"/>
        </w:rPr>
        <w:t>-</w:t>
      </w:r>
      <w:r w:rsidR="00C05EFF" w:rsidRPr="00884335">
        <w:rPr>
          <w:rFonts w:ascii="Times New Roman" w:hAnsi="Times New Roman" w:cs="Times New Roman"/>
          <w:sz w:val="28"/>
          <w:szCs w:val="28"/>
          <w:lang w:val="kk-KZ"/>
        </w:rPr>
        <w:t xml:space="preserve">  </w:t>
      </w:r>
      <w:r w:rsidRPr="00884335">
        <w:rPr>
          <w:rFonts w:ascii="Times New Roman" w:hAnsi="Times New Roman" w:cs="Times New Roman"/>
          <w:sz w:val="28"/>
          <w:szCs w:val="28"/>
          <w:lang w:val="kk-KZ"/>
        </w:rPr>
        <w:t xml:space="preserve"> М.Әуезов ат. ОҚУ</w:t>
      </w:r>
    </w:p>
    <w:p w:rsidR="00B35300" w:rsidRDefault="00B35300" w:rsidP="00085234">
      <w:pPr>
        <w:spacing w:after="0" w:line="240" w:lineRule="auto"/>
        <w:rPr>
          <w:rFonts w:ascii="Times New Roman" w:hAnsi="Times New Roman" w:cs="Times New Roman"/>
          <w:sz w:val="28"/>
          <w:szCs w:val="28"/>
          <w:lang w:val="kk-KZ" w:eastAsia="ko-KR"/>
        </w:rPr>
      </w:pPr>
    </w:p>
    <w:p w:rsidR="00085234" w:rsidRDefault="00085234" w:rsidP="00085234">
      <w:pPr>
        <w:ind w:right="43"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«Жалпы тарих және м</w:t>
      </w:r>
      <w:r w:rsidR="00A0469C">
        <w:rPr>
          <w:rFonts w:ascii="Times New Roman" w:hAnsi="Times New Roman" w:cs="Times New Roman"/>
          <w:sz w:val="28"/>
          <w:szCs w:val="28"/>
          <w:lang w:val="kk-KZ"/>
        </w:rPr>
        <w:t xml:space="preserve">узей </w:t>
      </w:r>
      <w:r>
        <w:rPr>
          <w:rFonts w:ascii="Times New Roman" w:hAnsi="Times New Roman" w:cs="Times New Roman"/>
          <w:sz w:val="28"/>
          <w:szCs w:val="28"/>
          <w:lang w:val="kk-KZ"/>
        </w:rPr>
        <w:t>ісі» кафедрасының мәжі</w:t>
      </w:r>
      <w:r w:rsidR="00C05EFF">
        <w:rPr>
          <w:rFonts w:ascii="Times New Roman" w:hAnsi="Times New Roman" w:cs="Times New Roman"/>
          <w:sz w:val="28"/>
          <w:szCs w:val="28"/>
          <w:lang w:val="kk-KZ"/>
        </w:rPr>
        <w:t xml:space="preserve">лісінде талқыданған  (хаттама №  </w:t>
      </w:r>
      <w:r>
        <w:rPr>
          <w:rFonts w:ascii="Times New Roman" w:hAnsi="Times New Roman" w:cs="Times New Roman"/>
          <w:sz w:val="28"/>
          <w:szCs w:val="28"/>
          <w:lang w:val="kk-KZ"/>
        </w:rPr>
        <w:t xml:space="preserve">, </w:t>
      </w:r>
      <w:r w:rsidR="00C05EFF">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C05EFF">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00C05EF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C05EFF">
        <w:rPr>
          <w:rFonts w:ascii="Times New Roman" w:hAnsi="Times New Roman" w:cs="Times New Roman"/>
          <w:sz w:val="28"/>
          <w:szCs w:val="28"/>
          <w:lang w:val="kk-KZ"/>
        </w:rPr>
        <w:t xml:space="preserve">    </w:t>
      </w:r>
      <w:r>
        <w:rPr>
          <w:rFonts w:ascii="Times New Roman" w:hAnsi="Times New Roman" w:cs="Times New Roman"/>
          <w:sz w:val="28"/>
          <w:szCs w:val="28"/>
          <w:lang w:val="kk-KZ"/>
        </w:rPr>
        <w:t>» 20</w:t>
      </w:r>
      <w:r w:rsidR="00C05EFF">
        <w:rPr>
          <w:rFonts w:ascii="Times New Roman" w:hAnsi="Times New Roman" w:cs="Times New Roman"/>
          <w:sz w:val="28"/>
          <w:szCs w:val="28"/>
          <w:lang w:val="kk-KZ"/>
        </w:rPr>
        <w:t>2</w:t>
      </w:r>
      <w:r w:rsidR="00A0469C">
        <w:rPr>
          <w:rFonts w:ascii="Times New Roman" w:hAnsi="Times New Roman" w:cs="Times New Roman"/>
          <w:sz w:val="28"/>
          <w:szCs w:val="28"/>
          <w:lang w:val="kk-KZ"/>
        </w:rPr>
        <w:t>1</w:t>
      </w:r>
      <w:r>
        <w:rPr>
          <w:rFonts w:ascii="Times New Roman" w:hAnsi="Times New Roman" w:cs="Times New Roman"/>
          <w:sz w:val="28"/>
          <w:szCs w:val="28"/>
          <w:lang w:val="kk-KZ"/>
        </w:rPr>
        <w:t xml:space="preserve"> ж)  </w:t>
      </w:r>
    </w:p>
    <w:p w:rsidR="00085234" w:rsidRDefault="00085234" w:rsidP="00085234">
      <w:pPr>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Кафедра меңгерушісі                              Отарбаева Г.К</w:t>
      </w:r>
    </w:p>
    <w:p w:rsidR="00085234" w:rsidRDefault="00E511B2" w:rsidP="00085234">
      <w:pPr>
        <w:ind w:firstLine="567"/>
        <w:jc w:val="both"/>
        <w:rPr>
          <w:rFonts w:ascii="Times New Roman" w:hAnsi="Times New Roman" w:cs="Times New Roman"/>
          <w:sz w:val="28"/>
          <w:lang w:val="kk-KZ"/>
        </w:rPr>
      </w:pPr>
      <w:r>
        <w:rPr>
          <w:rFonts w:ascii="Times New Roman" w:hAnsi="Times New Roman" w:cs="Times New Roman"/>
          <w:sz w:val="28"/>
          <w:lang w:val="kk-KZ"/>
        </w:rPr>
        <w:t>Дәрістер жинағын «Тарих ж</w:t>
      </w:r>
      <w:r w:rsidR="00085234">
        <w:rPr>
          <w:rFonts w:ascii="Times New Roman" w:hAnsi="Times New Roman" w:cs="Times New Roman"/>
          <w:sz w:val="28"/>
          <w:lang w:val="kk-KZ"/>
        </w:rPr>
        <w:t>әне</w:t>
      </w:r>
      <w:r>
        <w:rPr>
          <w:rFonts w:ascii="Times New Roman" w:hAnsi="Times New Roman" w:cs="Times New Roman"/>
          <w:sz w:val="28"/>
          <w:lang w:val="kk-KZ"/>
        </w:rPr>
        <w:t xml:space="preserve"> педагогика</w:t>
      </w:r>
      <w:r w:rsidR="00085234">
        <w:rPr>
          <w:rFonts w:ascii="Times New Roman" w:hAnsi="Times New Roman" w:cs="Times New Roman"/>
          <w:sz w:val="28"/>
          <w:lang w:val="kk-KZ"/>
        </w:rPr>
        <w:t>» факультетінің әдістемелік комиссиясы</w:t>
      </w:r>
      <w:r w:rsidR="00085234">
        <w:rPr>
          <w:rFonts w:ascii="Times New Roman" w:hAnsi="Times New Roman" w:cs="Times New Roman"/>
          <w:sz w:val="28"/>
          <w:szCs w:val="28"/>
          <w:lang w:val="kk-KZ"/>
        </w:rPr>
        <w:t xml:space="preserve"> бекіткен және ұсынған</w:t>
      </w:r>
      <w:r w:rsidR="00085234">
        <w:rPr>
          <w:rFonts w:ascii="Times New Roman" w:hAnsi="Times New Roman" w:cs="Times New Roman"/>
          <w:sz w:val="28"/>
          <w:lang w:val="kk-KZ"/>
        </w:rPr>
        <w:t xml:space="preserve">. </w:t>
      </w:r>
    </w:p>
    <w:p w:rsidR="00085234" w:rsidRDefault="00085234" w:rsidP="00085234">
      <w:pPr>
        <w:ind w:firstLine="567"/>
        <w:jc w:val="both"/>
        <w:rPr>
          <w:rFonts w:ascii="Times New Roman" w:hAnsi="Times New Roman" w:cs="Times New Roman"/>
          <w:sz w:val="28"/>
          <w:lang w:val="kk-KZ"/>
        </w:rPr>
      </w:pPr>
      <w:r>
        <w:rPr>
          <w:rFonts w:ascii="Times New Roman" w:hAnsi="Times New Roman" w:cs="Times New Roman"/>
          <w:sz w:val="28"/>
          <w:lang w:val="kk-KZ"/>
        </w:rPr>
        <w:t>«</w:t>
      </w:r>
      <w:r w:rsidR="00E511B2">
        <w:rPr>
          <w:rFonts w:ascii="Times New Roman" w:hAnsi="Times New Roman" w:cs="Times New Roman"/>
          <w:sz w:val="28"/>
          <w:lang w:val="kk-KZ"/>
        </w:rPr>
        <w:t xml:space="preserve">  </w:t>
      </w:r>
      <w:r w:rsidR="00F40490">
        <w:rPr>
          <w:rFonts w:ascii="Times New Roman" w:hAnsi="Times New Roman" w:cs="Times New Roman"/>
          <w:sz w:val="28"/>
          <w:lang w:val="kk-KZ"/>
        </w:rPr>
        <w:t xml:space="preserve"> </w:t>
      </w:r>
      <w:r w:rsidR="00E511B2">
        <w:rPr>
          <w:rFonts w:ascii="Times New Roman" w:hAnsi="Times New Roman" w:cs="Times New Roman"/>
          <w:sz w:val="28"/>
          <w:lang w:val="kk-KZ"/>
        </w:rPr>
        <w:t xml:space="preserve">»     </w:t>
      </w:r>
      <w:r>
        <w:rPr>
          <w:rFonts w:ascii="Times New Roman" w:hAnsi="Times New Roman" w:cs="Times New Roman"/>
          <w:sz w:val="28"/>
          <w:lang w:val="kk-KZ"/>
        </w:rPr>
        <w:t xml:space="preserve">  20</w:t>
      </w:r>
      <w:r w:rsidR="00E511B2">
        <w:rPr>
          <w:rFonts w:ascii="Times New Roman" w:hAnsi="Times New Roman" w:cs="Times New Roman"/>
          <w:sz w:val="28"/>
          <w:lang w:val="kk-KZ"/>
        </w:rPr>
        <w:t>2</w:t>
      </w:r>
      <w:r w:rsidR="00A0469C">
        <w:rPr>
          <w:rFonts w:ascii="Times New Roman" w:hAnsi="Times New Roman" w:cs="Times New Roman"/>
          <w:sz w:val="28"/>
          <w:lang w:val="kk-KZ"/>
        </w:rPr>
        <w:t>1</w:t>
      </w:r>
      <w:r w:rsidR="00E511B2">
        <w:rPr>
          <w:rFonts w:ascii="Times New Roman" w:hAnsi="Times New Roman" w:cs="Times New Roman"/>
          <w:sz w:val="28"/>
          <w:lang w:val="kk-KZ"/>
        </w:rPr>
        <w:t xml:space="preserve"> </w:t>
      </w:r>
      <w:r>
        <w:rPr>
          <w:rFonts w:ascii="Times New Roman" w:hAnsi="Times New Roman" w:cs="Times New Roman"/>
          <w:sz w:val="28"/>
          <w:lang w:val="kk-KZ"/>
        </w:rPr>
        <w:t>ж.  Хаттама №</w:t>
      </w:r>
    </w:p>
    <w:p w:rsidR="00085234" w:rsidRDefault="00085234" w:rsidP="00085234">
      <w:pPr>
        <w:tabs>
          <w:tab w:val="left" w:pos="1460"/>
        </w:tabs>
        <w:spacing w:after="0" w:line="240" w:lineRule="auto"/>
        <w:ind w:firstLine="426"/>
        <w:rPr>
          <w:rFonts w:ascii="Times New Roman" w:hAnsi="Times New Roman" w:cs="Times New Roman"/>
          <w:sz w:val="28"/>
          <w:lang w:val="kk-KZ"/>
        </w:rPr>
      </w:pPr>
    </w:p>
    <w:p w:rsidR="00085234" w:rsidRPr="00FE046E" w:rsidRDefault="00085234" w:rsidP="00085234">
      <w:pPr>
        <w:tabs>
          <w:tab w:val="left" w:pos="1460"/>
        </w:tabs>
        <w:spacing w:after="0" w:line="240" w:lineRule="auto"/>
        <w:ind w:firstLine="426"/>
        <w:rPr>
          <w:rFonts w:ascii="Times New Roman" w:hAnsi="Times New Roman" w:cs="Times New Roman"/>
          <w:sz w:val="28"/>
          <w:szCs w:val="28"/>
          <w:lang w:val="kk-KZ"/>
        </w:rPr>
      </w:pPr>
      <w:r>
        <w:rPr>
          <w:rFonts w:ascii="Times New Roman" w:hAnsi="Times New Roman" w:cs="Times New Roman"/>
          <w:sz w:val="28"/>
          <w:lang w:val="kk-KZ"/>
        </w:rPr>
        <w:t xml:space="preserve">ӘК төрайымы                                        </w:t>
      </w:r>
      <w:r w:rsidR="00FE046E" w:rsidRPr="00FE046E">
        <w:rPr>
          <w:rFonts w:ascii="Times New Roman" w:hAnsi="Times New Roman" w:cs="Times New Roman"/>
          <w:sz w:val="28"/>
          <w:szCs w:val="28"/>
          <w:lang w:val="kk-KZ"/>
        </w:rPr>
        <w:t>С</w:t>
      </w:r>
      <w:r w:rsidR="00A0469C">
        <w:rPr>
          <w:rFonts w:ascii="Times New Roman" w:hAnsi="Times New Roman" w:cs="Times New Roman"/>
          <w:sz w:val="28"/>
          <w:szCs w:val="28"/>
          <w:lang w:val="kk-KZ"/>
        </w:rPr>
        <w:t>ейдулла  Г</w:t>
      </w:r>
      <w:r w:rsidR="00FE046E" w:rsidRPr="00FE046E">
        <w:rPr>
          <w:rFonts w:ascii="Times New Roman" w:hAnsi="Times New Roman" w:cs="Times New Roman"/>
          <w:sz w:val="28"/>
          <w:szCs w:val="28"/>
          <w:lang w:val="kk-KZ"/>
        </w:rPr>
        <w:t>.</w:t>
      </w:r>
    </w:p>
    <w:p w:rsidR="00085234" w:rsidRDefault="00085234" w:rsidP="00085234">
      <w:pPr>
        <w:tabs>
          <w:tab w:val="left" w:pos="1460"/>
        </w:tabs>
        <w:spacing w:after="0" w:line="240" w:lineRule="auto"/>
        <w:rPr>
          <w:rFonts w:ascii="Times New Roman" w:hAnsi="Times New Roman" w:cs="Times New Roman"/>
          <w:sz w:val="28"/>
          <w:szCs w:val="28"/>
          <w:lang w:val="kk-KZ"/>
        </w:rPr>
      </w:pPr>
    </w:p>
    <w:p w:rsidR="00085234" w:rsidRDefault="00085234" w:rsidP="00085234">
      <w:pPr>
        <w:tabs>
          <w:tab w:val="left" w:pos="1460"/>
        </w:tabs>
        <w:spacing w:after="0" w:line="240" w:lineRule="auto"/>
        <w:ind w:firstLine="426"/>
        <w:jc w:val="both"/>
        <w:rPr>
          <w:rFonts w:ascii="Times New Roman" w:hAnsi="Times New Roman" w:cs="Times New Roman"/>
          <w:sz w:val="28"/>
          <w:szCs w:val="28"/>
          <w:lang w:val="kk-KZ" w:eastAsia="zh-CN"/>
        </w:rPr>
      </w:pPr>
      <w:r>
        <w:rPr>
          <w:rFonts w:ascii="Times New Roman" w:hAnsi="Times New Roman" w:cs="Times New Roman"/>
          <w:sz w:val="28"/>
          <w:szCs w:val="28"/>
          <w:lang w:val="kk-KZ"/>
        </w:rPr>
        <w:t>Дәрістер жинағын баспаға М.Әуезов атындағы ОҚУ-нің Оқу- Әдістемелік Кеңесі ұсынған, хаттама №   «</w:t>
      </w:r>
      <w:r w:rsidR="00F40490">
        <w:rPr>
          <w:rFonts w:ascii="Times New Roman" w:hAnsi="Times New Roman" w:cs="Times New Roman"/>
          <w:sz w:val="28"/>
          <w:szCs w:val="28"/>
          <w:lang w:val="kk-KZ"/>
        </w:rPr>
        <w:t xml:space="preserve">  </w:t>
      </w:r>
      <w:r>
        <w:rPr>
          <w:rFonts w:ascii="Times New Roman" w:hAnsi="Times New Roman" w:cs="Times New Roman"/>
          <w:sz w:val="28"/>
          <w:szCs w:val="28"/>
          <w:lang w:val="kk-KZ"/>
        </w:rPr>
        <w:t>» 20</w:t>
      </w:r>
      <w:r w:rsidR="00E511B2">
        <w:rPr>
          <w:rFonts w:ascii="Times New Roman" w:hAnsi="Times New Roman" w:cs="Times New Roman"/>
          <w:sz w:val="28"/>
          <w:szCs w:val="28"/>
          <w:lang w:val="kk-KZ"/>
        </w:rPr>
        <w:t>2</w:t>
      </w:r>
      <w:r w:rsidR="00A0469C">
        <w:rPr>
          <w:rFonts w:ascii="Times New Roman" w:hAnsi="Times New Roman" w:cs="Times New Roman"/>
          <w:sz w:val="28"/>
          <w:szCs w:val="28"/>
          <w:lang w:val="kk-KZ"/>
        </w:rPr>
        <w:t>1</w:t>
      </w:r>
      <w:r>
        <w:rPr>
          <w:rFonts w:ascii="Times New Roman" w:hAnsi="Times New Roman" w:cs="Times New Roman"/>
          <w:sz w:val="28"/>
          <w:szCs w:val="28"/>
          <w:lang w:val="kk-KZ"/>
        </w:rPr>
        <w:t>ж.</w:t>
      </w:r>
    </w:p>
    <w:p w:rsidR="00A0469C" w:rsidRDefault="00A0469C" w:rsidP="00085234">
      <w:pPr>
        <w:pStyle w:val="af6"/>
        <w:jc w:val="left"/>
        <w:rPr>
          <w:rFonts w:ascii="Times New Roman" w:hAnsi="Times New Roman"/>
          <w:b w:val="0"/>
          <w:szCs w:val="28"/>
          <w:lang w:val="kk-KZ"/>
        </w:rPr>
      </w:pPr>
    </w:p>
    <w:p w:rsidR="00085234" w:rsidRDefault="00085234" w:rsidP="00085234">
      <w:pPr>
        <w:pStyle w:val="af6"/>
        <w:jc w:val="left"/>
        <w:rPr>
          <w:rFonts w:ascii="Times New Roman" w:hAnsi="Times New Roman"/>
          <w:b w:val="0"/>
          <w:szCs w:val="28"/>
          <w:lang w:val="kk-KZ"/>
        </w:rPr>
      </w:pPr>
    </w:p>
    <w:p w:rsidR="00085234" w:rsidRDefault="00085234" w:rsidP="00085234">
      <w:pPr>
        <w:pStyle w:val="af6"/>
        <w:jc w:val="right"/>
        <w:rPr>
          <w:rFonts w:ascii="Times New Roman" w:hAnsi="Times New Roman"/>
          <w:b w:val="0"/>
          <w:szCs w:val="28"/>
          <w:lang w:val="kk-KZ"/>
        </w:rPr>
      </w:pPr>
      <w:r>
        <w:rPr>
          <w:rFonts w:ascii="Times New Roman" w:hAnsi="Times New Roman"/>
          <w:b w:val="0"/>
          <w:szCs w:val="28"/>
        </w:rPr>
        <w:t>© М.Әуезов атындағы                                                                                                  Оңтүстік   Қазақстан                                                                                                       Университеті</w:t>
      </w:r>
      <w:r>
        <w:rPr>
          <w:rFonts w:ascii="Times New Roman" w:hAnsi="Times New Roman"/>
          <w:b w:val="0"/>
          <w:szCs w:val="28"/>
          <w:lang w:val="kk-KZ"/>
        </w:rPr>
        <w:t>, 20</w:t>
      </w:r>
      <w:r w:rsidR="00E511B2">
        <w:rPr>
          <w:rFonts w:ascii="Times New Roman" w:hAnsi="Times New Roman"/>
          <w:b w:val="0"/>
          <w:szCs w:val="28"/>
          <w:lang w:val="kk-KZ"/>
        </w:rPr>
        <w:t>2</w:t>
      </w:r>
      <w:r w:rsidR="00A0469C">
        <w:rPr>
          <w:rFonts w:ascii="Times New Roman" w:hAnsi="Times New Roman"/>
          <w:b w:val="0"/>
          <w:szCs w:val="28"/>
          <w:lang w:val="kk-KZ"/>
        </w:rPr>
        <w:t>1</w:t>
      </w:r>
    </w:p>
    <w:p w:rsidR="006E3777" w:rsidRPr="00085234" w:rsidRDefault="006E3777" w:rsidP="00085234">
      <w:pPr>
        <w:pStyle w:val="24"/>
        <w:shd w:val="clear" w:color="auto" w:fill="auto"/>
        <w:tabs>
          <w:tab w:val="left" w:pos="1484"/>
        </w:tabs>
        <w:spacing w:after="0" w:line="240" w:lineRule="auto"/>
        <w:ind w:firstLine="0"/>
        <w:rPr>
          <w:rStyle w:val="23"/>
          <w:rFonts w:ascii="Times New Roman" w:hAnsi="Times New Roman" w:cs="Times New Roman"/>
          <w:sz w:val="28"/>
          <w:szCs w:val="28"/>
          <w:lang w:val="kk-KZ" w:eastAsia="kk-KZ"/>
        </w:rPr>
      </w:pPr>
    </w:p>
    <w:p w:rsidR="00284448" w:rsidRDefault="00C436C1" w:rsidP="00FB4AEA">
      <w:pPr>
        <w:pStyle w:val="24"/>
        <w:shd w:val="clear" w:color="auto" w:fill="auto"/>
        <w:spacing w:after="0" w:line="240" w:lineRule="auto"/>
        <w:ind w:firstLine="0"/>
        <w:jc w:val="center"/>
        <w:rPr>
          <w:rStyle w:val="23"/>
          <w:rFonts w:ascii="Times New Roman" w:hAnsi="Times New Roman" w:cs="Times New Roman"/>
          <w:b/>
          <w:sz w:val="28"/>
          <w:szCs w:val="28"/>
          <w:lang w:val="kk-KZ" w:eastAsia="kk-KZ"/>
        </w:rPr>
      </w:pPr>
      <w:r w:rsidRPr="002F6AC1">
        <w:rPr>
          <w:rStyle w:val="23"/>
          <w:rFonts w:ascii="Times New Roman" w:hAnsi="Times New Roman" w:cs="Times New Roman"/>
          <w:b/>
          <w:sz w:val="28"/>
          <w:szCs w:val="28"/>
          <w:lang w:val="kk-KZ" w:eastAsia="kk-KZ"/>
        </w:rPr>
        <w:t>ТҮСІНДІРМЕ ХАТ</w:t>
      </w:r>
    </w:p>
    <w:p w:rsidR="00E8210A" w:rsidRPr="00E8210A" w:rsidRDefault="00E8210A" w:rsidP="00E8210A">
      <w:pPr>
        <w:spacing w:after="0" w:line="240" w:lineRule="auto"/>
        <w:ind w:firstLine="709"/>
        <w:jc w:val="both"/>
        <w:rPr>
          <w:rFonts w:ascii="Times New Roman" w:hAnsi="Times New Roman"/>
          <w:sz w:val="28"/>
          <w:szCs w:val="28"/>
          <w:lang w:val="sr-Cyrl-CS"/>
        </w:rPr>
      </w:pPr>
    </w:p>
    <w:p w:rsidR="00DB5F6B" w:rsidRPr="00DB5F6B" w:rsidRDefault="00DB5F6B" w:rsidP="00DB5F6B">
      <w:pPr>
        <w:spacing w:after="0" w:line="240" w:lineRule="auto"/>
        <w:ind w:firstLine="709"/>
        <w:jc w:val="both"/>
        <w:rPr>
          <w:rFonts w:ascii="Times New Roman" w:hAnsi="Times New Roman"/>
          <w:sz w:val="28"/>
          <w:szCs w:val="28"/>
          <w:lang w:val="kk-KZ"/>
        </w:rPr>
      </w:pPr>
      <w:r w:rsidRPr="00DB5F6B">
        <w:rPr>
          <w:rFonts w:ascii="Times New Roman" w:hAnsi="Times New Roman"/>
          <w:sz w:val="28"/>
          <w:szCs w:val="28"/>
          <w:lang w:val="kk-KZ"/>
        </w:rPr>
        <w:t>Ақпаратты алу, сақтау, қайта өңдеу әдістері, тәсілдері мен құралдарын, ақпаратты басқару құралы ретінде компьютермен жұмыс істеу дағдысын зерттейді; құжаттар қорын, автоматтандырылған деректер қорын қалыптастырады, олардың пайдаланылуы мен сақталуын қамтамасыз етеді, пайдаланушыларға ақпарат жасау және ұсыну қабілеті.</w:t>
      </w:r>
    </w:p>
    <w:p w:rsidR="00054C47" w:rsidRPr="00054C47" w:rsidRDefault="00E8210A" w:rsidP="00054C47">
      <w:pPr>
        <w:spacing w:after="0" w:line="240" w:lineRule="auto"/>
        <w:ind w:firstLine="708"/>
        <w:jc w:val="both"/>
        <w:rPr>
          <w:rFonts w:ascii="Times New Roman" w:hAnsi="Times New Roman" w:cs="Times New Roman"/>
          <w:sz w:val="28"/>
          <w:szCs w:val="28"/>
          <w:lang w:val="kk-KZ"/>
        </w:rPr>
      </w:pPr>
      <w:r w:rsidRPr="00054C47">
        <w:rPr>
          <w:rFonts w:ascii="Times New Roman" w:hAnsi="Times New Roman" w:cs="Times New Roman"/>
          <w:b/>
          <w:sz w:val="28"/>
          <w:szCs w:val="28"/>
          <w:lang w:val="kk-KZ"/>
        </w:rPr>
        <w:t>Курстың мақсаты:</w:t>
      </w:r>
      <w:r w:rsidR="00054C47" w:rsidRPr="00054C47">
        <w:rPr>
          <w:rFonts w:ascii="Times New Roman" w:hAnsi="Times New Roman" w:cs="Times New Roman"/>
          <w:b/>
          <w:sz w:val="28"/>
          <w:szCs w:val="28"/>
          <w:lang w:val="kk-KZ"/>
        </w:rPr>
        <w:t xml:space="preserve"> </w:t>
      </w:r>
      <w:r w:rsidR="00054C47">
        <w:rPr>
          <w:rFonts w:ascii="Times New Roman" w:hAnsi="Times New Roman" w:cs="Times New Roman"/>
          <w:sz w:val="28"/>
          <w:szCs w:val="28"/>
          <w:lang w:val="kk-KZ"/>
        </w:rPr>
        <w:t>к</w:t>
      </w:r>
      <w:r w:rsidR="00054C47" w:rsidRPr="00054C47">
        <w:rPr>
          <w:rFonts w:ascii="Times New Roman" w:hAnsi="Times New Roman" w:cs="Times New Roman"/>
          <w:sz w:val="28"/>
          <w:szCs w:val="28"/>
          <w:lang w:val="kk-KZ"/>
        </w:rPr>
        <w:t>ітапханаларда ақпараттық және коммуникациялық технологияларын пайдалану бойынша теориялық білім және тәжірибелік дағдылар кешенін меңгерген мамандарды дайындау</w:t>
      </w:r>
    </w:p>
    <w:p w:rsidR="00A333DE" w:rsidRPr="00A333DE" w:rsidRDefault="00E8210A" w:rsidP="00F40490">
      <w:pPr>
        <w:spacing w:after="0" w:line="240" w:lineRule="auto"/>
        <w:ind w:firstLine="708"/>
        <w:jc w:val="both"/>
        <w:rPr>
          <w:rFonts w:ascii="Times New Roman" w:hAnsi="Times New Roman"/>
          <w:caps/>
          <w:sz w:val="28"/>
          <w:szCs w:val="28"/>
          <w:lang w:val="kk-KZ"/>
        </w:rPr>
      </w:pPr>
      <w:r w:rsidRPr="00A333DE">
        <w:rPr>
          <w:rFonts w:ascii="Times New Roman" w:hAnsi="Times New Roman" w:cs="Times New Roman"/>
          <w:b/>
          <w:sz w:val="28"/>
          <w:szCs w:val="28"/>
          <w:lang w:val="kk-KZ"/>
        </w:rPr>
        <w:t>Курстың міндеті:</w:t>
      </w:r>
      <w:r w:rsidR="00F40490">
        <w:rPr>
          <w:rFonts w:ascii="Times New Roman" w:hAnsi="Times New Roman" w:cs="Times New Roman"/>
          <w:b/>
          <w:sz w:val="28"/>
          <w:szCs w:val="28"/>
          <w:lang w:val="kk-KZ"/>
        </w:rPr>
        <w:t xml:space="preserve"> </w:t>
      </w:r>
      <w:r w:rsidR="00A333DE" w:rsidRPr="00A333DE">
        <w:rPr>
          <w:rFonts w:ascii="Times New Roman" w:hAnsi="Times New Roman"/>
          <w:sz w:val="28"/>
          <w:szCs w:val="28"/>
          <w:lang w:val="kk-KZ"/>
        </w:rPr>
        <w:t xml:space="preserve">ақпараттық ресурстар мәнін, кітапхана жұмысын компьютерлеудің үрдістерін таныту; </w:t>
      </w:r>
    </w:p>
    <w:p w:rsidR="00A333DE" w:rsidRPr="00A333DE" w:rsidRDefault="00A333DE" w:rsidP="00A333DE">
      <w:pPr>
        <w:spacing w:after="0" w:line="240" w:lineRule="auto"/>
        <w:jc w:val="both"/>
        <w:rPr>
          <w:rFonts w:ascii="Times New Roman" w:hAnsi="Times New Roman"/>
          <w:caps/>
          <w:sz w:val="28"/>
          <w:szCs w:val="28"/>
          <w:lang w:val="kk-KZ"/>
        </w:rPr>
      </w:pPr>
      <w:r w:rsidRPr="00A333DE">
        <w:rPr>
          <w:rFonts w:ascii="Times New Roman" w:hAnsi="Times New Roman"/>
          <w:sz w:val="28"/>
          <w:szCs w:val="28"/>
          <w:lang w:val="kk-KZ"/>
        </w:rPr>
        <w:t>- студенттердің келешек кәсіби іс-әрекетінің түрлі кезеңдерінде  ақпараттық және коммуникациялық технологияларын пайдалану жолдарын көрсету.</w:t>
      </w:r>
    </w:p>
    <w:p w:rsidR="00E8210A" w:rsidRPr="00E8210A" w:rsidRDefault="00E8210A" w:rsidP="00E8210A">
      <w:pPr>
        <w:widowControl w:val="0"/>
        <w:adjustRightInd w:val="0"/>
        <w:spacing w:after="0" w:line="240" w:lineRule="auto"/>
        <w:jc w:val="both"/>
        <w:textAlignment w:val="baseline"/>
        <w:rPr>
          <w:rFonts w:ascii="Times New Roman" w:hAnsi="Times New Roman" w:cs="Times New Roman"/>
          <w:b/>
          <w:sz w:val="28"/>
          <w:szCs w:val="28"/>
          <w:lang w:val="kk-KZ"/>
        </w:rPr>
      </w:pPr>
      <w:r w:rsidRPr="00E8210A">
        <w:rPr>
          <w:rFonts w:ascii="Times New Roman" w:hAnsi="Times New Roman" w:cs="Times New Roman"/>
          <w:b/>
          <w:i/>
          <w:sz w:val="28"/>
          <w:szCs w:val="28"/>
          <w:lang w:val="sr-Cyrl-CS"/>
        </w:rPr>
        <w:t xml:space="preserve">        </w:t>
      </w:r>
      <w:r w:rsidRPr="00E8210A">
        <w:rPr>
          <w:rFonts w:ascii="Times New Roman" w:hAnsi="Times New Roman" w:cs="Times New Roman"/>
          <w:b/>
          <w:sz w:val="28"/>
          <w:szCs w:val="28"/>
          <w:lang w:val="sr-Cyrl-CS"/>
        </w:rPr>
        <w:t>«</w:t>
      </w:r>
      <w:r w:rsidR="00F40490" w:rsidRPr="001E6C17">
        <w:rPr>
          <w:rFonts w:ascii="Times New Roman" w:hAnsi="Times New Roman"/>
          <w:sz w:val="28"/>
          <w:szCs w:val="28"/>
          <w:lang w:val="kk-KZ"/>
        </w:rPr>
        <w:t>Автоматтандырылған кітапханалық-ақпараттық жүйелер</w:t>
      </w:r>
      <w:r w:rsidRPr="00E8210A">
        <w:rPr>
          <w:rFonts w:ascii="Times New Roman" w:hAnsi="Times New Roman" w:cs="Times New Roman"/>
          <w:b/>
          <w:sz w:val="28"/>
          <w:szCs w:val="28"/>
          <w:lang w:val="sr-Cyrl-CS"/>
        </w:rPr>
        <w:t xml:space="preserve">» </w:t>
      </w:r>
      <w:r w:rsidRPr="00E8210A">
        <w:rPr>
          <w:rFonts w:ascii="Times New Roman" w:hAnsi="Times New Roman" w:cs="Times New Roman"/>
          <w:b/>
          <w:sz w:val="28"/>
          <w:szCs w:val="28"/>
          <w:lang w:val="kk-KZ"/>
        </w:rPr>
        <w:t>курсын меңгеру нәтижесінде студент:</w:t>
      </w:r>
    </w:p>
    <w:p w:rsidR="00054C47" w:rsidRPr="00054C47" w:rsidRDefault="00054C47" w:rsidP="00054C47">
      <w:pPr>
        <w:spacing w:after="0" w:line="240" w:lineRule="auto"/>
        <w:ind w:firstLine="567"/>
        <w:jc w:val="both"/>
        <w:rPr>
          <w:rFonts w:ascii="Times New Roman" w:hAnsi="Times New Roman" w:cs="Times New Roman"/>
          <w:color w:val="000000"/>
          <w:sz w:val="28"/>
          <w:szCs w:val="28"/>
          <w:lang w:val="kk-KZ"/>
        </w:rPr>
      </w:pPr>
      <w:r w:rsidRPr="00054C47">
        <w:rPr>
          <w:rFonts w:ascii="Times New Roman" w:hAnsi="Times New Roman" w:cs="Times New Roman"/>
          <w:color w:val="000000"/>
          <w:sz w:val="28"/>
          <w:szCs w:val="28"/>
          <w:lang w:val="kk-KZ"/>
        </w:rPr>
        <w:t>Білімі: Кітапхана үрдістерін автоматтандырудың мәні, міндеттер</w:t>
      </w:r>
      <w:r w:rsidR="00A2466C">
        <w:rPr>
          <w:rFonts w:ascii="Times New Roman" w:hAnsi="Times New Roman" w:cs="Times New Roman"/>
          <w:color w:val="000000"/>
          <w:sz w:val="28"/>
          <w:szCs w:val="28"/>
          <w:lang w:val="kk-KZ"/>
        </w:rPr>
        <w:t>ін, тарихын және қазіргі қалпын</w:t>
      </w:r>
      <w:r w:rsidRPr="00054C47">
        <w:rPr>
          <w:rFonts w:ascii="Times New Roman" w:hAnsi="Times New Roman" w:cs="Times New Roman"/>
          <w:color w:val="000000"/>
          <w:sz w:val="28"/>
          <w:szCs w:val="28"/>
          <w:lang w:val="kk-KZ"/>
        </w:rPr>
        <w:t xml:space="preserve">, АКАЖ құрамы және онымен жұмыс жасау ерекшеліктері </w:t>
      </w:r>
    </w:p>
    <w:p w:rsidR="00054C47" w:rsidRPr="00054C47" w:rsidRDefault="00054C47" w:rsidP="00054C47">
      <w:pPr>
        <w:spacing w:after="0" w:line="240" w:lineRule="auto"/>
        <w:ind w:firstLine="567"/>
        <w:jc w:val="both"/>
        <w:rPr>
          <w:rFonts w:ascii="Times New Roman" w:hAnsi="Times New Roman" w:cs="Times New Roman"/>
          <w:color w:val="000000"/>
          <w:sz w:val="28"/>
          <w:szCs w:val="28"/>
          <w:lang w:val="kk-KZ"/>
        </w:rPr>
      </w:pPr>
      <w:r w:rsidRPr="00054C47">
        <w:rPr>
          <w:rFonts w:ascii="Times New Roman" w:hAnsi="Times New Roman" w:cs="Times New Roman"/>
          <w:color w:val="000000"/>
          <w:sz w:val="28"/>
          <w:szCs w:val="28"/>
          <w:lang w:val="kk-KZ"/>
        </w:rPr>
        <w:t xml:space="preserve">Біліктілігі: Электронды ақпараттық ресурстарды жасауды (деректер қоры, электронды құжаттар, сайттар).  АКАЖ-ң негізгі модульдерімен жұмыс жасауды (АЖО).                                                                                                       Дағдысы: Кітапхананы автоматтандыру бойынша міндеттер қою, </w:t>
      </w:r>
    </w:p>
    <w:p w:rsidR="00054C47" w:rsidRDefault="00054C47" w:rsidP="00054C47">
      <w:pPr>
        <w:spacing w:after="0" w:line="240" w:lineRule="auto"/>
        <w:ind w:firstLine="567"/>
        <w:jc w:val="both"/>
        <w:rPr>
          <w:rFonts w:ascii="Times New Roman" w:hAnsi="Times New Roman" w:cs="Times New Roman"/>
          <w:color w:val="000000"/>
          <w:sz w:val="28"/>
          <w:szCs w:val="28"/>
          <w:lang w:val="kk-KZ"/>
        </w:rPr>
      </w:pPr>
      <w:r w:rsidRPr="00054C47">
        <w:rPr>
          <w:rFonts w:ascii="Times New Roman" w:hAnsi="Times New Roman" w:cs="Times New Roman"/>
          <w:color w:val="000000"/>
          <w:sz w:val="28"/>
          <w:szCs w:val="28"/>
          <w:lang w:val="kk-KZ"/>
        </w:rPr>
        <w:t xml:space="preserve">АКАЖ-ң ақпараттық, лингвистикалық, бағдарламалық-техникалық қамсыздандыру құралдарын таңдау және пайдалану; </w:t>
      </w:r>
    </w:p>
    <w:p w:rsidR="006A709E" w:rsidRDefault="00E8210A" w:rsidP="00054C47">
      <w:pPr>
        <w:spacing w:after="0" w:line="240" w:lineRule="auto"/>
        <w:ind w:firstLine="567"/>
        <w:jc w:val="both"/>
        <w:rPr>
          <w:rFonts w:ascii="Times New Roman" w:hAnsi="Times New Roman" w:cs="Times New Roman"/>
          <w:b/>
          <w:sz w:val="28"/>
          <w:szCs w:val="28"/>
          <w:lang w:val="kk-KZ"/>
        </w:rPr>
      </w:pPr>
      <w:r w:rsidRPr="00A333DE">
        <w:rPr>
          <w:rFonts w:ascii="Times New Roman" w:hAnsi="Times New Roman" w:cs="Times New Roman"/>
          <w:b/>
          <w:sz w:val="28"/>
          <w:szCs w:val="28"/>
          <w:lang w:val="kk-KZ"/>
        </w:rPr>
        <w:t>Курс преререквизиті</w:t>
      </w:r>
      <w:r w:rsidRPr="00A333DE">
        <w:rPr>
          <w:rFonts w:ascii="Times New Roman" w:hAnsi="Times New Roman" w:cs="Times New Roman"/>
          <w:sz w:val="28"/>
          <w:szCs w:val="28"/>
          <w:lang w:val="kk-KZ"/>
        </w:rPr>
        <w:t xml:space="preserve">: </w:t>
      </w:r>
      <w:r w:rsidR="006A709E" w:rsidRPr="006A709E">
        <w:rPr>
          <w:rFonts w:ascii="Times New Roman" w:hAnsi="Times New Roman"/>
          <w:color w:val="000000"/>
          <w:sz w:val="28"/>
          <w:szCs w:val="28"/>
          <w:lang w:val="kk-KZ"/>
        </w:rPr>
        <w:t xml:space="preserve">Библиографиятану, </w:t>
      </w:r>
      <w:r w:rsidR="006A709E">
        <w:rPr>
          <w:rFonts w:ascii="Times New Roman" w:hAnsi="Times New Roman"/>
          <w:color w:val="000000"/>
          <w:sz w:val="28"/>
          <w:szCs w:val="28"/>
          <w:lang w:val="kk-KZ"/>
        </w:rPr>
        <w:t xml:space="preserve"> </w:t>
      </w:r>
      <w:r w:rsidR="006A709E" w:rsidRPr="006A709E">
        <w:rPr>
          <w:rFonts w:ascii="Times New Roman" w:hAnsi="Times New Roman"/>
          <w:color w:val="000000"/>
          <w:sz w:val="28"/>
          <w:szCs w:val="28"/>
          <w:lang w:val="kk-KZ"/>
        </w:rPr>
        <w:t>Ақпараттық-коммуникациялық технологиялар</w:t>
      </w:r>
      <w:r w:rsidR="006A709E">
        <w:rPr>
          <w:rFonts w:ascii="Times New Roman" w:hAnsi="Times New Roman"/>
          <w:color w:val="000000"/>
          <w:sz w:val="28"/>
          <w:szCs w:val="28"/>
          <w:lang w:val="kk-KZ"/>
        </w:rPr>
        <w:t xml:space="preserve">, </w:t>
      </w:r>
      <w:r w:rsidR="006A709E" w:rsidRPr="006A709E">
        <w:rPr>
          <w:rFonts w:ascii="Times New Roman" w:hAnsi="Times New Roman"/>
          <w:color w:val="000000"/>
          <w:sz w:val="28"/>
          <w:szCs w:val="28"/>
          <w:lang w:val="kk-KZ"/>
        </w:rPr>
        <w:t>Кітапханатану</w:t>
      </w:r>
      <w:r w:rsidRPr="00E8210A">
        <w:rPr>
          <w:rFonts w:ascii="Times New Roman" w:hAnsi="Times New Roman" w:cs="Times New Roman"/>
          <w:b/>
          <w:sz w:val="28"/>
          <w:szCs w:val="28"/>
          <w:lang w:val="kk-KZ"/>
        </w:rPr>
        <w:t xml:space="preserve">        </w:t>
      </w:r>
    </w:p>
    <w:p w:rsidR="00A333DE" w:rsidRPr="00A333DE" w:rsidRDefault="00E8210A" w:rsidP="006A709E">
      <w:pPr>
        <w:spacing w:after="0" w:line="240" w:lineRule="auto"/>
        <w:ind w:firstLine="567"/>
        <w:jc w:val="both"/>
        <w:rPr>
          <w:rFonts w:ascii="Times New Roman" w:hAnsi="Times New Roman"/>
          <w:color w:val="000000"/>
          <w:sz w:val="28"/>
          <w:szCs w:val="28"/>
          <w:lang w:val="kk-KZ"/>
        </w:rPr>
      </w:pPr>
      <w:r w:rsidRPr="00A333DE">
        <w:rPr>
          <w:rFonts w:ascii="Times New Roman" w:hAnsi="Times New Roman" w:cs="Times New Roman"/>
          <w:b/>
          <w:sz w:val="28"/>
          <w:szCs w:val="28"/>
          <w:lang w:val="kk-KZ"/>
        </w:rPr>
        <w:t xml:space="preserve">Курс постреквизиті: </w:t>
      </w:r>
      <w:r w:rsidR="00A333DE" w:rsidRPr="00A333DE">
        <w:rPr>
          <w:rFonts w:ascii="Times New Roman" w:hAnsi="Times New Roman"/>
          <w:sz w:val="28"/>
          <w:szCs w:val="28"/>
          <w:lang w:val="kk-KZ"/>
        </w:rPr>
        <w:t>Кітапханалық ақпараттық қызметті нормативті-</w:t>
      </w:r>
      <w:r w:rsidR="00A333DE" w:rsidRPr="00C02001">
        <w:rPr>
          <w:rFonts w:ascii="Times New Roman" w:hAnsi="Times New Roman"/>
          <w:sz w:val="28"/>
          <w:szCs w:val="28"/>
          <w:lang w:val="kk-KZ"/>
        </w:rPr>
        <w:t>құқықтық қамсыздандыру</w:t>
      </w:r>
      <w:r w:rsidR="00A333DE" w:rsidRPr="00C02001">
        <w:rPr>
          <w:rFonts w:ascii="Times New Roman" w:hAnsi="Times New Roman"/>
          <w:color w:val="000000"/>
          <w:sz w:val="28"/>
          <w:szCs w:val="28"/>
          <w:lang w:val="kk-KZ"/>
        </w:rPr>
        <w:t>, диплом алды немесе өндірістік практика</w:t>
      </w:r>
      <w:r w:rsidR="00A333DE" w:rsidRPr="00A333DE">
        <w:rPr>
          <w:rFonts w:ascii="Times New Roman" w:hAnsi="Times New Roman"/>
          <w:color w:val="000000"/>
          <w:sz w:val="28"/>
          <w:szCs w:val="28"/>
          <w:lang w:val="kk-KZ"/>
        </w:rPr>
        <w:t xml:space="preserve">    </w:t>
      </w: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A0469C" w:rsidRDefault="00A0469C" w:rsidP="00FB4AEA">
      <w:pPr>
        <w:spacing w:after="0" w:line="240" w:lineRule="auto"/>
        <w:ind w:firstLine="708"/>
        <w:jc w:val="center"/>
        <w:rPr>
          <w:rFonts w:ascii="Times New Roman" w:hAnsi="Times New Roman" w:cs="Times New Roman"/>
          <w:b/>
          <w:caps/>
          <w:sz w:val="28"/>
          <w:szCs w:val="28"/>
          <w:lang w:val="kk-KZ"/>
        </w:rPr>
      </w:pPr>
    </w:p>
    <w:p w:rsidR="00573FC5" w:rsidRDefault="00573FC5" w:rsidP="00FB4AEA">
      <w:pPr>
        <w:spacing w:after="0" w:line="240" w:lineRule="auto"/>
        <w:ind w:firstLine="708"/>
        <w:jc w:val="center"/>
        <w:rPr>
          <w:rFonts w:ascii="Times New Roman" w:hAnsi="Times New Roman" w:cs="Times New Roman"/>
          <w:b/>
          <w:caps/>
          <w:sz w:val="28"/>
          <w:szCs w:val="28"/>
          <w:lang w:val="kk-KZ"/>
        </w:rPr>
      </w:pPr>
    </w:p>
    <w:p w:rsidR="00573FC5" w:rsidRDefault="00573FC5" w:rsidP="00FB4AEA">
      <w:pPr>
        <w:spacing w:after="0" w:line="240" w:lineRule="auto"/>
        <w:ind w:firstLine="708"/>
        <w:jc w:val="center"/>
        <w:rPr>
          <w:rFonts w:ascii="Times New Roman" w:hAnsi="Times New Roman" w:cs="Times New Roman"/>
          <w:b/>
          <w:caps/>
          <w:sz w:val="28"/>
          <w:szCs w:val="28"/>
          <w:lang w:val="kk-KZ"/>
        </w:rPr>
      </w:pPr>
    </w:p>
    <w:p w:rsidR="00573FC5" w:rsidRDefault="00573FC5" w:rsidP="00FB4AEA">
      <w:pPr>
        <w:spacing w:after="0" w:line="240" w:lineRule="auto"/>
        <w:ind w:firstLine="708"/>
        <w:jc w:val="center"/>
        <w:rPr>
          <w:rFonts w:ascii="Times New Roman" w:hAnsi="Times New Roman" w:cs="Times New Roman"/>
          <w:b/>
          <w:caps/>
          <w:sz w:val="28"/>
          <w:szCs w:val="28"/>
          <w:lang w:val="kk-KZ"/>
        </w:rPr>
      </w:pPr>
    </w:p>
    <w:p w:rsidR="002B086F" w:rsidRDefault="002B086F" w:rsidP="00FB4AEA">
      <w:pPr>
        <w:spacing w:after="0" w:line="240" w:lineRule="auto"/>
        <w:ind w:firstLine="708"/>
        <w:jc w:val="center"/>
        <w:rPr>
          <w:rFonts w:ascii="Times New Roman" w:hAnsi="Times New Roman" w:cs="Times New Roman"/>
          <w:b/>
          <w:caps/>
          <w:sz w:val="28"/>
          <w:szCs w:val="28"/>
          <w:lang w:val="kk-KZ"/>
        </w:rPr>
      </w:pPr>
    </w:p>
    <w:p w:rsidR="00573FC5" w:rsidRDefault="00573FC5" w:rsidP="00FB4AEA">
      <w:pPr>
        <w:spacing w:after="0" w:line="240" w:lineRule="auto"/>
        <w:ind w:firstLine="708"/>
        <w:jc w:val="center"/>
        <w:rPr>
          <w:rFonts w:ascii="Times New Roman" w:hAnsi="Times New Roman" w:cs="Times New Roman"/>
          <w:b/>
          <w:caps/>
          <w:sz w:val="28"/>
          <w:szCs w:val="28"/>
          <w:lang w:val="kk-KZ"/>
        </w:rPr>
      </w:pPr>
    </w:p>
    <w:p w:rsidR="00A3382D" w:rsidRDefault="00A3382D" w:rsidP="00FB4AEA">
      <w:pPr>
        <w:spacing w:after="0" w:line="240" w:lineRule="auto"/>
        <w:ind w:firstLine="708"/>
        <w:jc w:val="center"/>
        <w:rPr>
          <w:rFonts w:ascii="Times New Roman" w:hAnsi="Times New Roman" w:cs="Times New Roman"/>
          <w:b/>
          <w:caps/>
          <w:sz w:val="28"/>
          <w:szCs w:val="28"/>
          <w:lang w:val="kk-KZ"/>
        </w:rPr>
      </w:pPr>
    </w:p>
    <w:p w:rsidR="00A3382D" w:rsidRDefault="00A3382D" w:rsidP="00FB4AEA">
      <w:pPr>
        <w:spacing w:after="0" w:line="240" w:lineRule="auto"/>
        <w:ind w:firstLine="708"/>
        <w:jc w:val="center"/>
        <w:rPr>
          <w:rFonts w:ascii="Times New Roman" w:hAnsi="Times New Roman" w:cs="Times New Roman"/>
          <w:b/>
          <w:caps/>
          <w:sz w:val="28"/>
          <w:szCs w:val="28"/>
          <w:lang w:val="kk-KZ"/>
        </w:rPr>
      </w:pPr>
    </w:p>
    <w:p w:rsidR="00A3382D" w:rsidRDefault="00A3382D" w:rsidP="00FB4AEA">
      <w:pPr>
        <w:spacing w:after="0" w:line="240" w:lineRule="auto"/>
        <w:ind w:firstLine="708"/>
        <w:jc w:val="center"/>
        <w:rPr>
          <w:rFonts w:ascii="Times New Roman" w:hAnsi="Times New Roman" w:cs="Times New Roman"/>
          <w:b/>
          <w:caps/>
          <w:sz w:val="28"/>
          <w:szCs w:val="28"/>
          <w:lang w:val="kk-KZ"/>
        </w:rPr>
      </w:pPr>
    </w:p>
    <w:p w:rsidR="00A3382D" w:rsidRDefault="00A3382D" w:rsidP="00FB4AEA">
      <w:pPr>
        <w:spacing w:after="0" w:line="240" w:lineRule="auto"/>
        <w:ind w:firstLine="708"/>
        <w:jc w:val="center"/>
        <w:rPr>
          <w:rFonts w:ascii="Times New Roman" w:hAnsi="Times New Roman" w:cs="Times New Roman"/>
          <w:b/>
          <w:caps/>
          <w:sz w:val="28"/>
          <w:szCs w:val="28"/>
          <w:lang w:val="kk-KZ"/>
        </w:rPr>
      </w:pPr>
    </w:p>
    <w:p w:rsidR="00460036" w:rsidRDefault="00460036" w:rsidP="00FB4AEA">
      <w:pPr>
        <w:spacing w:after="0" w:line="240" w:lineRule="auto"/>
        <w:ind w:firstLine="708"/>
        <w:jc w:val="center"/>
        <w:rPr>
          <w:rFonts w:ascii="Times New Roman" w:hAnsi="Times New Roman" w:cs="Times New Roman"/>
          <w:b/>
          <w:caps/>
          <w:sz w:val="28"/>
          <w:szCs w:val="28"/>
          <w:lang w:val="kk-KZ"/>
        </w:rPr>
      </w:pPr>
    </w:p>
    <w:p w:rsidR="00460036" w:rsidRDefault="00460036" w:rsidP="00FB4AEA">
      <w:pPr>
        <w:spacing w:after="0" w:line="240" w:lineRule="auto"/>
        <w:ind w:firstLine="708"/>
        <w:jc w:val="center"/>
        <w:rPr>
          <w:rFonts w:ascii="Times New Roman" w:hAnsi="Times New Roman" w:cs="Times New Roman"/>
          <w:b/>
          <w:caps/>
          <w:sz w:val="28"/>
          <w:szCs w:val="28"/>
          <w:lang w:val="kk-KZ"/>
        </w:rPr>
      </w:pPr>
    </w:p>
    <w:p w:rsidR="00A3382D" w:rsidRDefault="00A3382D" w:rsidP="00FB4AEA">
      <w:pPr>
        <w:spacing w:after="0" w:line="240" w:lineRule="auto"/>
        <w:ind w:firstLine="708"/>
        <w:jc w:val="center"/>
        <w:rPr>
          <w:rFonts w:ascii="Times New Roman" w:hAnsi="Times New Roman" w:cs="Times New Roman"/>
          <w:b/>
          <w:caps/>
          <w:sz w:val="28"/>
          <w:szCs w:val="28"/>
          <w:lang w:val="kk-KZ"/>
        </w:rPr>
      </w:pPr>
    </w:p>
    <w:p w:rsidR="00573FC5" w:rsidRDefault="00573FC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6A0055" w:rsidRDefault="006A0055" w:rsidP="00FB4AEA">
      <w:pPr>
        <w:spacing w:after="0" w:line="240" w:lineRule="auto"/>
        <w:ind w:firstLine="708"/>
        <w:jc w:val="center"/>
        <w:rPr>
          <w:rFonts w:ascii="Times New Roman" w:hAnsi="Times New Roman" w:cs="Times New Roman"/>
          <w:b/>
          <w:caps/>
          <w:sz w:val="28"/>
          <w:szCs w:val="28"/>
          <w:lang w:val="kk-KZ"/>
        </w:rPr>
      </w:pPr>
    </w:p>
    <w:p w:rsidR="00F664E5" w:rsidRPr="00D64E2F" w:rsidRDefault="00F664E5" w:rsidP="00FB4AEA">
      <w:pPr>
        <w:spacing w:after="0" w:line="240" w:lineRule="auto"/>
        <w:ind w:firstLine="708"/>
        <w:jc w:val="center"/>
        <w:rPr>
          <w:rFonts w:ascii="Times New Roman" w:hAnsi="Times New Roman" w:cs="Times New Roman"/>
          <w:b/>
          <w:caps/>
          <w:sz w:val="28"/>
          <w:szCs w:val="28"/>
          <w:lang w:val="kk-KZ"/>
        </w:rPr>
      </w:pPr>
      <w:r w:rsidRPr="00D64E2F">
        <w:rPr>
          <w:rFonts w:ascii="Times New Roman" w:hAnsi="Times New Roman" w:cs="Times New Roman"/>
          <w:b/>
          <w:caps/>
          <w:sz w:val="28"/>
          <w:szCs w:val="28"/>
          <w:lang w:val="kk-KZ"/>
        </w:rPr>
        <w:lastRenderedPageBreak/>
        <w:t>Пәннің мазмұны:</w:t>
      </w:r>
    </w:p>
    <w:p w:rsidR="00573FC5" w:rsidRPr="00F425CA" w:rsidRDefault="00607C0E" w:rsidP="00573FC5">
      <w:pPr>
        <w:pStyle w:val="af1"/>
        <w:spacing w:after="0"/>
        <w:rPr>
          <w:rFonts w:ascii="Times New Roman" w:hAnsi="Times New Roman"/>
          <w:sz w:val="28"/>
          <w:szCs w:val="28"/>
          <w:lang w:val="kk-KZ"/>
        </w:rPr>
      </w:pPr>
      <w:r w:rsidRPr="00F425CA">
        <w:rPr>
          <w:rFonts w:ascii="Times New Roman" w:hAnsi="Times New Roman"/>
          <w:b/>
          <w:bCs/>
          <w:sz w:val="28"/>
          <w:szCs w:val="28"/>
          <w:shd w:val="clear" w:color="auto" w:fill="FFFFFF"/>
          <w:lang w:val="kk-KZ"/>
        </w:rPr>
        <w:t>1</w:t>
      </w:r>
      <w:r w:rsidR="00A6451F" w:rsidRPr="00F425CA">
        <w:rPr>
          <w:rFonts w:ascii="Times New Roman" w:hAnsi="Times New Roman"/>
          <w:b/>
          <w:bCs/>
          <w:sz w:val="28"/>
          <w:szCs w:val="28"/>
          <w:shd w:val="clear" w:color="auto" w:fill="FFFFFF"/>
          <w:lang w:val="kk-KZ"/>
        </w:rPr>
        <w:t xml:space="preserve"> </w:t>
      </w:r>
      <w:r w:rsidR="00573FC5" w:rsidRPr="00F425CA">
        <w:rPr>
          <w:rFonts w:ascii="Times New Roman" w:hAnsi="Times New Roman"/>
          <w:b/>
          <w:sz w:val="28"/>
          <w:szCs w:val="28"/>
          <w:lang w:val="kk-KZ"/>
        </w:rPr>
        <w:t>Автоматтандырылған кітапханалық ақпараттық жүйелер (AКАЖ): анықтамасы, мақсаттары, түрлері</w:t>
      </w:r>
      <w:r w:rsidR="00573FC5" w:rsidRPr="00F425CA">
        <w:rPr>
          <w:rFonts w:ascii="Times New Roman" w:hAnsi="Times New Roman"/>
          <w:i/>
          <w:sz w:val="28"/>
          <w:szCs w:val="28"/>
          <w:lang w:val="kk-KZ"/>
        </w:rPr>
        <w:t>.</w:t>
      </w:r>
    </w:p>
    <w:p w:rsidR="00573FC5" w:rsidRPr="00F425CA" w:rsidRDefault="00573FC5" w:rsidP="00FB4AEA">
      <w:pPr>
        <w:spacing w:after="0" w:line="240" w:lineRule="auto"/>
        <w:ind w:firstLine="708"/>
        <w:jc w:val="both"/>
        <w:rPr>
          <w:rFonts w:ascii="Times New Roman" w:hAnsi="Times New Roman" w:cs="Times New Roman"/>
          <w:b/>
          <w:bCs/>
          <w:sz w:val="28"/>
          <w:szCs w:val="28"/>
          <w:shd w:val="clear" w:color="auto" w:fill="FFFFFF"/>
          <w:lang w:val="kk-KZ"/>
        </w:rPr>
      </w:pPr>
    </w:p>
    <w:p w:rsidR="00607C0E" w:rsidRPr="00F425CA" w:rsidRDefault="00607C0E" w:rsidP="00FB4AEA">
      <w:pPr>
        <w:spacing w:after="0" w:line="240" w:lineRule="auto"/>
        <w:ind w:firstLine="708"/>
        <w:jc w:val="both"/>
        <w:rPr>
          <w:rFonts w:ascii="Times New Roman" w:hAnsi="Times New Roman" w:cs="Times New Roman"/>
          <w:b/>
          <w:bCs/>
          <w:sz w:val="28"/>
          <w:szCs w:val="28"/>
          <w:shd w:val="clear" w:color="auto" w:fill="FFFFFF"/>
          <w:lang w:val="kk-KZ"/>
        </w:rPr>
      </w:pPr>
      <w:r w:rsidRPr="00F425CA">
        <w:rPr>
          <w:rFonts w:ascii="Times New Roman" w:hAnsi="Times New Roman" w:cs="Times New Roman"/>
          <w:b/>
          <w:bCs/>
          <w:sz w:val="28"/>
          <w:szCs w:val="28"/>
          <w:shd w:val="clear" w:color="auto" w:fill="FFFFFF"/>
          <w:lang w:val="kk-KZ"/>
        </w:rPr>
        <w:t xml:space="preserve">№1 дәріс </w:t>
      </w:r>
    </w:p>
    <w:p w:rsidR="00607C0E" w:rsidRPr="00F425CA" w:rsidRDefault="00F84D72" w:rsidP="00FB4AEA">
      <w:pPr>
        <w:pStyle w:val="af1"/>
        <w:spacing w:after="0"/>
        <w:rPr>
          <w:rFonts w:ascii="Times New Roman" w:hAnsi="Times New Roman"/>
          <w:sz w:val="28"/>
          <w:szCs w:val="28"/>
          <w:lang w:val="kk-KZ"/>
        </w:rPr>
      </w:pPr>
      <w:r w:rsidRPr="00F425CA">
        <w:rPr>
          <w:rFonts w:ascii="Times New Roman" w:hAnsi="Times New Roman"/>
          <w:b/>
          <w:bCs/>
          <w:sz w:val="28"/>
          <w:szCs w:val="28"/>
          <w:shd w:val="clear" w:color="auto" w:fill="FFFFFF"/>
          <w:lang w:val="kk-KZ"/>
        </w:rPr>
        <w:t>Дәріс т</w:t>
      </w:r>
      <w:r w:rsidR="00607C0E" w:rsidRPr="00F425CA">
        <w:rPr>
          <w:rFonts w:ascii="Times New Roman" w:hAnsi="Times New Roman"/>
          <w:b/>
          <w:bCs/>
          <w:sz w:val="28"/>
          <w:szCs w:val="28"/>
          <w:shd w:val="clear" w:color="auto" w:fill="FFFFFF"/>
          <w:lang w:val="kk-KZ"/>
        </w:rPr>
        <w:t xml:space="preserve">ақырыбы: </w:t>
      </w:r>
      <w:r w:rsidR="00573FC5" w:rsidRPr="00F425CA">
        <w:rPr>
          <w:rFonts w:ascii="Times New Roman" w:hAnsi="Times New Roman"/>
          <w:b/>
          <w:sz w:val="28"/>
          <w:szCs w:val="28"/>
          <w:lang w:val="kk-KZ"/>
        </w:rPr>
        <w:t>Кітапханаларды автоматтандыру тарихы</w:t>
      </w:r>
    </w:p>
    <w:p w:rsidR="00597065" w:rsidRDefault="00597065" w:rsidP="00FB4AEA">
      <w:pPr>
        <w:spacing w:after="0" w:line="240" w:lineRule="auto"/>
        <w:ind w:firstLine="708"/>
        <w:jc w:val="center"/>
        <w:rPr>
          <w:rFonts w:ascii="Times New Roman" w:hAnsi="Times New Roman" w:cs="Times New Roman"/>
          <w:bCs/>
          <w:sz w:val="28"/>
          <w:szCs w:val="28"/>
          <w:shd w:val="clear" w:color="auto" w:fill="FFFFFF"/>
          <w:lang w:val="kk-KZ"/>
        </w:rPr>
      </w:pPr>
    </w:p>
    <w:p w:rsidR="00607C0E" w:rsidRPr="00E8210A" w:rsidRDefault="00607C0E" w:rsidP="00FB4AEA">
      <w:pPr>
        <w:spacing w:after="0" w:line="240" w:lineRule="auto"/>
        <w:ind w:firstLine="708"/>
        <w:jc w:val="center"/>
        <w:rPr>
          <w:rFonts w:ascii="Times New Roman" w:hAnsi="Times New Roman" w:cs="Times New Roman"/>
          <w:bCs/>
          <w:sz w:val="28"/>
          <w:szCs w:val="28"/>
          <w:shd w:val="clear" w:color="auto" w:fill="FFFFFF"/>
          <w:lang w:val="kk-KZ"/>
        </w:rPr>
      </w:pPr>
      <w:r w:rsidRPr="00E8210A">
        <w:rPr>
          <w:rFonts w:ascii="Times New Roman" w:hAnsi="Times New Roman" w:cs="Times New Roman"/>
          <w:bCs/>
          <w:sz w:val="28"/>
          <w:szCs w:val="28"/>
          <w:shd w:val="clear" w:color="auto" w:fill="FFFFFF"/>
          <w:lang w:val="kk-KZ"/>
        </w:rPr>
        <w:t>Жоспары:</w:t>
      </w:r>
    </w:p>
    <w:p w:rsidR="00790308" w:rsidRPr="00E203D8" w:rsidRDefault="00790308" w:rsidP="00790308">
      <w:pPr>
        <w:keepNext/>
        <w:autoSpaceDE w:val="0"/>
        <w:autoSpaceDN w:val="0"/>
        <w:spacing w:after="0" w:line="240" w:lineRule="auto"/>
        <w:rPr>
          <w:rFonts w:ascii="Times New Roman" w:hAnsi="Times New Roman"/>
          <w:sz w:val="28"/>
          <w:szCs w:val="28"/>
          <w:lang w:val="kk-KZ"/>
        </w:rPr>
      </w:pPr>
      <w:r w:rsidRPr="00E203D8">
        <w:rPr>
          <w:rFonts w:ascii="Times New Roman" w:hAnsi="Times New Roman"/>
          <w:sz w:val="28"/>
          <w:szCs w:val="28"/>
          <w:lang w:val="kk-KZ"/>
        </w:rPr>
        <w:t>1. Шетел кітапханаларын автоматтандыру кезеңдері.</w:t>
      </w:r>
    </w:p>
    <w:p w:rsidR="00790308" w:rsidRPr="00E203D8" w:rsidRDefault="00790308" w:rsidP="00790308">
      <w:pPr>
        <w:keepNext/>
        <w:autoSpaceDE w:val="0"/>
        <w:autoSpaceDN w:val="0"/>
        <w:spacing w:after="0" w:line="240" w:lineRule="auto"/>
        <w:rPr>
          <w:rFonts w:ascii="Times New Roman" w:hAnsi="Times New Roman"/>
          <w:sz w:val="28"/>
          <w:szCs w:val="28"/>
          <w:lang w:val="kk-KZ"/>
        </w:rPr>
      </w:pPr>
      <w:r w:rsidRPr="00E203D8">
        <w:rPr>
          <w:rFonts w:ascii="Times New Roman" w:hAnsi="Times New Roman"/>
          <w:sz w:val="28"/>
          <w:szCs w:val="28"/>
          <w:lang w:val="kk-KZ"/>
        </w:rPr>
        <w:t>2. Отандық кітапханалаларын автоматтандыру кезеңдері.</w:t>
      </w:r>
    </w:p>
    <w:p w:rsidR="00E8210A" w:rsidRPr="00E203D8" w:rsidRDefault="00790308" w:rsidP="00790308">
      <w:pPr>
        <w:spacing w:after="0" w:line="240" w:lineRule="auto"/>
        <w:jc w:val="both"/>
        <w:rPr>
          <w:rFonts w:ascii="Times New Roman" w:hAnsi="Times New Roman" w:cs="Times New Roman"/>
          <w:bCs/>
          <w:sz w:val="28"/>
          <w:szCs w:val="28"/>
          <w:shd w:val="clear" w:color="auto" w:fill="FFFFFF"/>
          <w:lang w:val="kk-KZ"/>
        </w:rPr>
      </w:pPr>
      <w:r w:rsidRPr="00E203D8">
        <w:rPr>
          <w:rFonts w:ascii="Times New Roman" w:hAnsi="Times New Roman"/>
          <w:sz w:val="28"/>
          <w:szCs w:val="28"/>
          <w:lang w:val="kk-KZ"/>
        </w:rPr>
        <w:t>3.</w:t>
      </w:r>
      <w:r w:rsidR="00435FFE" w:rsidRPr="00435FFE">
        <w:rPr>
          <w:rFonts w:ascii="Times New Roman" w:hAnsi="Times New Roman" w:cs="Times New Roman"/>
          <w:b/>
          <w:sz w:val="28"/>
          <w:szCs w:val="28"/>
          <w:lang w:val="kk-KZ"/>
        </w:rPr>
        <w:t xml:space="preserve"> </w:t>
      </w:r>
      <w:r w:rsidR="00435FFE" w:rsidRPr="00435FFE">
        <w:rPr>
          <w:rFonts w:ascii="Times New Roman" w:hAnsi="Times New Roman" w:cs="Times New Roman"/>
          <w:sz w:val="28"/>
          <w:szCs w:val="28"/>
          <w:lang w:val="kk-KZ"/>
        </w:rPr>
        <w:t>Кітапханаларды автоматтандыру сатысы</w:t>
      </w:r>
      <w:r w:rsidR="00435FFE" w:rsidRPr="00536FE9">
        <w:rPr>
          <w:rFonts w:ascii="Times New Roman" w:hAnsi="Times New Roman" w:cs="Times New Roman"/>
          <w:b/>
          <w:sz w:val="28"/>
          <w:szCs w:val="28"/>
          <w:lang w:val="kk-KZ"/>
        </w:rPr>
        <w:t xml:space="preserve"> </w:t>
      </w:r>
      <w:r w:rsidRPr="00E203D8">
        <w:rPr>
          <w:rFonts w:ascii="Times New Roman" w:hAnsi="Times New Roman"/>
          <w:sz w:val="28"/>
          <w:szCs w:val="28"/>
          <w:lang w:val="kk-KZ"/>
        </w:rPr>
        <w:t>Қазақстан Республикасы кітапханаларын  автоматтандыру кезеңдері</w:t>
      </w:r>
    </w:p>
    <w:p w:rsidR="00F425CA" w:rsidRDefault="00F425CA" w:rsidP="00FB4AEA">
      <w:pPr>
        <w:pStyle w:val="af1"/>
        <w:spacing w:after="0"/>
        <w:ind w:firstLine="708"/>
        <w:jc w:val="both"/>
        <w:rPr>
          <w:rFonts w:ascii="Times New Roman" w:hAnsi="Times New Roman"/>
          <w:b/>
          <w:bCs/>
          <w:color w:val="FF0000"/>
          <w:sz w:val="28"/>
          <w:szCs w:val="28"/>
          <w:shd w:val="clear" w:color="auto" w:fill="FFFFFF"/>
          <w:lang w:val="kk-KZ"/>
        </w:rPr>
      </w:pP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Кітапхана жұмысын автоматтандырудың негізгі мақсаты кітапхана қызметін жетілдіріп,</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кез-келген ашық ақпарат кеңістігінде ақпарат түрлерін еркін пайдаланып, ақпарат және кітапхана –библиография қызметін кеңейту.</w:t>
      </w:r>
    </w:p>
    <w:p w:rsidR="00132232" w:rsidRPr="00536FE9" w:rsidRDefault="00132232" w:rsidP="00132232">
      <w:pPr>
        <w:spacing w:after="0" w:line="240" w:lineRule="auto"/>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Кітапханалардың автоматтандырылған жүйесінің дамуы жалпы ақпараттық технологиялардың даму көрінісі болып табылады.Компьютердің әрекет ету принципі мен құрылымы дәстүрлі еске түсіреді. Тіпті компьютерлік технологияның  терминдері кітапхана терминдерінен алынған «каталог», «</w:t>
      </w:r>
      <w:r w:rsidR="009A30CD">
        <w:rPr>
          <w:rFonts w:ascii="Times New Roman" w:hAnsi="Times New Roman" w:cs="Times New Roman"/>
          <w:sz w:val="28"/>
          <w:szCs w:val="28"/>
          <w:lang w:val="kk-KZ"/>
        </w:rPr>
        <w:t xml:space="preserve">бастапқы модульдер кітапханасы» </w:t>
      </w:r>
      <w:r w:rsidRPr="00536FE9">
        <w:rPr>
          <w:rFonts w:ascii="Times New Roman" w:hAnsi="Times New Roman" w:cs="Times New Roman"/>
          <w:sz w:val="28"/>
          <w:szCs w:val="28"/>
          <w:lang w:val="kk-KZ"/>
        </w:rPr>
        <w:t>т.б. Персоналдық компьютерде пайдаланушыға қызмет көрсету процессі,кітапханадағы оқырмандарға қызмет көрсету процесіне ұқсайды.</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Каталогтағы мәліметтерді іздеу,сақтау прцессі,</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параметрлерді жүйелеу, каталог жасау мен басқа да процедуралар өте ұқсас. Мұның  барлығы кітапханаларды автоматтандырудың толық мүмкіндігі мен кітапхана үрдістерін толық формаға келтірудің мүмкіндігін тағы да дәлелдейді.</w:t>
      </w:r>
    </w:p>
    <w:p w:rsidR="00132232" w:rsidRPr="00536FE9" w:rsidRDefault="00132232" w:rsidP="00132232">
      <w:pPr>
        <w:spacing w:after="0" w:line="240" w:lineRule="auto"/>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Автоматтандыру әдістерін кеңінен еңгізуге дейін кітапхана тек өз оқырмандарға қызмет көрсетуде көздеді. Бұл нақты кітапхана оқырмандарының тек өз кітапханасының ақпараттық ресустарын ғана қолдаумен шектеледі.Ал  кітапханада жоқ басылымдарға қол жеткізудің бірден-бір жолы-кітапханалық абонемент (МБА) болды,</w:t>
      </w:r>
      <w:r w:rsidR="00435FFE" w:rsidRPr="00435FFE">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бірақ басылымның барлығы кітапханалық абонементпен жіберілмейді,</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бұл жеткізудің өзі белгілі бір уақыт пен қаржыны талап етеді.</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Келесі бір шектеулер болып, кітапхананың ақпараттық қызметінің міндетіне,</w:t>
      </w:r>
      <w:r w:rsidR="00435FFE" w:rsidRPr="00435FFE">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оқырмандарға берілетін</w:t>
      </w:r>
      <w:r>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басылымдардың дәстүрлі тасымалдағыштард</w:t>
      </w:r>
      <w:r w:rsidR="00435FFE">
        <w:rPr>
          <w:rFonts w:ascii="Times New Roman" w:hAnsi="Times New Roman" w:cs="Times New Roman"/>
          <w:sz w:val="28"/>
          <w:szCs w:val="28"/>
          <w:lang w:val="kk-KZ"/>
        </w:rPr>
        <w:t xml:space="preserve">ы ұсынуы болды.  Компьютер мен </w:t>
      </w:r>
      <w:r w:rsidRPr="00536FE9">
        <w:rPr>
          <w:rFonts w:ascii="Times New Roman" w:hAnsi="Times New Roman" w:cs="Times New Roman"/>
          <w:sz w:val="28"/>
          <w:szCs w:val="28"/>
          <w:lang w:val="kk-KZ"/>
        </w:rPr>
        <w:t>нтернеттің ұсынатын жаңа мүмкіндіктері электронды құжаттардың пайда болып және оның кеңінен әртүрлі тасымалдағыштарда</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(дискеталар,</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оптикалық дискілер,т.б) және де қашықтан пайдалану режимінде қолдануына алып келді.</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 xml:space="preserve">Осындай шектеулерді жеңуде кітапханалар барлық күшін өз қорында бар немесе басқа кітапханалар мен ақпарат орталықтарының телекоммуникациялық каналдар бойынша электрондық құжаттар мен Интернет ресурстарына қол жеткізіп пайдалануға бағыттады. Мұны  қамтамасыз етуде технологиялық, </w:t>
      </w:r>
      <w:r w:rsidRPr="00536FE9">
        <w:rPr>
          <w:rFonts w:ascii="Times New Roman" w:hAnsi="Times New Roman" w:cs="Times New Roman"/>
          <w:sz w:val="28"/>
          <w:szCs w:val="28"/>
          <w:lang w:val="kk-KZ"/>
        </w:rPr>
        <w:lastRenderedPageBreak/>
        <w:t>құқықтық және техникалық тәртіптегі, сонымен қатар кітапхана жұмысының концепциясын</w:t>
      </w:r>
      <w:r>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қайта қараудағы бірқатар проблемаларды шешуді қажет етті.</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Нәт</w:t>
      </w:r>
      <w:r>
        <w:rPr>
          <w:rFonts w:ascii="Times New Roman" w:hAnsi="Times New Roman" w:cs="Times New Roman"/>
          <w:sz w:val="28"/>
          <w:szCs w:val="28"/>
          <w:lang w:val="kk-KZ"/>
        </w:rPr>
        <w:t>и</w:t>
      </w:r>
      <w:r w:rsidRPr="00536FE9">
        <w:rPr>
          <w:rFonts w:ascii="Times New Roman" w:hAnsi="Times New Roman" w:cs="Times New Roman"/>
          <w:sz w:val="28"/>
          <w:szCs w:val="28"/>
          <w:lang w:val="kk-KZ"/>
        </w:rPr>
        <w:t>жесінде «электрондық кітапхана» термині пайда болды. Электрондық кітапханаларды құрушылар қойылған қойылған мақсаты табысты етіп жүзеге асыру үшін барлық қызығушы мақсатты күштерін біріктіру қажеттігін дәлелдейді. Бастапқыда жеке ұйым шеңберінде құрылған электрондық кітапхана ұлттық жобалар шеңберінде жүргізіле бастаса,кейін халықаралық деңгейде жүргізіле бастады.</w:t>
      </w:r>
    </w:p>
    <w:p w:rsidR="00132232" w:rsidRPr="00536FE9" w:rsidRDefault="00132232" w:rsidP="009A30CD">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Кітапханаларды автоматтандырудағы ең алғашқы нәтижелер  1960 жылдардың ортасында алынды. Кітапхана ісінде компьютерлер бастапқы кітапхана каталогтары мен библиографиялық мәліметтер базасын құруда пайдаланып,жеке үлкен компьютерлерде жасалды.</w:t>
      </w:r>
      <w:r w:rsidR="009A30CD">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Машинамен оқылатын каталогтар құру (MARC) мен біртұтас каталогтар жүйесін жүргізу бойынша алғашқы қадамдар туа бастады.</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1970</w:t>
      </w:r>
      <w:r w:rsidR="00435FFE" w:rsidRPr="00435FFE">
        <w:rPr>
          <w:rFonts w:ascii="Times New Roman" w:hAnsi="Times New Roman" w:cs="Times New Roman"/>
          <w:sz w:val="28"/>
          <w:szCs w:val="28"/>
          <w:lang w:val="kk-KZ"/>
        </w:rPr>
        <w:t xml:space="preserve"> </w:t>
      </w:r>
      <w:r w:rsidRPr="00536FE9">
        <w:rPr>
          <w:rFonts w:ascii="Times New Roman" w:hAnsi="Times New Roman" w:cs="Times New Roman"/>
          <w:sz w:val="28"/>
          <w:szCs w:val="28"/>
          <w:lang w:val="kk-KZ"/>
        </w:rPr>
        <w:t>жылдары компьютерлерді жүйеге байланыс каналдарымен біріктіріп қоюға мүмкіндік беретін шешімдер пайда болды. Бұл кітапханалардың басқа компьютерлердегі библиографиялық мәліметтер базасына мүмкіндік берді.</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19</w:t>
      </w:r>
      <w:r w:rsidRPr="00536FE9">
        <w:rPr>
          <w:rFonts w:ascii="Times New Roman" w:hAnsi="Times New Roman" w:cs="Times New Roman"/>
          <w:sz w:val="28"/>
          <w:szCs w:val="28"/>
          <w:lang w:val="kk-KZ"/>
        </w:rPr>
        <w:t>80 жылы персоналдық компьютерлердің пайда болуымен кітапхана жүйесін көпшілік ендіру айқын болды.</w:t>
      </w:r>
    </w:p>
    <w:p w:rsidR="00132232" w:rsidRPr="00536FE9" w:rsidRDefault="00132232" w:rsidP="00132232">
      <w:pPr>
        <w:spacing w:after="0" w:line="240" w:lineRule="auto"/>
        <w:ind w:firstLine="708"/>
        <w:jc w:val="both"/>
        <w:rPr>
          <w:rFonts w:ascii="Times New Roman" w:hAnsi="Times New Roman" w:cs="Times New Roman"/>
          <w:sz w:val="28"/>
          <w:szCs w:val="28"/>
          <w:lang w:val="kk-KZ"/>
        </w:rPr>
      </w:pPr>
      <w:r w:rsidRPr="00536FE9">
        <w:rPr>
          <w:rFonts w:ascii="Times New Roman" w:hAnsi="Times New Roman" w:cs="Times New Roman"/>
          <w:sz w:val="28"/>
          <w:szCs w:val="28"/>
          <w:lang w:val="kk-KZ"/>
        </w:rPr>
        <w:t>1967 жылы АҚШ Огайо штатының колледждері мен университеттерінің  басшылары компьютер жүйесін дамыту үшін  Огайо колледжінің кітапхана орталығын (OCLC) құрып, академиялық университет кітапханасының кітапханалық ресурстармен алмасуын көздеді.</w:t>
      </w:r>
    </w:p>
    <w:p w:rsidR="00132232" w:rsidRPr="00C55ADB" w:rsidRDefault="00132232" w:rsidP="00132232">
      <w:pPr>
        <w:pStyle w:val="a5"/>
        <w:spacing w:after="0" w:line="240" w:lineRule="auto"/>
        <w:ind w:left="0"/>
        <w:jc w:val="both"/>
        <w:rPr>
          <w:rFonts w:ascii="Times New Roman" w:hAnsi="Times New Roman"/>
          <w:sz w:val="28"/>
          <w:szCs w:val="28"/>
          <w:lang w:val="kk-KZ"/>
        </w:rPr>
      </w:pPr>
      <w:r w:rsidRPr="00536FE9">
        <w:rPr>
          <w:rFonts w:ascii="Times New Roman" w:hAnsi="Times New Roman"/>
          <w:sz w:val="28"/>
          <w:szCs w:val="28"/>
          <w:lang w:val="kk-KZ"/>
        </w:rPr>
        <w:t xml:space="preserve">            </w:t>
      </w:r>
      <w:r w:rsidRPr="00C55ADB">
        <w:rPr>
          <w:rFonts w:ascii="Times New Roman" w:hAnsi="Times New Roman"/>
          <w:sz w:val="28"/>
          <w:szCs w:val="28"/>
          <w:lang w:val="kk-KZ"/>
        </w:rPr>
        <w:t>Кітапханаларды автоматтандыру сатысы</w:t>
      </w:r>
      <w:r w:rsidR="00C55ADB">
        <w:rPr>
          <w:rFonts w:ascii="Times New Roman" w:hAnsi="Times New Roman"/>
          <w:sz w:val="28"/>
          <w:szCs w:val="28"/>
          <w:lang w:val="kk-KZ"/>
        </w:rPr>
        <w:t>.</w:t>
      </w:r>
      <w:r w:rsidRPr="00C55ADB">
        <w:rPr>
          <w:rFonts w:ascii="Times New Roman" w:hAnsi="Times New Roman"/>
          <w:sz w:val="28"/>
          <w:szCs w:val="28"/>
          <w:lang w:val="kk-KZ"/>
        </w:rPr>
        <w:t xml:space="preserve"> </w:t>
      </w:r>
    </w:p>
    <w:p w:rsidR="00132232" w:rsidRPr="00536FE9" w:rsidRDefault="00132232" w:rsidP="00132232">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Кітапханаларды автоматтандыру өзі ғылым болып саналады.</w:t>
      </w:r>
    </w:p>
    <w:p w:rsidR="00132232" w:rsidRPr="00536FE9" w:rsidRDefault="00132232" w:rsidP="00132232">
      <w:pPr>
        <w:pStyle w:val="a5"/>
        <w:spacing w:after="0" w:line="240" w:lineRule="auto"/>
        <w:ind w:left="0"/>
        <w:jc w:val="both"/>
        <w:rPr>
          <w:rFonts w:ascii="Times New Roman" w:hAnsi="Times New Roman"/>
          <w:sz w:val="28"/>
          <w:szCs w:val="28"/>
          <w:lang w:val="kk-KZ"/>
        </w:rPr>
      </w:pPr>
      <w:r w:rsidRPr="00536FE9">
        <w:rPr>
          <w:rFonts w:ascii="Times New Roman" w:hAnsi="Times New Roman"/>
          <w:sz w:val="28"/>
          <w:szCs w:val="28"/>
          <w:lang w:val="kk-KZ"/>
        </w:rPr>
        <w:t>Төменде күрделі жүйелер мен жүйелік талдаудың классикалық теориясына негізделген шетелдік зерттеушілер тәжірибиесі мен автоматтандырылған кітапханаларды жүйелі құру жөнінде ұсыныстар беріледі.</w:t>
      </w:r>
    </w:p>
    <w:p w:rsidR="00132232" w:rsidRPr="00536FE9" w:rsidRDefault="00132232" w:rsidP="00435FFE">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Автоматтандыру алғашқыда ұзақ процесс болып көрінеді.</w:t>
      </w:r>
    </w:p>
    <w:p w:rsidR="00132232" w:rsidRPr="00536FE9" w:rsidRDefault="00132232" w:rsidP="00132232">
      <w:pPr>
        <w:pStyle w:val="a5"/>
        <w:spacing w:after="0" w:line="240" w:lineRule="auto"/>
        <w:ind w:left="0"/>
        <w:jc w:val="both"/>
        <w:rPr>
          <w:rFonts w:ascii="Times New Roman" w:hAnsi="Times New Roman"/>
          <w:sz w:val="28"/>
          <w:szCs w:val="28"/>
          <w:lang w:val="kk-KZ"/>
        </w:rPr>
      </w:pPr>
      <w:r w:rsidRPr="00536FE9">
        <w:rPr>
          <w:rFonts w:ascii="Times New Roman" w:hAnsi="Times New Roman"/>
          <w:sz w:val="28"/>
          <w:szCs w:val="28"/>
          <w:lang w:val="kk-KZ"/>
        </w:rPr>
        <w:t>Кітапханаларды автоматтандыру үрдісі мынандай сатылардан тұрады:</w:t>
      </w:r>
      <w:r w:rsidR="00C55ADB">
        <w:rPr>
          <w:rFonts w:ascii="Times New Roman" w:hAnsi="Times New Roman"/>
          <w:sz w:val="28"/>
          <w:szCs w:val="28"/>
          <w:lang w:val="kk-KZ"/>
        </w:rPr>
        <w:t xml:space="preserve"> к</w:t>
      </w:r>
      <w:r w:rsidRPr="00536FE9">
        <w:rPr>
          <w:rFonts w:ascii="Times New Roman" w:hAnsi="Times New Roman"/>
          <w:sz w:val="28"/>
          <w:szCs w:val="28"/>
          <w:lang w:val="kk-KZ"/>
        </w:rPr>
        <w:t>ітапхана жағдайын алдын-ала автоматтандыру обьектісі ретінде зерттеу,</w:t>
      </w:r>
      <w:r w:rsidR="00730AE3">
        <w:rPr>
          <w:rFonts w:ascii="Times New Roman" w:hAnsi="Times New Roman"/>
          <w:sz w:val="28"/>
          <w:szCs w:val="28"/>
          <w:lang w:val="kk-KZ"/>
        </w:rPr>
        <w:t xml:space="preserve"> </w:t>
      </w:r>
      <w:r w:rsidRPr="00536FE9">
        <w:rPr>
          <w:rFonts w:ascii="Times New Roman" w:hAnsi="Times New Roman"/>
          <w:sz w:val="28"/>
          <w:szCs w:val="28"/>
          <w:lang w:val="kk-KZ"/>
        </w:rPr>
        <w:t>сол қаланың,</w:t>
      </w:r>
      <w:r w:rsidR="00730AE3">
        <w:rPr>
          <w:rFonts w:ascii="Times New Roman" w:hAnsi="Times New Roman"/>
          <w:sz w:val="28"/>
          <w:szCs w:val="28"/>
          <w:lang w:val="kk-KZ"/>
        </w:rPr>
        <w:t xml:space="preserve"> </w:t>
      </w:r>
      <w:r w:rsidRPr="00536FE9">
        <w:rPr>
          <w:rFonts w:ascii="Times New Roman" w:hAnsi="Times New Roman"/>
          <w:sz w:val="28"/>
          <w:szCs w:val="28"/>
          <w:lang w:val="kk-KZ"/>
        </w:rPr>
        <w:t>облыстың,</w:t>
      </w:r>
      <w:r w:rsidR="00730AE3">
        <w:rPr>
          <w:rFonts w:ascii="Times New Roman" w:hAnsi="Times New Roman"/>
          <w:sz w:val="28"/>
          <w:szCs w:val="28"/>
          <w:lang w:val="kk-KZ"/>
        </w:rPr>
        <w:t xml:space="preserve"> </w:t>
      </w:r>
      <w:r w:rsidRPr="00536FE9">
        <w:rPr>
          <w:rFonts w:ascii="Times New Roman" w:hAnsi="Times New Roman"/>
          <w:sz w:val="28"/>
          <w:szCs w:val="28"/>
          <w:lang w:val="kk-KZ"/>
        </w:rPr>
        <w:t>республиканың кітапхана ісіне талдау жасау және де шетел автоматтандырылған кітапханасының даму тенцияларымен танысу.</w:t>
      </w:r>
    </w:p>
    <w:p w:rsidR="00132232" w:rsidRPr="00536FE9" w:rsidRDefault="00132232" w:rsidP="00435FFE">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Сатылау мақсаты-</w:t>
      </w:r>
      <w:r w:rsidR="00730AE3">
        <w:rPr>
          <w:rFonts w:ascii="Times New Roman" w:hAnsi="Times New Roman"/>
          <w:sz w:val="28"/>
          <w:szCs w:val="28"/>
          <w:lang w:val="kk-KZ"/>
        </w:rPr>
        <w:t xml:space="preserve"> </w:t>
      </w:r>
      <w:r w:rsidRPr="00536FE9">
        <w:rPr>
          <w:rFonts w:ascii="Times New Roman" w:hAnsi="Times New Roman"/>
          <w:sz w:val="28"/>
          <w:szCs w:val="28"/>
          <w:lang w:val="kk-KZ"/>
        </w:rPr>
        <w:t>автоматтандыру функцияларын енгізудің қажеттілігі мен пайдалылығы,</w:t>
      </w:r>
      <w:r w:rsidR="00730AE3">
        <w:rPr>
          <w:rFonts w:ascii="Times New Roman" w:hAnsi="Times New Roman"/>
          <w:sz w:val="28"/>
          <w:szCs w:val="28"/>
          <w:lang w:val="kk-KZ"/>
        </w:rPr>
        <w:t xml:space="preserve"> </w:t>
      </w:r>
      <w:r w:rsidRPr="00536FE9">
        <w:rPr>
          <w:rFonts w:ascii="Times New Roman" w:hAnsi="Times New Roman"/>
          <w:sz w:val="28"/>
          <w:szCs w:val="28"/>
          <w:lang w:val="kk-KZ"/>
        </w:rPr>
        <w:t>электрондық және автоматтандырылған кітапханаларды құрудың алдыңғы қатарлы тәжірибиесі мен жағдайын зерттеу.</w:t>
      </w:r>
    </w:p>
    <w:p w:rsidR="00132232" w:rsidRPr="00536FE9" w:rsidRDefault="00132232" w:rsidP="00730AE3">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Алдын-ала жобалауды зерттеу кітапхананың ұйымдастырушылық құрылымын және автоматтандыру құралдарын қолдануда ақпарат ағымы мен ақпараттық қамсыздандыру мазмұнын жүйелеуге мүмкіндік береді.</w:t>
      </w:r>
    </w:p>
    <w:p w:rsidR="00132232" w:rsidRPr="00536FE9" w:rsidRDefault="00132232" w:rsidP="00730AE3">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Бұл сатыда маңызды сұраққа жауап алу керек: сіздің кітапханаңызды автоматтандыру қажет пе? Осы кезеңде ойдағы нәтижеге жетуге қажетті ресурстар, қаржы кадрлар бар ма? Өйткені кітапхана үрдістерін автоматтандыру біршама материалдық шығындар мен персоналдардың күшін,</w:t>
      </w:r>
      <w:r w:rsidR="00730AE3">
        <w:rPr>
          <w:rFonts w:ascii="Times New Roman" w:hAnsi="Times New Roman"/>
          <w:sz w:val="28"/>
          <w:szCs w:val="28"/>
          <w:lang w:val="kk-KZ"/>
        </w:rPr>
        <w:t xml:space="preserve"> </w:t>
      </w:r>
      <w:r w:rsidRPr="00536FE9">
        <w:rPr>
          <w:rFonts w:ascii="Times New Roman" w:hAnsi="Times New Roman"/>
          <w:sz w:val="28"/>
          <w:szCs w:val="28"/>
          <w:lang w:val="kk-KZ"/>
        </w:rPr>
        <w:t>олардың мамандығын қайта өзгертуін қажет етеді.</w:t>
      </w:r>
    </w:p>
    <w:p w:rsidR="00132232" w:rsidRPr="00536FE9" w:rsidRDefault="00132232" w:rsidP="00132232">
      <w:pPr>
        <w:pStyle w:val="a5"/>
        <w:spacing w:after="0" w:line="240" w:lineRule="auto"/>
        <w:ind w:left="0"/>
        <w:jc w:val="both"/>
        <w:rPr>
          <w:rFonts w:ascii="Times New Roman" w:hAnsi="Times New Roman"/>
          <w:sz w:val="28"/>
          <w:szCs w:val="28"/>
          <w:lang w:val="kk-KZ"/>
        </w:rPr>
      </w:pPr>
      <w:r w:rsidRPr="00536FE9">
        <w:rPr>
          <w:rFonts w:ascii="Times New Roman" w:hAnsi="Times New Roman"/>
          <w:sz w:val="28"/>
          <w:szCs w:val="28"/>
          <w:lang w:val="kk-KZ"/>
        </w:rPr>
        <w:lastRenderedPageBreak/>
        <w:t>Жобалаудың алдын ала зерттеу кезеңінде мынандай ақпаратты жинақтап жүйелеу қажет:</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 xml:space="preserve"> Кітапхана қоры (қанша кітап,</w:t>
      </w:r>
      <w:r w:rsidR="00730AE3">
        <w:rPr>
          <w:rFonts w:ascii="Times New Roman" w:hAnsi="Times New Roman"/>
          <w:sz w:val="28"/>
          <w:szCs w:val="28"/>
          <w:lang w:val="kk-KZ"/>
        </w:rPr>
        <w:t xml:space="preserve"> </w:t>
      </w:r>
      <w:r w:rsidRPr="00536FE9">
        <w:rPr>
          <w:rFonts w:ascii="Times New Roman" w:hAnsi="Times New Roman"/>
          <w:sz w:val="28"/>
          <w:szCs w:val="28"/>
          <w:lang w:val="kk-KZ"/>
        </w:rPr>
        <w:t>журналдар, басқа да құжаттардың бары)</w:t>
      </w:r>
    </w:p>
    <w:p w:rsidR="00132232" w:rsidRPr="00536FE9" w:rsidRDefault="00132232" w:rsidP="00132232">
      <w:pPr>
        <w:pStyle w:val="a5"/>
        <w:spacing w:after="0" w:line="240" w:lineRule="auto"/>
        <w:ind w:left="0"/>
        <w:jc w:val="both"/>
        <w:rPr>
          <w:rFonts w:ascii="Times New Roman" w:hAnsi="Times New Roman"/>
          <w:sz w:val="28"/>
          <w:szCs w:val="28"/>
          <w:lang w:val="kk-KZ"/>
        </w:rPr>
      </w:pPr>
      <w:r w:rsidRPr="00536FE9">
        <w:rPr>
          <w:rFonts w:ascii="Times New Roman" w:hAnsi="Times New Roman"/>
          <w:sz w:val="28"/>
          <w:szCs w:val="28"/>
          <w:lang w:val="kk-KZ"/>
        </w:rPr>
        <w:t>Санды түріне аудару үшін ескі қолжазбалар мен басқа да көне құжаттар туралы ақпарат жинау;</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 xml:space="preserve">Кітапханада бар есептегіш құралдар мен оргтехниканың маркасы мен шыққан жылын көрсету; </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Телекоммуникация құралдарының жағдайы мен сапасы (телефон жүйесі, жергілікті жүйе, т.б.)</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 xml:space="preserve">Кітапханадағы </w:t>
      </w:r>
      <w:r w:rsidR="00280DE1">
        <w:rPr>
          <w:rFonts w:ascii="Times New Roman" w:hAnsi="Times New Roman"/>
          <w:sz w:val="28"/>
          <w:szCs w:val="28"/>
          <w:lang w:val="kk-KZ"/>
        </w:rPr>
        <w:t>и</w:t>
      </w:r>
      <w:r w:rsidRPr="00536FE9">
        <w:rPr>
          <w:rFonts w:ascii="Times New Roman" w:hAnsi="Times New Roman"/>
          <w:sz w:val="28"/>
          <w:szCs w:val="28"/>
          <w:lang w:val="kk-KZ"/>
        </w:rPr>
        <w:t>нтернет жүйенің электрондық поштаның болуы;</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Кітапхананың ұйымдастырушылық құрылымын,</w:t>
      </w:r>
      <w:r w:rsidR="00280DE1">
        <w:rPr>
          <w:rFonts w:ascii="Times New Roman" w:hAnsi="Times New Roman"/>
          <w:sz w:val="28"/>
          <w:szCs w:val="28"/>
          <w:lang w:val="kk-KZ"/>
        </w:rPr>
        <w:t xml:space="preserve"> </w:t>
      </w:r>
      <w:r w:rsidRPr="00536FE9">
        <w:rPr>
          <w:rFonts w:ascii="Times New Roman" w:hAnsi="Times New Roman"/>
          <w:sz w:val="28"/>
          <w:szCs w:val="28"/>
          <w:lang w:val="kk-KZ"/>
        </w:rPr>
        <w:t>кадрлар құрамы,</w:t>
      </w:r>
      <w:r w:rsidR="00280DE1">
        <w:rPr>
          <w:rFonts w:ascii="Times New Roman" w:hAnsi="Times New Roman"/>
          <w:sz w:val="28"/>
          <w:szCs w:val="28"/>
          <w:lang w:val="kk-KZ"/>
        </w:rPr>
        <w:t xml:space="preserve"> </w:t>
      </w:r>
      <w:r w:rsidRPr="00536FE9">
        <w:rPr>
          <w:rFonts w:ascii="Times New Roman" w:hAnsi="Times New Roman"/>
          <w:sz w:val="28"/>
          <w:szCs w:val="28"/>
          <w:lang w:val="kk-KZ"/>
        </w:rPr>
        <w:t>қызметкерлердің білім деңгейі. Есептегіш техника құралдары мен жергілікті жүйені администрациялауын техникалық жағынан алып жүруге қабілеті бар мамандардың болуы жөнінде ақпарат.</w:t>
      </w:r>
    </w:p>
    <w:p w:rsidR="00132232" w:rsidRPr="00536FE9" w:rsidRDefault="00132232" w:rsidP="00C827A7">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Кітапханаларды автоматтандырудың техникалық тапсырмасы</w:t>
      </w:r>
      <w:r w:rsidR="00280DE1">
        <w:rPr>
          <w:rFonts w:ascii="Times New Roman" w:hAnsi="Times New Roman"/>
          <w:sz w:val="28"/>
          <w:szCs w:val="28"/>
          <w:lang w:val="kk-KZ"/>
        </w:rPr>
        <w:t xml:space="preserve">. </w:t>
      </w:r>
      <w:r w:rsidRPr="00536FE9">
        <w:rPr>
          <w:rFonts w:ascii="Times New Roman" w:hAnsi="Times New Roman"/>
          <w:sz w:val="28"/>
          <w:szCs w:val="28"/>
          <w:lang w:val="kk-KZ"/>
        </w:rPr>
        <w:t>Бұл саты қамсыздандырудың әр түріне қойылатын негізгі талаптарды анықтайды: лингвистикалық, ақпараттық,</w:t>
      </w:r>
      <w:r w:rsidR="00280DE1">
        <w:rPr>
          <w:rFonts w:ascii="Times New Roman" w:hAnsi="Times New Roman"/>
          <w:sz w:val="28"/>
          <w:szCs w:val="28"/>
          <w:lang w:val="kk-KZ"/>
        </w:rPr>
        <w:t xml:space="preserve"> </w:t>
      </w:r>
      <w:r w:rsidRPr="00536FE9">
        <w:rPr>
          <w:rFonts w:ascii="Times New Roman" w:hAnsi="Times New Roman"/>
          <w:sz w:val="28"/>
          <w:szCs w:val="28"/>
          <w:lang w:val="kk-KZ"/>
        </w:rPr>
        <w:t>бағдарламалық,</w:t>
      </w:r>
      <w:r w:rsidR="00280DE1">
        <w:rPr>
          <w:rFonts w:ascii="Times New Roman" w:hAnsi="Times New Roman"/>
          <w:sz w:val="28"/>
          <w:szCs w:val="28"/>
          <w:lang w:val="kk-KZ"/>
        </w:rPr>
        <w:t xml:space="preserve"> </w:t>
      </w:r>
      <w:r w:rsidRPr="00536FE9">
        <w:rPr>
          <w:rFonts w:ascii="Times New Roman" w:hAnsi="Times New Roman"/>
          <w:sz w:val="28"/>
          <w:szCs w:val="28"/>
          <w:lang w:val="kk-KZ"/>
        </w:rPr>
        <w:t>техникалық және т.б. нақты кітапханадағы немесе консорциумының жағдайы.</w:t>
      </w:r>
    </w:p>
    <w:p w:rsidR="00132232" w:rsidRPr="00536FE9" w:rsidRDefault="00132232" w:rsidP="00280DE1">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Бірінші сатының нәтижелеріне сүйене отырып техникалық құралдардың қажетті құрамы, персоналдық компьютер,</w:t>
      </w:r>
      <w:r w:rsidR="00280DE1">
        <w:rPr>
          <w:rFonts w:ascii="Times New Roman" w:hAnsi="Times New Roman"/>
          <w:sz w:val="28"/>
          <w:szCs w:val="28"/>
          <w:lang w:val="kk-KZ"/>
        </w:rPr>
        <w:t xml:space="preserve"> </w:t>
      </w:r>
      <w:r w:rsidRPr="00536FE9">
        <w:rPr>
          <w:rFonts w:ascii="Times New Roman" w:hAnsi="Times New Roman"/>
          <w:sz w:val="28"/>
          <w:szCs w:val="28"/>
          <w:lang w:val="kk-KZ"/>
        </w:rPr>
        <w:t>принтер,</w:t>
      </w:r>
      <w:r w:rsidR="00280DE1">
        <w:rPr>
          <w:rFonts w:ascii="Times New Roman" w:hAnsi="Times New Roman"/>
          <w:sz w:val="28"/>
          <w:szCs w:val="28"/>
          <w:lang w:val="kk-KZ"/>
        </w:rPr>
        <w:t xml:space="preserve"> </w:t>
      </w:r>
      <w:r w:rsidRPr="00536FE9">
        <w:rPr>
          <w:rFonts w:ascii="Times New Roman" w:hAnsi="Times New Roman"/>
          <w:sz w:val="28"/>
          <w:szCs w:val="28"/>
          <w:lang w:val="kk-KZ"/>
        </w:rPr>
        <w:t>модем,</w:t>
      </w:r>
      <w:r w:rsidR="00280DE1">
        <w:rPr>
          <w:rFonts w:ascii="Times New Roman" w:hAnsi="Times New Roman"/>
          <w:sz w:val="28"/>
          <w:szCs w:val="28"/>
          <w:lang w:val="kk-KZ"/>
        </w:rPr>
        <w:t xml:space="preserve"> </w:t>
      </w:r>
      <w:r w:rsidRPr="00536FE9">
        <w:rPr>
          <w:rFonts w:ascii="Times New Roman" w:hAnsi="Times New Roman"/>
          <w:sz w:val="28"/>
          <w:szCs w:val="28"/>
          <w:lang w:val="kk-KZ"/>
        </w:rPr>
        <w:t>сканер т.б. сапалы мазмұны қандай екендігі анықталады. Маңызды көрсеткішке сервер,</w:t>
      </w:r>
      <w:r w:rsidR="00280DE1">
        <w:rPr>
          <w:rFonts w:ascii="Times New Roman" w:hAnsi="Times New Roman"/>
          <w:sz w:val="28"/>
          <w:szCs w:val="28"/>
          <w:lang w:val="kk-KZ"/>
        </w:rPr>
        <w:t xml:space="preserve"> </w:t>
      </w:r>
      <w:r w:rsidRPr="00536FE9">
        <w:rPr>
          <w:rFonts w:ascii="Times New Roman" w:hAnsi="Times New Roman"/>
          <w:sz w:val="28"/>
          <w:szCs w:val="28"/>
          <w:lang w:val="kk-KZ"/>
        </w:rPr>
        <w:t>яғни негізгі кітапханалық электрондық қор сақталынатын ақпаратты қабылдау көлемі жатады. Техникалық қамтамасыз етуге қойылатын талаптар мынандай сұраққа жауап беруі керек:</w:t>
      </w:r>
      <w:r w:rsidR="00C236AD">
        <w:rPr>
          <w:rFonts w:ascii="Times New Roman" w:hAnsi="Times New Roman"/>
          <w:sz w:val="28"/>
          <w:szCs w:val="28"/>
          <w:lang w:val="kk-KZ"/>
        </w:rPr>
        <w:t xml:space="preserve"> </w:t>
      </w:r>
      <w:r w:rsidRPr="00536FE9">
        <w:rPr>
          <w:rFonts w:ascii="Times New Roman" w:hAnsi="Times New Roman"/>
          <w:sz w:val="28"/>
          <w:szCs w:val="28"/>
          <w:lang w:val="kk-KZ"/>
        </w:rPr>
        <w:t>кітапхана  функцияларын автоматтандыру үшін сіздің кітапханаңызға қандай есептегіш құралдары мен орготехика қажет?</w:t>
      </w:r>
    </w:p>
    <w:p w:rsidR="00132232" w:rsidRPr="00536FE9" w:rsidRDefault="00132232" w:rsidP="00C236AD">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Библиографиялық ақпаратты көрсету мен беруде форматты таңдап алу талабы анықталып (USMARC</w:t>
      </w:r>
      <w:r w:rsidR="00C236AD">
        <w:rPr>
          <w:rFonts w:ascii="Times New Roman" w:hAnsi="Times New Roman"/>
          <w:sz w:val="28"/>
          <w:szCs w:val="28"/>
          <w:lang w:val="kk-KZ"/>
        </w:rPr>
        <w:t xml:space="preserve">, </w:t>
      </w:r>
      <w:r w:rsidRPr="00536FE9">
        <w:rPr>
          <w:rFonts w:ascii="Times New Roman" w:hAnsi="Times New Roman"/>
          <w:sz w:val="28"/>
          <w:szCs w:val="28"/>
          <w:lang w:val="kk-KZ"/>
        </w:rPr>
        <w:t>UNIMARC т.б.) автоматтандырылған кітапхананың бағдарламалық (программалық) қамсыздығын таңдау негізделеді. Оған кітапханада қолданылатын автоматтандырылған кітапхана жүйесі мен басқа да программалық құралдарын таңдау кіреді.</w:t>
      </w:r>
    </w:p>
    <w:p w:rsidR="00132232" w:rsidRPr="00536FE9" w:rsidRDefault="00132232" w:rsidP="00132232">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Автоматтандырылған кітапхана жүйесі мынандай критерийлерді басшылыққа алуы қажет.</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Автоматтандырылған кітапханада өңделетін ақпараттың көлемі кейбір автоматтандырылған кітапхана жүйесіндегі аз ғана мөлшердегі жазбаларды өңдеуге есептелген және белгілі бір уақытта жазба мөлшері ол деңгейден асып кетсе ол өз функциясын толық орындай алмайды;</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 xml:space="preserve">  Автоматтандырылған кітапхана жүйесінің функционалдық мүмкіндіктері сол кітапхананы автоматтандыруға қажетті подсистемалар жиынтығы (автоматтандырылған жұмыс орындары)</w:t>
      </w:r>
      <w:r w:rsidR="00FA3172">
        <w:rPr>
          <w:rFonts w:ascii="Times New Roman" w:hAnsi="Times New Roman"/>
          <w:sz w:val="28"/>
          <w:szCs w:val="28"/>
          <w:lang w:val="kk-KZ"/>
        </w:rPr>
        <w:t xml:space="preserve">. </w:t>
      </w:r>
      <w:r w:rsidRPr="00536FE9">
        <w:rPr>
          <w:rFonts w:ascii="Times New Roman" w:hAnsi="Times New Roman"/>
          <w:sz w:val="28"/>
          <w:szCs w:val="28"/>
          <w:lang w:val="kk-KZ"/>
        </w:rPr>
        <w:t>Қазіргі кездегі автоматтандырылған кітапхана жүйелері көптеген функцияларды орындай алады:автоматтандырылған каталог жас</w:t>
      </w:r>
      <w:r w:rsidR="00FA3172">
        <w:rPr>
          <w:rFonts w:ascii="Times New Roman" w:hAnsi="Times New Roman"/>
          <w:sz w:val="28"/>
          <w:szCs w:val="28"/>
          <w:lang w:val="kk-KZ"/>
        </w:rPr>
        <w:t>а</w:t>
      </w:r>
      <w:r w:rsidRPr="00536FE9">
        <w:rPr>
          <w:rFonts w:ascii="Times New Roman" w:hAnsi="Times New Roman"/>
          <w:sz w:val="28"/>
          <w:szCs w:val="28"/>
          <w:lang w:val="kk-KZ"/>
        </w:rPr>
        <w:t>у, жинақтау, абонементке қызмет көрсету, кітапхана кадрларын басқару,</w:t>
      </w:r>
      <w:r w:rsidR="00FA3172">
        <w:rPr>
          <w:rFonts w:ascii="Times New Roman" w:hAnsi="Times New Roman"/>
          <w:sz w:val="28"/>
          <w:szCs w:val="28"/>
          <w:lang w:val="kk-KZ"/>
        </w:rPr>
        <w:t xml:space="preserve"> </w:t>
      </w:r>
      <w:r w:rsidRPr="00536FE9">
        <w:rPr>
          <w:rFonts w:ascii="Times New Roman" w:hAnsi="Times New Roman"/>
          <w:sz w:val="28"/>
          <w:szCs w:val="28"/>
          <w:lang w:val="kk-KZ"/>
        </w:rPr>
        <w:t>кітапханада бухгалтерлік есепті автоматтандыру т.б.</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lastRenderedPageBreak/>
        <w:t>Құндық сипаттамасы. Жоғарыда келтірілген критериялар автоматтандырылған кітапхана жүйесінің құнымен байланысты:ол жүйе неғұрлым көп функция орындаса,</w:t>
      </w:r>
      <w:r w:rsidR="00FA3172">
        <w:rPr>
          <w:rFonts w:ascii="Times New Roman" w:hAnsi="Times New Roman"/>
          <w:sz w:val="28"/>
          <w:szCs w:val="28"/>
          <w:lang w:val="kk-KZ"/>
        </w:rPr>
        <w:t xml:space="preserve"> </w:t>
      </w:r>
      <w:r w:rsidRPr="00536FE9">
        <w:rPr>
          <w:rFonts w:ascii="Times New Roman" w:hAnsi="Times New Roman"/>
          <w:sz w:val="28"/>
          <w:szCs w:val="28"/>
          <w:lang w:val="kk-KZ"/>
        </w:rPr>
        <w:t>ақпарат көлемін көбірек өңдесе,</w:t>
      </w:r>
      <w:r w:rsidR="00FA3172">
        <w:rPr>
          <w:rFonts w:ascii="Times New Roman" w:hAnsi="Times New Roman"/>
          <w:sz w:val="28"/>
          <w:szCs w:val="28"/>
          <w:lang w:val="kk-KZ"/>
        </w:rPr>
        <w:t xml:space="preserve"> </w:t>
      </w:r>
      <w:r w:rsidRPr="00536FE9">
        <w:rPr>
          <w:rFonts w:ascii="Times New Roman" w:hAnsi="Times New Roman"/>
          <w:sz w:val="28"/>
          <w:szCs w:val="28"/>
          <w:lang w:val="kk-KZ"/>
        </w:rPr>
        <w:t>сол құрылым қымбат тұрады. Қазіргі автоматтандырылған кітапхана жүйесінің құны АҚШ бірнеше жүз долларынан бірнеше жүз мың долларына дейін барады.</w:t>
      </w:r>
      <w:r w:rsidR="006513DF">
        <w:rPr>
          <w:rFonts w:ascii="Times New Roman" w:hAnsi="Times New Roman"/>
          <w:sz w:val="28"/>
          <w:szCs w:val="28"/>
          <w:lang w:val="kk-KZ"/>
        </w:rPr>
        <w:t xml:space="preserve"> </w:t>
      </w:r>
      <w:r w:rsidRPr="00536FE9">
        <w:rPr>
          <w:rFonts w:ascii="Times New Roman" w:hAnsi="Times New Roman"/>
          <w:sz w:val="28"/>
          <w:szCs w:val="28"/>
          <w:lang w:val="kk-KZ"/>
        </w:rPr>
        <w:t>Сондықтан мұндай жүйені таңдауға негізгі критерий бойынша қанағаттандыратын «ортасын» таңдай керек.</w:t>
      </w:r>
    </w:p>
    <w:p w:rsidR="00132232" w:rsidRPr="00536FE9" w:rsidRDefault="00132232" w:rsidP="00132232">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Айталық, кітапханаға қажетті жабдықтар,</w:t>
      </w:r>
      <w:r w:rsidR="006C72A4">
        <w:rPr>
          <w:rFonts w:ascii="Times New Roman" w:hAnsi="Times New Roman"/>
          <w:sz w:val="28"/>
          <w:szCs w:val="28"/>
          <w:lang w:val="kk-KZ"/>
        </w:rPr>
        <w:t xml:space="preserve"> </w:t>
      </w:r>
      <w:r w:rsidRPr="00536FE9">
        <w:rPr>
          <w:rFonts w:ascii="Times New Roman" w:hAnsi="Times New Roman"/>
          <w:sz w:val="28"/>
          <w:szCs w:val="28"/>
          <w:lang w:val="kk-KZ"/>
        </w:rPr>
        <w:t>бағдарламалық құралдарды алып кадрларды дайындауы қажет. Алдымен техникалық тапсырмада берілген жабдықтармен сәйкестігін тексеріп,</w:t>
      </w:r>
      <w:r w:rsidR="00014B94">
        <w:rPr>
          <w:rFonts w:ascii="Times New Roman" w:hAnsi="Times New Roman"/>
          <w:sz w:val="28"/>
          <w:szCs w:val="28"/>
          <w:lang w:val="kk-KZ"/>
        </w:rPr>
        <w:t xml:space="preserve"> </w:t>
      </w:r>
      <w:r w:rsidRPr="00536FE9">
        <w:rPr>
          <w:rFonts w:ascii="Times New Roman" w:hAnsi="Times New Roman"/>
          <w:sz w:val="28"/>
          <w:szCs w:val="28"/>
          <w:lang w:val="kk-KZ"/>
        </w:rPr>
        <w:t>автоматтандырылған кітапхананы тікелей құру сатысына кіріседі,ол мыналардан тұрады:</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Монтаждап реттеу жұмыстарын ұйымдастырып жүргізу,</w:t>
      </w:r>
      <w:r w:rsidR="006C72A4">
        <w:rPr>
          <w:rFonts w:ascii="Times New Roman" w:hAnsi="Times New Roman"/>
          <w:sz w:val="28"/>
          <w:szCs w:val="28"/>
          <w:lang w:val="kk-KZ"/>
        </w:rPr>
        <w:t xml:space="preserve"> </w:t>
      </w:r>
      <w:r w:rsidRPr="00536FE9">
        <w:rPr>
          <w:rFonts w:ascii="Times New Roman" w:hAnsi="Times New Roman"/>
          <w:sz w:val="28"/>
          <w:szCs w:val="28"/>
          <w:lang w:val="kk-KZ"/>
        </w:rPr>
        <w:t>әдетте мұндай жұмыстарға есептегіш техникалар мен жергілікті жүйелерді жөндеп,орнықтыратын арнайы ұйымдардың қызметкерлері шақырылады.</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Бағдарламалық қамсыздандыруды реттеу,</w:t>
      </w:r>
      <w:r w:rsidR="006513DF">
        <w:rPr>
          <w:rFonts w:ascii="Times New Roman" w:hAnsi="Times New Roman"/>
          <w:sz w:val="28"/>
          <w:szCs w:val="28"/>
          <w:lang w:val="kk-KZ"/>
        </w:rPr>
        <w:t xml:space="preserve"> </w:t>
      </w:r>
      <w:r w:rsidRPr="00536FE9">
        <w:rPr>
          <w:rFonts w:ascii="Times New Roman" w:hAnsi="Times New Roman"/>
          <w:sz w:val="28"/>
          <w:szCs w:val="28"/>
          <w:lang w:val="kk-KZ"/>
        </w:rPr>
        <w:t>операциялық жүйелер мен арнайы бағдарламалық  қамсыздандыруды бақылау үлгісінде тестелеуді орнықтырудан тұрады.</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Жүргізіліп отырған жұмыспен қатар кадрларды дайындау және қайта даярлау өте маңызды.</w:t>
      </w:r>
      <w:r w:rsidR="006513DF">
        <w:rPr>
          <w:rFonts w:ascii="Times New Roman" w:hAnsi="Times New Roman"/>
          <w:sz w:val="28"/>
          <w:szCs w:val="28"/>
          <w:lang w:val="kk-KZ"/>
        </w:rPr>
        <w:t xml:space="preserve"> </w:t>
      </w:r>
      <w:r w:rsidRPr="00536FE9">
        <w:rPr>
          <w:rFonts w:ascii="Times New Roman" w:hAnsi="Times New Roman"/>
          <w:sz w:val="28"/>
          <w:szCs w:val="28"/>
          <w:lang w:val="kk-KZ"/>
        </w:rPr>
        <w:t>Кітапханашылар компьютерлік сауаттылық курстарын өту керек. Олардың ішіндегі едәуір даярланғандарын автоматтандырылған кітапхана жүйесімен жұмыс істеуге қажет;</w:t>
      </w:r>
    </w:p>
    <w:p w:rsidR="00132232" w:rsidRPr="00536FE9" w:rsidRDefault="00132232" w:rsidP="00132232">
      <w:pPr>
        <w:pStyle w:val="a5"/>
        <w:numPr>
          <w:ilvl w:val="0"/>
          <w:numId w:val="8"/>
        </w:numPr>
        <w:spacing w:after="0" w:line="240" w:lineRule="auto"/>
        <w:ind w:left="0" w:firstLine="0"/>
        <w:jc w:val="both"/>
        <w:rPr>
          <w:rFonts w:ascii="Times New Roman" w:hAnsi="Times New Roman"/>
          <w:sz w:val="28"/>
          <w:szCs w:val="28"/>
          <w:lang w:val="kk-KZ"/>
        </w:rPr>
      </w:pPr>
      <w:r w:rsidRPr="00536FE9">
        <w:rPr>
          <w:rFonts w:ascii="Times New Roman" w:hAnsi="Times New Roman"/>
          <w:sz w:val="28"/>
          <w:szCs w:val="28"/>
          <w:lang w:val="kk-KZ"/>
        </w:rPr>
        <w:t>Кітапхана ісіне автоматтандырылған әдістерд</w:t>
      </w:r>
      <w:r w:rsidR="006513DF">
        <w:rPr>
          <w:rFonts w:ascii="Times New Roman" w:hAnsi="Times New Roman"/>
          <w:sz w:val="28"/>
          <w:szCs w:val="28"/>
          <w:lang w:val="kk-KZ"/>
        </w:rPr>
        <w:t>і</w:t>
      </w:r>
      <w:r w:rsidRPr="00536FE9">
        <w:rPr>
          <w:rFonts w:ascii="Times New Roman" w:hAnsi="Times New Roman"/>
          <w:sz w:val="28"/>
          <w:szCs w:val="28"/>
          <w:lang w:val="kk-KZ"/>
        </w:rPr>
        <w:t xml:space="preserve"> еңгізуде ұйымдастырушылық құрылым өзгереді. Автоматтандырылған кітапхана ақпаратты өңдеуге жаңа формасы ғана емес,</w:t>
      </w:r>
      <w:r w:rsidR="006513DF">
        <w:rPr>
          <w:rFonts w:ascii="Times New Roman" w:hAnsi="Times New Roman"/>
          <w:sz w:val="28"/>
          <w:szCs w:val="28"/>
          <w:lang w:val="kk-KZ"/>
        </w:rPr>
        <w:t xml:space="preserve"> </w:t>
      </w:r>
      <w:r w:rsidRPr="00536FE9">
        <w:rPr>
          <w:rFonts w:ascii="Times New Roman" w:hAnsi="Times New Roman"/>
          <w:sz w:val="28"/>
          <w:szCs w:val="28"/>
          <w:lang w:val="kk-KZ"/>
        </w:rPr>
        <w:t>сонымен қатар кітапханадағы еңбекті ұйымдастырудың жаңа формасы. Кітапхана функцияларын автоматтандыру процессімен тікелей айналысатын атқарушылардың қызмет нұсқаулары ғана емес,сонымен қатар кітапхана басшылығы  құрамының қызмет нұсқаулары да өзгереді. Кітапхана директоры автоматтандырылған кітапхананың бас директоры немесе бас қоюшысы болғаны орынды. Оның автоматтандыру мәселесі бойынша жан-жақты болуы кітапхана жұмысының табыстылығы мен тиімділігіне жол ашады. Бір бөлімшелердің орнына жаңалары ашылады.</w:t>
      </w:r>
      <w:r w:rsidR="00FC10A4">
        <w:rPr>
          <w:rFonts w:ascii="Times New Roman" w:hAnsi="Times New Roman"/>
          <w:sz w:val="28"/>
          <w:szCs w:val="28"/>
          <w:lang w:val="kk-KZ"/>
        </w:rPr>
        <w:t xml:space="preserve"> </w:t>
      </w:r>
      <w:r w:rsidRPr="00536FE9">
        <w:rPr>
          <w:rFonts w:ascii="Times New Roman" w:hAnsi="Times New Roman"/>
          <w:sz w:val="28"/>
          <w:szCs w:val="28"/>
          <w:lang w:val="kk-KZ"/>
        </w:rPr>
        <w:t>Кітапханада  есептегіш және оргтехника саны көбейсе онда арнайы бөлім ашу онды болып,</w:t>
      </w:r>
      <w:r w:rsidR="00FC10A4">
        <w:rPr>
          <w:rFonts w:ascii="Times New Roman" w:hAnsi="Times New Roman"/>
          <w:sz w:val="28"/>
          <w:szCs w:val="28"/>
          <w:lang w:val="kk-KZ"/>
        </w:rPr>
        <w:t xml:space="preserve"> </w:t>
      </w:r>
      <w:r w:rsidRPr="00536FE9">
        <w:rPr>
          <w:rFonts w:ascii="Times New Roman" w:hAnsi="Times New Roman"/>
          <w:sz w:val="28"/>
          <w:szCs w:val="28"/>
          <w:lang w:val="kk-KZ"/>
        </w:rPr>
        <w:t>оның қызметіне техникалық қызмет көрсету,жүйені, мәліметтер базасын администрациялау және де кітапханашыларды жаңа ақпараттық технологияларға оқыту курстарын ұйымдастыру кіреді.</w:t>
      </w:r>
    </w:p>
    <w:p w:rsidR="00132232" w:rsidRPr="00536FE9" w:rsidRDefault="00132232" w:rsidP="00FC10A4">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Автоматтандырылған кітапхананы тәжірибелік және өнеркәсіптік пайдалану.</w:t>
      </w:r>
      <w:r w:rsidR="00FC10A4">
        <w:rPr>
          <w:rFonts w:ascii="Times New Roman" w:hAnsi="Times New Roman"/>
          <w:sz w:val="28"/>
          <w:szCs w:val="28"/>
          <w:lang w:val="kk-KZ"/>
        </w:rPr>
        <w:t xml:space="preserve"> </w:t>
      </w:r>
      <w:r w:rsidRPr="00536FE9">
        <w:rPr>
          <w:rFonts w:ascii="Times New Roman" w:hAnsi="Times New Roman"/>
          <w:sz w:val="28"/>
          <w:szCs w:val="28"/>
          <w:lang w:val="kk-KZ"/>
        </w:rPr>
        <w:t>Тәжірибелік пайдалану сатысында жүйені тестілеу,</w:t>
      </w:r>
      <w:r w:rsidR="00FC10A4">
        <w:rPr>
          <w:rFonts w:ascii="Times New Roman" w:hAnsi="Times New Roman"/>
          <w:sz w:val="28"/>
          <w:szCs w:val="28"/>
          <w:lang w:val="kk-KZ"/>
        </w:rPr>
        <w:t xml:space="preserve"> </w:t>
      </w:r>
      <w:r w:rsidRPr="00536FE9">
        <w:rPr>
          <w:rFonts w:ascii="Times New Roman" w:hAnsi="Times New Roman"/>
          <w:sz w:val="28"/>
          <w:szCs w:val="28"/>
          <w:lang w:val="kk-KZ"/>
        </w:rPr>
        <w:t>кемшіліктерді табу,</w:t>
      </w:r>
      <w:r w:rsidR="00FC10A4">
        <w:rPr>
          <w:rFonts w:ascii="Times New Roman" w:hAnsi="Times New Roman"/>
          <w:sz w:val="28"/>
          <w:szCs w:val="28"/>
          <w:lang w:val="kk-KZ"/>
        </w:rPr>
        <w:t xml:space="preserve"> </w:t>
      </w:r>
      <w:r w:rsidRPr="00536FE9">
        <w:rPr>
          <w:rFonts w:ascii="Times New Roman" w:hAnsi="Times New Roman"/>
          <w:sz w:val="28"/>
          <w:szCs w:val="28"/>
          <w:lang w:val="kk-KZ"/>
        </w:rPr>
        <w:t>персоналдық даярлығын бағалау, автоматтандырылған кітапхана жүйесінің функцияларын жасау және т.б.жұмыстар жүргізіледі.</w:t>
      </w:r>
    </w:p>
    <w:p w:rsidR="00132232" w:rsidRPr="00536FE9" w:rsidRDefault="00132232" w:rsidP="00132232">
      <w:pPr>
        <w:pStyle w:val="a5"/>
        <w:spacing w:after="0" w:line="240" w:lineRule="auto"/>
        <w:ind w:left="0" w:firstLine="708"/>
        <w:jc w:val="both"/>
        <w:rPr>
          <w:rFonts w:ascii="Times New Roman" w:hAnsi="Times New Roman"/>
          <w:sz w:val="28"/>
          <w:szCs w:val="28"/>
          <w:lang w:val="kk-KZ"/>
        </w:rPr>
      </w:pPr>
      <w:r w:rsidRPr="00536FE9">
        <w:rPr>
          <w:rFonts w:ascii="Times New Roman" w:hAnsi="Times New Roman"/>
          <w:sz w:val="28"/>
          <w:szCs w:val="28"/>
          <w:lang w:val="kk-KZ"/>
        </w:rPr>
        <w:t>Көбінесе осы сатыда, алдыңғы сатылардың кемшіліктері мен аяқталмағандығы көрінеді. Сервер қуаттылығының жеткіліксіздігі,</w:t>
      </w:r>
      <w:r w:rsidR="00FC10A4">
        <w:rPr>
          <w:rFonts w:ascii="Times New Roman" w:hAnsi="Times New Roman"/>
          <w:sz w:val="28"/>
          <w:szCs w:val="28"/>
          <w:lang w:val="kk-KZ"/>
        </w:rPr>
        <w:t xml:space="preserve"> </w:t>
      </w:r>
      <w:r w:rsidRPr="00536FE9">
        <w:rPr>
          <w:rFonts w:ascii="Times New Roman" w:hAnsi="Times New Roman"/>
          <w:sz w:val="28"/>
          <w:szCs w:val="28"/>
          <w:lang w:val="kk-KZ"/>
        </w:rPr>
        <w:t xml:space="preserve">жүйе топологиясының дұрыс таңдалмауы ұйымдастырушылық құрылымды өзгертуді талап етеді. Бұл күрделі жүйелерді құруда кездесетін қарапайым құбылыстар, </w:t>
      </w:r>
      <w:r w:rsidRPr="00536FE9">
        <w:rPr>
          <w:rFonts w:ascii="Times New Roman" w:hAnsi="Times New Roman"/>
          <w:sz w:val="28"/>
          <w:szCs w:val="28"/>
          <w:lang w:val="kk-KZ"/>
        </w:rPr>
        <w:lastRenderedPageBreak/>
        <w:t>әрине қателіктер болады,</w:t>
      </w:r>
      <w:r w:rsidR="00FC10A4">
        <w:rPr>
          <w:rFonts w:ascii="Times New Roman" w:hAnsi="Times New Roman"/>
          <w:sz w:val="28"/>
          <w:szCs w:val="28"/>
          <w:lang w:val="kk-KZ"/>
        </w:rPr>
        <w:t xml:space="preserve"> </w:t>
      </w:r>
      <w:r w:rsidRPr="00536FE9">
        <w:rPr>
          <w:rFonts w:ascii="Times New Roman" w:hAnsi="Times New Roman"/>
          <w:sz w:val="28"/>
          <w:szCs w:val="28"/>
          <w:lang w:val="kk-KZ"/>
        </w:rPr>
        <w:t>бірақ оның бағасы қандай? Жобаны зерттеу,</w:t>
      </w:r>
      <w:r w:rsidR="00FC10A4">
        <w:rPr>
          <w:rFonts w:ascii="Times New Roman" w:hAnsi="Times New Roman"/>
          <w:sz w:val="28"/>
          <w:szCs w:val="28"/>
          <w:lang w:val="kk-KZ"/>
        </w:rPr>
        <w:t xml:space="preserve"> </w:t>
      </w:r>
      <w:r w:rsidRPr="00536FE9">
        <w:rPr>
          <w:rFonts w:ascii="Times New Roman" w:hAnsi="Times New Roman"/>
          <w:sz w:val="28"/>
          <w:szCs w:val="28"/>
          <w:lang w:val="kk-KZ"/>
        </w:rPr>
        <w:t>техникалық тапсырма және технологиялық жұмысты жобалау сатыларындағы барлық істің табыстылығы жұмысты сауатты ұйымдастыруға байланысты.  Алдыңғы сатылардағы қателіктер келесінде көбейе түседі,</w:t>
      </w:r>
      <w:r w:rsidR="00303764">
        <w:rPr>
          <w:rFonts w:ascii="Times New Roman" w:hAnsi="Times New Roman"/>
          <w:sz w:val="28"/>
          <w:szCs w:val="28"/>
          <w:lang w:val="kk-KZ"/>
        </w:rPr>
        <w:t xml:space="preserve"> </w:t>
      </w:r>
      <w:r w:rsidRPr="00536FE9">
        <w:rPr>
          <w:rFonts w:ascii="Times New Roman" w:hAnsi="Times New Roman"/>
          <w:sz w:val="28"/>
          <w:szCs w:val="28"/>
          <w:lang w:val="kk-KZ"/>
        </w:rPr>
        <w:t>сондықтан автоматтандырылған кітапхананы жасаудың әр кезінде толық жауаптылықпен қарау қажет.</w:t>
      </w:r>
    </w:p>
    <w:p w:rsidR="002B086F" w:rsidRPr="00092C97" w:rsidRDefault="002B086F" w:rsidP="002B086F">
      <w:pPr>
        <w:spacing w:after="0" w:line="240" w:lineRule="auto"/>
        <w:ind w:firstLine="708"/>
        <w:jc w:val="both"/>
        <w:rPr>
          <w:rFonts w:ascii="Times New Roman" w:hAnsi="Times New Roman" w:cs="Times New Roman"/>
          <w:sz w:val="28"/>
          <w:szCs w:val="28"/>
          <w:lang w:val="kk-KZ"/>
        </w:rPr>
      </w:pPr>
      <w:r w:rsidRPr="00132232">
        <w:rPr>
          <w:rFonts w:ascii="Times New Roman" w:hAnsi="Times New Roman" w:cs="Times New Roman"/>
          <w:sz w:val="28"/>
          <w:szCs w:val="28"/>
          <w:lang w:val="kk-KZ"/>
        </w:rPr>
        <w:t>Бірінші кезеңде (1950 ж.1970 ж.)</w:t>
      </w:r>
      <w:r w:rsidRPr="00092C97">
        <w:rPr>
          <w:rFonts w:ascii="Times New Roman" w:hAnsi="Times New Roman" w:cs="Times New Roman"/>
          <w:sz w:val="28"/>
          <w:szCs w:val="28"/>
          <w:lang w:val="kk-KZ"/>
        </w:rPr>
        <w:t xml:space="preserve"> Ішкі кітапханалық процестер автоматтандырылды-кітапханалар өздерінің күнделікті операцияларын тиімді орындау мақсатында автоматтандыруды енгізе отырып, өз қызметін жаңғыртты. Осы мақсатта үлкен электронды есептеу машиналары (ЭЕМ) қолданылды.</w:t>
      </w:r>
    </w:p>
    <w:p w:rsidR="002B086F" w:rsidRPr="00092C97" w:rsidRDefault="002B086F" w:rsidP="00935C19">
      <w:pPr>
        <w:spacing w:after="0" w:line="240" w:lineRule="auto"/>
        <w:ind w:firstLine="708"/>
        <w:jc w:val="both"/>
        <w:rPr>
          <w:rFonts w:ascii="Times New Roman" w:hAnsi="Times New Roman" w:cs="Times New Roman"/>
          <w:sz w:val="28"/>
          <w:szCs w:val="28"/>
          <w:lang w:val="kk-KZ"/>
        </w:rPr>
      </w:pPr>
      <w:r w:rsidRPr="00092C97">
        <w:rPr>
          <w:rFonts w:ascii="Times New Roman" w:hAnsi="Times New Roman" w:cs="Times New Roman"/>
          <w:sz w:val="28"/>
          <w:szCs w:val="28"/>
          <w:lang w:val="kk-KZ"/>
        </w:rPr>
        <w:t>Барлық кітапханалар мұндай машиналарды сатып ала алмайтыны анық. 1970 жылдардың аяғында АҚШ-та кітапханалардың кооперативтік қызметінің белсенділігі артты (негізгі ғылыми). Бұл негізінен әдебиеттерді сатып алу шығындарын азайту ғана емес, сонымен бірге ғылыми ресурстарға қол жетімділікті кеңейту, МБА талаптарын тез және кедергісіз орындау, негізсіз қайталануды азайту және т. б. мақсатында кітапхана қорларын қалыптастыру және келесі бірлесіп пайдалану саласына қатысты болды.</w:t>
      </w:r>
    </w:p>
    <w:p w:rsidR="00A2466C" w:rsidRDefault="002B086F" w:rsidP="001219A7">
      <w:pPr>
        <w:spacing w:after="0" w:line="240" w:lineRule="auto"/>
        <w:ind w:firstLine="708"/>
        <w:jc w:val="both"/>
        <w:rPr>
          <w:rFonts w:ascii="Times New Roman" w:hAnsi="Times New Roman" w:cs="Times New Roman"/>
          <w:sz w:val="28"/>
          <w:szCs w:val="28"/>
          <w:lang w:val="kk-KZ"/>
        </w:rPr>
      </w:pPr>
      <w:r w:rsidRPr="00092C97">
        <w:rPr>
          <w:rFonts w:ascii="Times New Roman" w:hAnsi="Times New Roman" w:cs="Times New Roman"/>
          <w:sz w:val="28"/>
          <w:szCs w:val="28"/>
          <w:lang w:val="kk-KZ"/>
        </w:rPr>
        <w:t>Екінші кезең (1980 ж.-1990 ж. ортасы)-</w:t>
      </w:r>
      <w:r w:rsidR="00E47951">
        <w:rPr>
          <w:rFonts w:ascii="Times New Roman" w:hAnsi="Times New Roman" w:cs="Times New Roman"/>
          <w:sz w:val="28"/>
          <w:szCs w:val="28"/>
          <w:lang w:val="kk-KZ"/>
        </w:rPr>
        <w:t xml:space="preserve"> </w:t>
      </w:r>
      <w:r w:rsidRPr="00092C97">
        <w:rPr>
          <w:rFonts w:ascii="Times New Roman" w:hAnsi="Times New Roman" w:cs="Times New Roman"/>
          <w:sz w:val="28"/>
          <w:szCs w:val="28"/>
          <w:lang w:val="kk-KZ"/>
        </w:rPr>
        <w:t xml:space="preserve">инновациялық. Ол дербес компьютерлердің пайда болуымен және кең таралуымен сипатталады. АҚШ пен Батыс Еуропадағы көптеген кітапханалар ЭВМ - ді </w:t>
      </w:r>
      <w:r w:rsidR="004E3696">
        <w:rPr>
          <w:rFonts w:ascii="Times New Roman" w:hAnsi="Times New Roman" w:cs="Times New Roman"/>
          <w:sz w:val="28"/>
          <w:szCs w:val="28"/>
          <w:lang w:val="kk-KZ"/>
        </w:rPr>
        <w:t>тиімді қолдана бастады.</w:t>
      </w:r>
      <w:r w:rsidR="00A2466C">
        <w:rPr>
          <w:rFonts w:ascii="Times New Roman" w:hAnsi="Times New Roman" w:cs="Times New Roman"/>
          <w:sz w:val="28"/>
          <w:szCs w:val="28"/>
          <w:lang w:val="kk-KZ"/>
        </w:rPr>
        <w:t xml:space="preserve"> </w:t>
      </w:r>
      <w:r w:rsidRPr="00092C97">
        <w:rPr>
          <w:rFonts w:ascii="Times New Roman" w:hAnsi="Times New Roman" w:cs="Times New Roman"/>
          <w:sz w:val="28"/>
          <w:szCs w:val="28"/>
          <w:lang w:val="kk-KZ"/>
        </w:rPr>
        <w:t>Үшінші кезеңде (1990 жылдардың ортасы XX ғасырдың соңы)-</w:t>
      </w:r>
      <w:r w:rsidR="00303764">
        <w:rPr>
          <w:rFonts w:ascii="Times New Roman" w:hAnsi="Times New Roman" w:cs="Times New Roman"/>
          <w:sz w:val="28"/>
          <w:szCs w:val="28"/>
          <w:lang w:val="kk-KZ"/>
        </w:rPr>
        <w:t xml:space="preserve"> </w:t>
      </w:r>
      <w:r w:rsidRPr="00092C97">
        <w:rPr>
          <w:rFonts w:ascii="Times New Roman" w:hAnsi="Times New Roman" w:cs="Times New Roman"/>
          <w:sz w:val="28"/>
          <w:szCs w:val="28"/>
          <w:lang w:val="kk-KZ"/>
        </w:rPr>
        <w:t>кітапхананы әлеуметтік институт ретінде қайта құру кезеңінде</w:t>
      </w:r>
      <w:r w:rsidR="00A2466C">
        <w:rPr>
          <w:rFonts w:ascii="Times New Roman" w:hAnsi="Times New Roman" w:cs="Times New Roman"/>
          <w:sz w:val="28"/>
          <w:szCs w:val="28"/>
          <w:lang w:val="kk-KZ"/>
        </w:rPr>
        <w:t xml:space="preserve">. </w:t>
      </w:r>
      <w:r w:rsidRPr="00092C97">
        <w:rPr>
          <w:rFonts w:ascii="Times New Roman" w:hAnsi="Times New Roman" w:cs="Times New Roman"/>
          <w:sz w:val="28"/>
          <w:szCs w:val="28"/>
          <w:lang w:val="kk-KZ"/>
        </w:rPr>
        <w:t xml:space="preserve"> </w:t>
      </w:r>
    </w:p>
    <w:p w:rsidR="002B086F" w:rsidRPr="00092C97" w:rsidRDefault="002B086F" w:rsidP="001219A7">
      <w:pPr>
        <w:spacing w:after="0" w:line="240" w:lineRule="auto"/>
        <w:ind w:firstLine="708"/>
        <w:jc w:val="both"/>
        <w:rPr>
          <w:rFonts w:ascii="Times New Roman" w:hAnsi="Times New Roman" w:cs="Times New Roman"/>
          <w:sz w:val="28"/>
          <w:szCs w:val="28"/>
          <w:lang w:val="kk-KZ"/>
        </w:rPr>
      </w:pPr>
      <w:r w:rsidRPr="00092C97">
        <w:rPr>
          <w:rFonts w:ascii="Times New Roman" w:hAnsi="Times New Roman" w:cs="Times New Roman"/>
          <w:sz w:val="28"/>
          <w:szCs w:val="28"/>
          <w:lang w:val="kk-KZ"/>
        </w:rPr>
        <w:t>Төртінші кезең (ХХІ ғасырдың басынан бастап) жаңа бағдарламалық және техникалық құралдарды пайдалана отырып, кітапханалық процестерді автоматтандыру технологияларын одан әрі дамытумен сипатталады, жиынтығында негізгі кітапханалық процестерді неғұрлым тиімді орындау және кітапхана пайдаланушыларының қажеттіліктерін қанағаттандыру үшін біріктірілген шешімдерді қабылдау, оларды біріктіру (кооперациялау) негізінде кітапханалық процестердің ең көп санын автоматтандыруды қамтамасыз ететін әдістер мен құралдардың пайда болуына әкеледі. Бұл әдетте корпоративтік, сондай - ақ танымдық (зияткерлік) ақпараттық технологияларды қолдану кезеңі.</w:t>
      </w:r>
    </w:p>
    <w:p w:rsidR="00925D8B" w:rsidRPr="00925D8B" w:rsidRDefault="00925D8B" w:rsidP="00925D8B">
      <w:pPr>
        <w:tabs>
          <w:tab w:val="left" w:pos="540"/>
        </w:tabs>
        <w:spacing w:after="0" w:line="240" w:lineRule="auto"/>
        <w:ind w:firstLine="567"/>
        <w:jc w:val="both"/>
        <w:rPr>
          <w:rStyle w:val="FontStyle109"/>
          <w:rFonts w:ascii="Times New Roman" w:hAnsi="Times New Roman" w:cs="Times New Roman"/>
          <w:sz w:val="28"/>
          <w:szCs w:val="28"/>
          <w:lang w:val="kk-KZ"/>
        </w:rPr>
      </w:pPr>
      <w:r w:rsidRPr="00925D8B">
        <w:rPr>
          <w:rFonts w:ascii="Times New Roman" w:hAnsi="Times New Roman" w:cs="Times New Roman"/>
          <w:color w:val="000000"/>
          <w:sz w:val="28"/>
          <w:szCs w:val="28"/>
          <w:lang w:val="kk-KZ"/>
        </w:rPr>
        <w:t xml:space="preserve">Қазақстанда </w:t>
      </w:r>
      <w:r w:rsidRPr="00925D8B">
        <w:rPr>
          <w:rFonts w:ascii="Times New Roman" w:hAnsi="Times New Roman" w:cs="Times New Roman"/>
          <w:sz w:val="28"/>
          <w:szCs w:val="28"/>
          <w:lang w:val="kk-KZ"/>
        </w:rPr>
        <w:t xml:space="preserve">1994 жылы жиынтық электрондық  каталогты енгiзу басталған. </w:t>
      </w:r>
      <w:r w:rsidRPr="00925D8B">
        <w:rPr>
          <w:rStyle w:val="FontStyle109"/>
          <w:rFonts w:ascii="Times New Roman" w:hAnsi="Times New Roman" w:cs="Times New Roman"/>
          <w:sz w:val="28"/>
          <w:szCs w:val="28"/>
          <w:lang w:val="kk-KZ"/>
        </w:rPr>
        <w:t xml:space="preserve">Қазіргі ақпараттық баспа өнімнің тапшылығы кезінде олардың орнын электрондық ақпараттық өнімдермен толтырудың мүмкіндігі бар. Осыған қол жеткізуде кітапханалар торап болып, ғаламдық компьютерлік желілердің дамуына белсенді қатысып келеді. Ақпараттық ресурстардың сапасының өзгеруі кітапхананың бүгінгі және келешектегі қызметіне әсері сезінерлік. </w:t>
      </w:r>
    </w:p>
    <w:p w:rsidR="00925D8B" w:rsidRPr="00925D8B" w:rsidRDefault="00925D8B" w:rsidP="00925D8B">
      <w:pPr>
        <w:tabs>
          <w:tab w:val="left" w:pos="540"/>
        </w:tabs>
        <w:spacing w:after="0" w:line="240" w:lineRule="auto"/>
        <w:ind w:firstLine="567"/>
        <w:jc w:val="both"/>
        <w:rPr>
          <w:rFonts w:ascii="Times New Roman" w:hAnsi="Times New Roman" w:cs="Times New Roman"/>
          <w:color w:val="000000"/>
          <w:sz w:val="28"/>
          <w:szCs w:val="28"/>
          <w:lang w:val="kk-KZ"/>
        </w:rPr>
      </w:pPr>
      <w:r w:rsidRPr="00925D8B">
        <w:rPr>
          <w:rFonts w:ascii="Times New Roman" w:hAnsi="Times New Roman" w:cs="Times New Roman"/>
          <w:sz w:val="28"/>
          <w:szCs w:val="28"/>
          <w:lang w:val="kk-KZ"/>
        </w:rPr>
        <w:t>Қазақстанда екінші деңгейдегі ақпараттық ресурстарды ұйымдастыру мен басқару мына мекемелерге жүктелген: ҚР Ұлттық кітапханасына (ҚР Ұ</w:t>
      </w:r>
      <w:r w:rsidR="00E47951">
        <w:rPr>
          <w:rFonts w:ascii="Times New Roman" w:hAnsi="Times New Roman" w:cs="Times New Roman"/>
          <w:sz w:val="28"/>
          <w:szCs w:val="28"/>
          <w:lang w:val="kk-KZ"/>
        </w:rPr>
        <w:t>К</w:t>
      </w:r>
      <w:r w:rsidRPr="00925D8B">
        <w:rPr>
          <w:rFonts w:ascii="Times New Roman" w:hAnsi="Times New Roman" w:cs="Times New Roman"/>
          <w:sz w:val="28"/>
          <w:szCs w:val="28"/>
          <w:lang w:val="kk-KZ"/>
        </w:rPr>
        <w:t>), ҚР Ұлттық Академиялық кітапханасына (ҚР ҰА</w:t>
      </w:r>
      <w:r w:rsidR="00E47951">
        <w:rPr>
          <w:rFonts w:ascii="Times New Roman" w:hAnsi="Times New Roman" w:cs="Times New Roman"/>
          <w:sz w:val="28"/>
          <w:szCs w:val="28"/>
          <w:lang w:val="kk-KZ"/>
        </w:rPr>
        <w:t>К</w:t>
      </w:r>
      <w:r w:rsidRPr="00925D8B">
        <w:rPr>
          <w:rFonts w:ascii="Times New Roman" w:hAnsi="Times New Roman" w:cs="Times New Roman"/>
          <w:sz w:val="28"/>
          <w:szCs w:val="28"/>
          <w:lang w:val="kk-KZ"/>
        </w:rPr>
        <w:t xml:space="preserve">), Республикалық ғылыми–педагогикалық кітапханаға (РҒПК), Орталық ғылыми кітапханаға (ОҒК), </w:t>
      </w:r>
      <w:r w:rsidRPr="00925D8B">
        <w:rPr>
          <w:rFonts w:ascii="Times New Roman" w:hAnsi="Times New Roman" w:cs="Times New Roman"/>
          <w:sz w:val="28"/>
          <w:szCs w:val="28"/>
          <w:lang w:val="kk-KZ"/>
        </w:rPr>
        <w:lastRenderedPageBreak/>
        <w:t>Республикалық ғылыми–техникалық кітапханаға (РҒТК), Республикалық ғылыми–ауылшаруашылық кітапханасына (РҒАК), Жамбыл атындағы Мемлекеттік Республикалық жасөспірімдер кітапханасына (МРЖК), С.Бегалин атындағы Мемлекеттік Республикалық балалар кітапханасына (МРБК), Ұлттық ғылыми-техникалық ақпарат орталығына, ҚР Ұлттық мемлекеттік Кітап палатасына  және т.б</w:t>
      </w:r>
    </w:p>
    <w:p w:rsidR="00925D8B" w:rsidRPr="00925D8B" w:rsidRDefault="00925D8B" w:rsidP="00925D8B">
      <w:pPr>
        <w:spacing w:after="0" w:line="240" w:lineRule="auto"/>
        <w:ind w:firstLine="567"/>
        <w:jc w:val="both"/>
        <w:rPr>
          <w:rFonts w:ascii="Times New Roman" w:hAnsi="Times New Roman" w:cs="Times New Roman"/>
          <w:sz w:val="28"/>
          <w:szCs w:val="28"/>
          <w:lang w:val="kk-KZ"/>
        </w:rPr>
      </w:pPr>
      <w:r w:rsidRPr="00925D8B">
        <w:rPr>
          <w:rFonts w:ascii="Times New Roman" w:hAnsi="Times New Roman" w:cs="Times New Roman"/>
          <w:sz w:val="28"/>
          <w:szCs w:val="28"/>
          <w:lang w:val="kk-KZ"/>
        </w:rPr>
        <w:t>Қазақстан кітапханалары бүгінгі таңда ақпараттық ресурстарының ең басым бөлігіне ие болу мүмкіндігін алды. Олар жаңа көпшілік ақпараттық электрондық оралығы ретінде өркендегенін сандық ақпараттық ресурстарды қалыптастыру және оларға қол жеткізуді қамтамасыз ету мүмкіндіктерінің дамығанын дәлелдеп отыр. Локальды есептеу жүйелері, Интернет желісі арқылы әртүрлі ақпараттық қызметтердің берілуі, корпоративтік жүйелерді ұйымдастыру жұмыстары, құжаттарды электронды жеткізу қызметтері Қазақстан кітапханаларының бүгінгі XXI ақпарат ғасырындағы өзіндік бет-бейнесін әлем пайдаланушылары алдында дәлелдеп отыр. Осы жетістіктердің басында ҚР Ұлттық кітапханасының интеллектуалды өнімі болып табылатын РАБИС бағдарламасы арқылы жүзеге асып, бүгінгі таңда ақпараттық ресурстарды жинақтау барысында белсенді іс-әрекеттер жүріп жатыр. Кітапханалардың басты мақсаты – жеке электронды ресурстар, компакт-дискілер мен дискетадағы электронды мәліметтер қорын (дерек қор) жасақтау, ИНТЕРНЕТ желісіне қол жеткізу арқылы пайдаланушыларға ақпарат жеткізу, Қазақстандық жазба мәдениетті әлемдік ақпараттық кеңістік арқылы әлем пайдаланушыларының игілігіне ұсыну арқылы тәуелсіз елімізді таныту болып табылады. Сондықтанда, Қазақстанның кітапханалық қауымдастығы Қазақстан тұрғындарына көрсетілетін кітапханалық қызметті жақсартудың жолдарын іздестіруде.</w:t>
      </w:r>
    </w:p>
    <w:p w:rsidR="00132232" w:rsidRDefault="00132232" w:rsidP="001241A4">
      <w:pPr>
        <w:spacing w:after="0" w:line="240" w:lineRule="auto"/>
        <w:ind w:firstLine="708"/>
        <w:jc w:val="both"/>
        <w:rPr>
          <w:rFonts w:ascii="Times New Roman" w:hAnsi="Times New Roman" w:cs="Times New Roman"/>
          <w:sz w:val="28"/>
          <w:szCs w:val="28"/>
          <w:highlight w:val="yellow"/>
          <w:lang w:val="kk-KZ"/>
        </w:rPr>
      </w:pPr>
    </w:p>
    <w:p w:rsidR="00132232" w:rsidRPr="00B13D31" w:rsidRDefault="00303764" w:rsidP="00303764">
      <w:pPr>
        <w:spacing w:after="0" w:line="240" w:lineRule="auto"/>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С</w:t>
      </w:r>
      <w:r w:rsidR="00132232" w:rsidRPr="00B13D31">
        <w:rPr>
          <w:rFonts w:ascii="Times New Roman" w:eastAsia="Times New Roman" w:hAnsi="Times New Roman" w:cs="Times New Roman"/>
          <w:b/>
          <w:sz w:val="28"/>
          <w:szCs w:val="28"/>
          <w:lang w:val="kk-KZ"/>
        </w:rPr>
        <w:t>ұрақтар:</w:t>
      </w:r>
    </w:p>
    <w:p w:rsidR="00132232" w:rsidRPr="00B13D31" w:rsidRDefault="00132232" w:rsidP="00132232">
      <w:pPr>
        <w:spacing w:after="0" w:line="240" w:lineRule="auto"/>
        <w:contextualSpacing/>
        <w:jc w:val="both"/>
        <w:rPr>
          <w:rFonts w:ascii="Times New Roman" w:hAnsi="Times New Roman" w:cs="Times New Roman"/>
          <w:sz w:val="28"/>
          <w:szCs w:val="28"/>
          <w:lang w:val="kk-KZ"/>
        </w:rPr>
      </w:pPr>
      <w:r w:rsidRPr="00B13D31">
        <w:rPr>
          <w:rFonts w:ascii="Times New Roman" w:hAnsi="Times New Roman" w:cs="Times New Roman"/>
          <w:sz w:val="28"/>
          <w:szCs w:val="28"/>
          <w:lang w:val="kk-KZ"/>
        </w:rPr>
        <w:t>1. «</w:t>
      </w:r>
      <w:r w:rsidRPr="00B13D31">
        <w:rPr>
          <w:rFonts w:ascii="Times New Roman" w:hAnsi="Times New Roman"/>
          <w:sz w:val="28"/>
          <w:szCs w:val="28"/>
          <w:lang w:val="kk-KZ"/>
        </w:rPr>
        <w:t>Автоматтандырылған кітапханалық-ақпараттық жүйелер</w:t>
      </w:r>
      <w:r w:rsidRPr="00B13D31">
        <w:rPr>
          <w:rFonts w:ascii="Times New Roman" w:hAnsi="Times New Roman" w:cs="Times New Roman"/>
          <w:sz w:val="28"/>
          <w:szCs w:val="28"/>
          <w:lang w:val="kk-KZ"/>
        </w:rPr>
        <w:t xml:space="preserve">» пәнінің міндеті мен мағынасы, жоғары мамандандырылған кітапханашы-библиографтарды дайындауда алатын орны. </w:t>
      </w:r>
    </w:p>
    <w:p w:rsidR="00132232" w:rsidRPr="00B13D31" w:rsidRDefault="00132232" w:rsidP="00132232">
      <w:pPr>
        <w:spacing w:after="0" w:line="240" w:lineRule="auto"/>
        <w:contextualSpacing/>
        <w:jc w:val="both"/>
        <w:rPr>
          <w:rFonts w:ascii="Times New Roman" w:hAnsi="Times New Roman" w:cs="Times New Roman"/>
          <w:sz w:val="28"/>
          <w:szCs w:val="28"/>
          <w:lang w:val="kk-KZ"/>
        </w:rPr>
      </w:pPr>
      <w:r w:rsidRPr="00B13D31">
        <w:rPr>
          <w:rFonts w:ascii="Times New Roman" w:hAnsi="Times New Roman" w:cs="Times New Roman"/>
          <w:sz w:val="28"/>
          <w:szCs w:val="28"/>
          <w:lang w:val="kk-KZ"/>
        </w:rPr>
        <w:t>2. «</w:t>
      </w:r>
      <w:r w:rsidRPr="00B13D31">
        <w:rPr>
          <w:rFonts w:ascii="Times New Roman" w:hAnsi="Times New Roman"/>
          <w:sz w:val="28"/>
          <w:szCs w:val="28"/>
          <w:lang w:val="kk-KZ"/>
        </w:rPr>
        <w:t>Автоматтандырылған кітапханалық-ақпараттық жүйелер</w:t>
      </w:r>
      <w:r w:rsidRPr="00B13D31">
        <w:rPr>
          <w:rFonts w:ascii="Times New Roman" w:hAnsi="Times New Roman" w:cs="Times New Roman"/>
          <w:sz w:val="28"/>
          <w:szCs w:val="28"/>
          <w:lang w:val="kk-KZ"/>
        </w:rPr>
        <w:t xml:space="preserve">» пәннің ғылыми мен арнайы пәндерімен байланысы. </w:t>
      </w:r>
    </w:p>
    <w:p w:rsidR="00132232" w:rsidRPr="00B13D31" w:rsidRDefault="00132232" w:rsidP="00132232">
      <w:pPr>
        <w:spacing w:after="0" w:line="240" w:lineRule="auto"/>
        <w:contextualSpacing/>
        <w:jc w:val="both"/>
        <w:rPr>
          <w:rFonts w:ascii="Times New Roman" w:hAnsi="Times New Roman" w:cs="Times New Roman"/>
          <w:sz w:val="28"/>
          <w:szCs w:val="28"/>
          <w:lang w:val="kk-KZ"/>
        </w:rPr>
      </w:pPr>
      <w:r w:rsidRPr="00B13D31">
        <w:rPr>
          <w:rFonts w:ascii="Times New Roman" w:hAnsi="Times New Roman" w:cs="Times New Roman"/>
          <w:sz w:val="28"/>
          <w:szCs w:val="28"/>
          <w:lang w:val="kk-KZ"/>
        </w:rPr>
        <w:t xml:space="preserve">3. </w:t>
      </w:r>
      <w:r w:rsidRPr="00B13D31">
        <w:rPr>
          <w:rFonts w:ascii="Times New Roman" w:hAnsi="Times New Roman"/>
          <w:sz w:val="28"/>
          <w:szCs w:val="28"/>
          <w:lang w:val="kk-KZ"/>
        </w:rPr>
        <w:t>Автоматтандырылған кітапханалық-ақпараттық жүйелер</w:t>
      </w:r>
      <w:r w:rsidRPr="00B13D31">
        <w:rPr>
          <w:rFonts w:ascii="Times New Roman" w:hAnsi="Times New Roman" w:cs="Times New Roman"/>
          <w:sz w:val="28"/>
          <w:szCs w:val="28"/>
          <w:lang w:val="kk-KZ"/>
        </w:rPr>
        <w:t>. Жалпы ережелер.</w:t>
      </w:r>
    </w:p>
    <w:p w:rsidR="00132232" w:rsidRPr="002F6AC1" w:rsidRDefault="00132232" w:rsidP="00132232">
      <w:pPr>
        <w:pStyle w:val="a3"/>
        <w:spacing w:before="0" w:beforeAutospacing="0" w:after="0" w:afterAutospacing="0"/>
        <w:jc w:val="both"/>
        <w:rPr>
          <w:bCs/>
          <w:sz w:val="28"/>
          <w:szCs w:val="28"/>
          <w:lang w:val="kk-KZ"/>
        </w:rPr>
      </w:pPr>
    </w:p>
    <w:p w:rsidR="00132232" w:rsidRDefault="00132232" w:rsidP="00132232">
      <w:pPr>
        <w:spacing w:after="0" w:line="240" w:lineRule="auto"/>
        <w:jc w:val="center"/>
        <w:rPr>
          <w:rFonts w:ascii="Times New Roman" w:eastAsia="Times New Roman" w:hAnsi="Times New Roman" w:cs="Times New Roman"/>
          <w:b/>
          <w:sz w:val="28"/>
          <w:szCs w:val="28"/>
          <w:lang w:val="kk-KZ"/>
        </w:rPr>
      </w:pPr>
    </w:p>
    <w:p w:rsidR="00132232" w:rsidRPr="00B13D31" w:rsidRDefault="00132232" w:rsidP="00132232">
      <w:pPr>
        <w:spacing w:after="0" w:line="240" w:lineRule="auto"/>
        <w:jc w:val="center"/>
        <w:rPr>
          <w:rFonts w:ascii="Times New Roman" w:eastAsia="Times New Roman" w:hAnsi="Times New Roman" w:cs="Times New Roman"/>
          <w:b/>
          <w:sz w:val="28"/>
          <w:szCs w:val="28"/>
          <w:lang w:val="kk-KZ"/>
        </w:rPr>
      </w:pPr>
      <w:r w:rsidRPr="00B13D31">
        <w:rPr>
          <w:rFonts w:ascii="Times New Roman" w:eastAsia="Times New Roman" w:hAnsi="Times New Roman" w:cs="Times New Roman"/>
          <w:b/>
          <w:sz w:val="28"/>
          <w:szCs w:val="28"/>
          <w:lang w:val="kk-KZ"/>
        </w:rPr>
        <w:t>Ұсынылатын әдебиеттер:</w:t>
      </w:r>
    </w:p>
    <w:p w:rsidR="00132232" w:rsidRPr="00B13D31" w:rsidRDefault="00132232" w:rsidP="00132232">
      <w:pPr>
        <w:widowControl w:val="0"/>
        <w:spacing w:after="0" w:line="240" w:lineRule="auto"/>
        <w:jc w:val="both"/>
        <w:rPr>
          <w:rFonts w:ascii="Times New Roman" w:hAnsi="Times New Roman"/>
          <w:sz w:val="28"/>
          <w:szCs w:val="28"/>
        </w:rPr>
      </w:pPr>
      <w:r w:rsidRPr="00B13D31">
        <w:rPr>
          <w:rFonts w:ascii="Times New Roman" w:hAnsi="Times New Roman"/>
          <w:sz w:val="28"/>
          <w:szCs w:val="28"/>
          <w:lang w:val="kk-KZ"/>
        </w:rPr>
        <w:t xml:space="preserve">1 ГОСТ 34.003 – 90. </w:t>
      </w:r>
      <w:r w:rsidRPr="00B13D31">
        <w:rPr>
          <w:rFonts w:ascii="Times New Roman" w:hAnsi="Times New Roman"/>
          <w:sz w:val="28"/>
          <w:szCs w:val="28"/>
        </w:rPr>
        <w:t>Автоматизированные системы. Термины и определения // Сборник основных российских стандартов по библиотечно-информационной деятельности. – Санкт-Петербург, 2012. – С. 446 – 463.</w:t>
      </w:r>
    </w:p>
    <w:p w:rsidR="00132232" w:rsidRPr="00B13D31" w:rsidRDefault="00132232" w:rsidP="00132232">
      <w:pPr>
        <w:widowControl w:val="0"/>
        <w:tabs>
          <w:tab w:val="left" w:pos="480"/>
        </w:tabs>
        <w:spacing w:after="0" w:line="240" w:lineRule="auto"/>
        <w:jc w:val="both"/>
        <w:rPr>
          <w:rFonts w:ascii="Times New Roman" w:hAnsi="Times New Roman"/>
          <w:sz w:val="28"/>
          <w:szCs w:val="28"/>
        </w:rPr>
      </w:pPr>
      <w:r w:rsidRPr="00B13D31">
        <w:rPr>
          <w:rFonts w:ascii="Times New Roman" w:hAnsi="Times New Roman"/>
          <w:sz w:val="28"/>
          <w:szCs w:val="28"/>
          <w:lang w:val="kk-KZ"/>
        </w:rPr>
        <w:t xml:space="preserve">2 </w:t>
      </w:r>
      <w:r w:rsidRPr="00B13D31">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B13D31">
        <w:rPr>
          <w:rFonts w:ascii="Times New Roman" w:hAnsi="Times New Roman"/>
          <w:sz w:val="28"/>
          <w:szCs w:val="28"/>
          <w:lang w:val="kk-KZ"/>
        </w:rPr>
        <w:t xml:space="preserve"> - </w:t>
      </w:r>
      <w:r w:rsidRPr="00B13D31">
        <w:rPr>
          <w:rFonts w:ascii="Times New Roman" w:hAnsi="Times New Roman"/>
          <w:sz w:val="28"/>
          <w:szCs w:val="28"/>
        </w:rPr>
        <w:t>2-е изд. – М</w:t>
      </w:r>
      <w:r w:rsidRPr="00B13D31">
        <w:rPr>
          <w:rFonts w:ascii="Times New Roman" w:hAnsi="Times New Roman"/>
          <w:sz w:val="28"/>
          <w:szCs w:val="28"/>
          <w:lang w:val="kk-KZ"/>
        </w:rPr>
        <w:t>.</w:t>
      </w:r>
      <w:r w:rsidRPr="00B13D31">
        <w:rPr>
          <w:rFonts w:ascii="Times New Roman" w:hAnsi="Times New Roman"/>
          <w:sz w:val="28"/>
          <w:szCs w:val="28"/>
        </w:rPr>
        <w:t>: Либерея, 2014. – 104 с.</w:t>
      </w:r>
    </w:p>
    <w:p w:rsidR="00132232" w:rsidRPr="00B13D31" w:rsidRDefault="00132232" w:rsidP="00132232">
      <w:pPr>
        <w:widowControl w:val="0"/>
        <w:tabs>
          <w:tab w:val="left" w:pos="480"/>
        </w:tabs>
        <w:spacing w:after="0" w:line="240" w:lineRule="auto"/>
        <w:jc w:val="both"/>
        <w:rPr>
          <w:rFonts w:ascii="Times New Roman" w:hAnsi="Times New Roman"/>
          <w:sz w:val="28"/>
          <w:szCs w:val="28"/>
        </w:rPr>
      </w:pPr>
      <w:r w:rsidRPr="00B13D31">
        <w:rPr>
          <w:rFonts w:ascii="Times New Roman" w:hAnsi="Times New Roman"/>
          <w:sz w:val="28"/>
          <w:szCs w:val="28"/>
          <w:lang w:val="kk-KZ"/>
        </w:rPr>
        <w:t xml:space="preserve">3 </w:t>
      </w:r>
      <w:r w:rsidRPr="00B13D31">
        <w:rPr>
          <w:rFonts w:ascii="Times New Roman" w:hAnsi="Times New Roman"/>
          <w:sz w:val="28"/>
          <w:szCs w:val="28"/>
        </w:rPr>
        <w:t xml:space="preserve">Электронные документы: создание и использование в публич. б-ках: </w:t>
      </w:r>
      <w:r w:rsidRPr="00B13D31">
        <w:rPr>
          <w:rFonts w:ascii="Times New Roman" w:hAnsi="Times New Roman"/>
          <w:sz w:val="28"/>
          <w:szCs w:val="28"/>
        </w:rPr>
        <w:lastRenderedPageBreak/>
        <w:t>справочник / науч. ред. Р. С. Гиляревский, Г. Ф. Гордукалова. – Санкт-Петербург: Профессия, 2015. – 800 с. – (Библиотека).</w:t>
      </w:r>
    </w:p>
    <w:p w:rsidR="00132232" w:rsidRPr="00132232" w:rsidRDefault="00132232" w:rsidP="001241A4">
      <w:pPr>
        <w:spacing w:after="0" w:line="240" w:lineRule="auto"/>
        <w:ind w:firstLine="708"/>
        <w:jc w:val="both"/>
        <w:rPr>
          <w:rFonts w:ascii="Times New Roman" w:hAnsi="Times New Roman" w:cs="Times New Roman"/>
          <w:sz w:val="28"/>
          <w:szCs w:val="28"/>
          <w:highlight w:val="yellow"/>
        </w:rPr>
      </w:pPr>
    </w:p>
    <w:p w:rsidR="000D7DAA" w:rsidRPr="004C6C2E" w:rsidRDefault="000D7DAA" w:rsidP="00FB4AEA">
      <w:pPr>
        <w:spacing w:after="0" w:line="240" w:lineRule="auto"/>
        <w:rPr>
          <w:rFonts w:ascii="Times New Roman" w:hAnsi="Times New Roman" w:cs="Times New Roman"/>
          <w:b/>
          <w:sz w:val="28"/>
          <w:szCs w:val="28"/>
          <w:lang w:val="kk-KZ"/>
        </w:rPr>
      </w:pPr>
      <w:r w:rsidRPr="004C6C2E">
        <w:rPr>
          <w:rFonts w:ascii="Times New Roman" w:hAnsi="Times New Roman" w:cs="Times New Roman"/>
          <w:b/>
          <w:sz w:val="28"/>
          <w:szCs w:val="28"/>
          <w:lang w:val="kk-KZ"/>
        </w:rPr>
        <w:t>2 дәріс</w:t>
      </w:r>
    </w:p>
    <w:p w:rsidR="003E5618" w:rsidRPr="00A3382D" w:rsidRDefault="0093048A" w:rsidP="003E5618">
      <w:pPr>
        <w:spacing w:after="0" w:line="240" w:lineRule="auto"/>
        <w:jc w:val="center"/>
        <w:rPr>
          <w:rFonts w:ascii="Times New Roman" w:hAnsi="Times New Roman" w:cs="Times New Roman"/>
          <w:b/>
          <w:sz w:val="28"/>
          <w:szCs w:val="28"/>
          <w:lang w:val="kk-KZ"/>
        </w:rPr>
      </w:pPr>
      <w:r w:rsidRPr="00A3382D">
        <w:rPr>
          <w:rFonts w:ascii="Times New Roman" w:hAnsi="Times New Roman" w:cs="Times New Roman"/>
          <w:b/>
          <w:sz w:val="28"/>
          <w:szCs w:val="28"/>
          <w:lang w:val="kk-KZ"/>
        </w:rPr>
        <w:t>Дәріс тақырыбы:</w:t>
      </w:r>
      <w:r w:rsidR="00810F11" w:rsidRPr="00A3382D">
        <w:rPr>
          <w:rFonts w:ascii="Times New Roman" w:hAnsi="Times New Roman" w:cs="Times New Roman"/>
          <w:b/>
          <w:sz w:val="28"/>
          <w:szCs w:val="28"/>
          <w:lang w:val="kk-KZ"/>
        </w:rPr>
        <w:t xml:space="preserve"> </w:t>
      </w:r>
      <w:r w:rsidR="00E203D8" w:rsidRPr="00A3382D">
        <w:rPr>
          <w:rFonts w:ascii="Times New Roman" w:hAnsi="Times New Roman"/>
          <w:b/>
          <w:sz w:val="28"/>
          <w:szCs w:val="28"/>
          <w:lang w:val="kk-KZ"/>
        </w:rPr>
        <w:t>АКАЖ жіктемесі</w:t>
      </w:r>
    </w:p>
    <w:p w:rsidR="003E5618" w:rsidRPr="004C6C2E" w:rsidRDefault="003E5618" w:rsidP="003E5618">
      <w:pPr>
        <w:spacing w:after="0" w:line="240" w:lineRule="auto"/>
        <w:jc w:val="center"/>
        <w:rPr>
          <w:rFonts w:ascii="Times New Roman" w:hAnsi="Times New Roman" w:cs="Times New Roman"/>
          <w:b/>
          <w:sz w:val="28"/>
          <w:szCs w:val="28"/>
          <w:lang w:val="kk-KZ"/>
        </w:rPr>
      </w:pPr>
    </w:p>
    <w:p w:rsidR="0093048A" w:rsidRPr="002F6AC1" w:rsidRDefault="0093048A" w:rsidP="003E5618">
      <w:pPr>
        <w:spacing w:after="0" w:line="240" w:lineRule="auto"/>
        <w:jc w:val="center"/>
        <w:rPr>
          <w:rFonts w:ascii="Times New Roman" w:hAnsi="Times New Roman" w:cs="Times New Roman"/>
          <w:b/>
          <w:sz w:val="28"/>
          <w:szCs w:val="28"/>
          <w:lang w:val="kk-KZ"/>
        </w:rPr>
      </w:pPr>
      <w:r w:rsidRPr="002F6AC1">
        <w:rPr>
          <w:rFonts w:ascii="Times New Roman" w:hAnsi="Times New Roman" w:cs="Times New Roman"/>
          <w:b/>
          <w:sz w:val="28"/>
          <w:szCs w:val="28"/>
          <w:lang w:val="kk-KZ"/>
        </w:rPr>
        <w:t>Жоспары:</w:t>
      </w:r>
    </w:p>
    <w:p w:rsidR="00E203D8" w:rsidRPr="00B13D31" w:rsidRDefault="00E203D8" w:rsidP="00B13D31">
      <w:pPr>
        <w:spacing w:after="0" w:line="240" w:lineRule="auto"/>
        <w:jc w:val="both"/>
        <w:rPr>
          <w:rFonts w:ascii="Times New Roman" w:hAnsi="Times New Roman"/>
          <w:sz w:val="28"/>
          <w:szCs w:val="28"/>
          <w:lang w:val="kk-KZ"/>
        </w:rPr>
      </w:pPr>
      <w:r w:rsidRPr="00B13D31">
        <w:rPr>
          <w:rFonts w:ascii="Times New Roman" w:hAnsi="Times New Roman"/>
          <w:sz w:val="28"/>
          <w:szCs w:val="28"/>
          <w:lang w:val="kk-KZ"/>
        </w:rPr>
        <w:t xml:space="preserve">1.АКАЖ-н қарастыру және енгізу жағдайында кітапханалардың өмір сүрі мәні. </w:t>
      </w:r>
    </w:p>
    <w:p w:rsidR="00E203D8" w:rsidRPr="00B13D31" w:rsidRDefault="00E203D8" w:rsidP="00B13D31">
      <w:pPr>
        <w:spacing w:after="0" w:line="240" w:lineRule="auto"/>
        <w:jc w:val="both"/>
        <w:rPr>
          <w:rFonts w:ascii="Times New Roman" w:hAnsi="Times New Roman"/>
          <w:sz w:val="28"/>
          <w:szCs w:val="28"/>
          <w:lang w:val="kk-KZ"/>
        </w:rPr>
      </w:pPr>
      <w:r w:rsidRPr="00B13D31">
        <w:rPr>
          <w:rFonts w:ascii="Times New Roman" w:hAnsi="Times New Roman"/>
          <w:sz w:val="28"/>
          <w:szCs w:val="28"/>
          <w:lang w:val="kk-KZ"/>
        </w:rPr>
        <w:t xml:space="preserve">2.Дәстүрлі АКАЖ: олардың даму эволюциясы. </w:t>
      </w:r>
    </w:p>
    <w:p w:rsidR="003E5618" w:rsidRPr="00B13D31" w:rsidRDefault="00E203D8" w:rsidP="00B13D31">
      <w:pPr>
        <w:spacing w:after="0" w:line="240" w:lineRule="auto"/>
        <w:jc w:val="both"/>
        <w:rPr>
          <w:rFonts w:ascii="Times New Roman" w:hAnsi="Times New Roman"/>
          <w:color w:val="000000"/>
          <w:sz w:val="28"/>
          <w:szCs w:val="28"/>
          <w:lang w:val="kk-KZ"/>
        </w:rPr>
      </w:pPr>
      <w:r w:rsidRPr="00B13D31">
        <w:rPr>
          <w:rFonts w:ascii="Times New Roman" w:hAnsi="Times New Roman"/>
          <w:sz w:val="28"/>
          <w:szCs w:val="28"/>
          <w:lang w:val="kk-KZ"/>
        </w:rPr>
        <w:t xml:space="preserve">3.Дәстүрлі АКАЖ-ң </w:t>
      </w:r>
      <w:r w:rsidR="004B445C" w:rsidRPr="00B13D31">
        <w:rPr>
          <w:rFonts w:ascii="Times New Roman" w:hAnsi="Times New Roman"/>
          <w:sz w:val="28"/>
          <w:szCs w:val="28"/>
          <w:lang w:val="kk-KZ"/>
        </w:rPr>
        <w:t>э</w:t>
      </w:r>
      <w:r w:rsidRPr="00B13D31">
        <w:rPr>
          <w:rFonts w:ascii="Times New Roman" w:hAnsi="Times New Roman"/>
          <w:sz w:val="28"/>
          <w:szCs w:val="28"/>
          <w:lang w:val="kk-KZ"/>
        </w:rPr>
        <w:t>лектронды кітапханаға айналуы.</w:t>
      </w:r>
    </w:p>
    <w:p w:rsidR="00303764" w:rsidRDefault="00303764" w:rsidP="00925D8B">
      <w:pPr>
        <w:pStyle w:val="a5"/>
        <w:spacing w:after="0" w:line="240" w:lineRule="auto"/>
        <w:ind w:left="0" w:firstLine="708"/>
        <w:jc w:val="both"/>
        <w:rPr>
          <w:rFonts w:ascii="Times New Roman" w:hAnsi="Times New Roman"/>
          <w:sz w:val="28"/>
          <w:szCs w:val="28"/>
          <w:highlight w:val="yellow"/>
          <w:lang w:val="kk-KZ"/>
        </w:rPr>
      </w:pPr>
    </w:p>
    <w:p w:rsidR="00925D8B" w:rsidRPr="00127115" w:rsidRDefault="00925D8B" w:rsidP="00925D8B">
      <w:pPr>
        <w:pStyle w:val="a5"/>
        <w:spacing w:after="0" w:line="240" w:lineRule="auto"/>
        <w:ind w:left="0" w:firstLine="708"/>
        <w:jc w:val="both"/>
        <w:rPr>
          <w:rFonts w:ascii="Times New Roman" w:hAnsi="Times New Roman"/>
          <w:sz w:val="28"/>
          <w:szCs w:val="28"/>
          <w:lang w:val="kk-KZ"/>
        </w:rPr>
      </w:pPr>
      <w:r w:rsidRPr="00127115">
        <w:rPr>
          <w:rFonts w:ascii="Times New Roman" w:hAnsi="Times New Roman"/>
          <w:sz w:val="28"/>
          <w:szCs w:val="28"/>
          <w:lang w:val="kk-KZ"/>
        </w:rPr>
        <w:t>Автоматтандыру алғашқыда ұзақ процесс болып көрінеді.</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Кітапханаларды автоматтандыру үрдісі мынандай сатылардан тұрады:</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Кітапхана жағдайын алдын-ала автоматтандыру обьектісі ретінде зерттеу,сол қаланың,облыстың,республиканың кітапхана ісіне талдау жасау және де шетел автоматтандырылған кітапханасының даму тенцияларымен танысу.</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Сатылау мақсаты-автоматтандыру функцияларын енгізудің қажеттілігі мен пайдалылығы,электрондық және автоматтандырылған кітапханаларды құрудың алдыңғы қатарлы тәжірибиесі мен жағдайын зерттеу.</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Алдын-ала жобалауды зерттеу кітапхананың ұйымдастырушылық құрылымын және автоматтандыру құралдарын қолдануда ақпарат ағымы мен ақпараттық қамсыздандыру мазмұнын жүйелеуге мүмкіндік береді.</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Бұл сатыда маңызды сұраққа жауап алу керек: сіздің кітапханаңызды автоматтандыру қажет пе? Осы кезеңде ойдағы нәтижеге жетуге қажетті ресурстар, қаржы кадрлар бар ма? Өйткені кітапхана үрдістерін автоматтандыру біршама материалдық шығындар мен персоналдардың күшін,олардың мамандығын қайта өзгертуін қажет етеді.</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Жобалаудың алдын ала зерттеу кезеңінде мынандай ақпаратты жинақтап жүйелеу қажет:</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 xml:space="preserve"> Кітапхана қоры (қанша кітап,журналдар, басқа да құжаттардың бары)</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Санды түріне аудару үшін ескі қолжазбалар мен басқа да көне құжаттар туралы ақпарат жинау;</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 xml:space="preserve">Кітапханада бар есептегіш құралдар мен оргтехниканың маркасы мен шыққан жылын көрсету; </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Телекоммуникация құралдарының жағдайы мен сапасы (телефон жүйесі, жергілікті жүйе, т.б.)</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Кітапханадағы Интернет жүйенің электрондық поштаның болуы;</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Кітапхананың ұйымдастырушылық құрылымын,</w:t>
      </w:r>
      <w:r w:rsidR="00E47951" w:rsidRPr="00127115">
        <w:rPr>
          <w:rFonts w:ascii="Times New Roman" w:hAnsi="Times New Roman"/>
          <w:sz w:val="28"/>
          <w:szCs w:val="28"/>
          <w:lang w:val="kk-KZ"/>
        </w:rPr>
        <w:t xml:space="preserve"> </w:t>
      </w:r>
      <w:r w:rsidRPr="00127115">
        <w:rPr>
          <w:rFonts w:ascii="Times New Roman" w:hAnsi="Times New Roman"/>
          <w:sz w:val="28"/>
          <w:szCs w:val="28"/>
          <w:lang w:val="kk-KZ"/>
        </w:rPr>
        <w:t>кадрлар құрамы,</w:t>
      </w:r>
      <w:r w:rsidR="00E47951" w:rsidRPr="00127115">
        <w:rPr>
          <w:rFonts w:ascii="Times New Roman" w:hAnsi="Times New Roman"/>
          <w:sz w:val="28"/>
          <w:szCs w:val="28"/>
          <w:lang w:val="kk-KZ"/>
        </w:rPr>
        <w:t xml:space="preserve"> </w:t>
      </w:r>
      <w:r w:rsidRPr="00127115">
        <w:rPr>
          <w:rFonts w:ascii="Times New Roman" w:hAnsi="Times New Roman"/>
          <w:sz w:val="28"/>
          <w:szCs w:val="28"/>
          <w:lang w:val="kk-KZ"/>
        </w:rPr>
        <w:t>қызметкерлердің білім деңгейі. Есептегіш техника құралдары мен жергілікті жүйені администрациялауын техникалық жағынан алып жүруге қабілеті бар мамандардың болуы жөнінде ақпарат.</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Кітапханаларды автоматтандырудың техникалық тапсырмасы</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lastRenderedPageBreak/>
        <w:t>Бұл саты қамсыздандырудың әр түріне қойылатын негізгі талаптарды анықтайды: лингвистикалық, ақпараттық,</w:t>
      </w:r>
      <w:r w:rsidR="00E47951" w:rsidRPr="00127115">
        <w:rPr>
          <w:rFonts w:ascii="Times New Roman" w:hAnsi="Times New Roman"/>
          <w:sz w:val="28"/>
          <w:szCs w:val="28"/>
          <w:lang w:val="kk-KZ"/>
        </w:rPr>
        <w:t xml:space="preserve"> </w:t>
      </w:r>
      <w:r w:rsidRPr="00127115">
        <w:rPr>
          <w:rFonts w:ascii="Times New Roman" w:hAnsi="Times New Roman"/>
          <w:sz w:val="28"/>
          <w:szCs w:val="28"/>
          <w:lang w:val="kk-KZ"/>
        </w:rPr>
        <w:t>бағдарламалық,</w:t>
      </w:r>
      <w:r w:rsidR="00E47951" w:rsidRPr="00127115">
        <w:rPr>
          <w:rFonts w:ascii="Times New Roman" w:hAnsi="Times New Roman"/>
          <w:sz w:val="28"/>
          <w:szCs w:val="28"/>
          <w:lang w:val="kk-KZ"/>
        </w:rPr>
        <w:t xml:space="preserve"> </w:t>
      </w:r>
      <w:r w:rsidRPr="00127115">
        <w:rPr>
          <w:rFonts w:ascii="Times New Roman" w:hAnsi="Times New Roman"/>
          <w:sz w:val="28"/>
          <w:szCs w:val="28"/>
          <w:lang w:val="kk-KZ"/>
        </w:rPr>
        <w:t>техникалық және т.б. нақты кітапханадағы немесе консорциумының жағдайы.</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Бірінші сатының нәтижелеріне сүйене отырып техникалық құралдардың қажетті құрамы, персоналдық компьютер, принтер, модем, сканер т.б. сапалы мазмұны қандай екендігі анықталады. Маңызды көрсеткішке сервер,яғни негізгі кітапханалық электрондық қор сақталынатын ақпаратты қабылдау көлемі жатады. Техникалық қамтамасыз етуге қойылатын талаптар мынандай сұраққа жауап беруі керек:</w:t>
      </w:r>
      <w:r w:rsidR="00E47951" w:rsidRPr="00127115">
        <w:rPr>
          <w:rFonts w:ascii="Times New Roman" w:hAnsi="Times New Roman"/>
          <w:sz w:val="28"/>
          <w:szCs w:val="28"/>
          <w:lang w:val="kk-KZ"/>
        </w:rPr>
        <w:t xml:space="preserve"> </w:t>
      </w:r>
      <w:r w:rsidRPr="00127115">
        <w:rPr>
          <w:rFonts w:ascii="Times New Roman" w:hAnsi="Times New Roman"/>
          <w:sz w:val="28"/>
          <w:szCs w:val="28"/>
          <w:lang w:val="kk-KZ"/>
        </w:rPr>
        <w:t>кітапхана  функцияларын автоматтандыру үшін сіздің кітапханаңызға қандай есептегіш құралдары мен орготехика қажет?</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Библиографиялық ақпаратты көрсету мен беруде форматты таңдап алу талабы анықталып (USMARC, UNIMARC т.б.) автоматтандырылған кітапхананың бағдарламалық (программалық) қамсыздығын таңдау негізделеді. Оған кітапханада қолданылатын автоматтандырылған кітапхана жүйесі мен басқа да программалық құралдарын таңдау кіреді.</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Автоматтандырылған кітапхана жүйесі мынандай критерийлерді басшылыққа алуы қажет.</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Автоматтандырылған кітапханада өңделетін ақпараттың көлемі кейбір автоматтандырылған кітапхана жүйесіндегі аз ғана мөлшердегі жазбаларды өңдеуге есептелген және белгілі бір уақытта жазба мөлшері ол деңгейден асып кетсе ол өз функциясын толық орындай алмайды;</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 xml:space="preserve"> Автоматтандырылған кітапхана жүйесінің функционалдық мүмкіндіктері сол кітапхананы автоматтандыруға қажетті подсистемалар жиынтығы (автоматтандырылған жұмыс орындары) Қазіргі кездегі автоматтандырылған кітапхана жүйелері көптеген функцияларды орындай алады:автоматтандырылған каталог жасу, жинақтау, абонементке қызмет көрсету, кітапхана кадрларын басқару,</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кітапханада бухгалтерлік есепті автоматтандыру т.б.</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Құндық сипаттамасы. Жоғарыда келтірілген критериялар автоматтандырылған кітапхана жүйесінің құнымен байланысты:</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ол жүйе неғұрлым көп функция орындаса,</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ақпарат көлемін көбірек өңдесе,сол құрылым қымбат тұрады. Қазіргі автоматтандырылған кітапхана жүйесінің құны АҚШ бірнеше жүз долларынан бірнеше жүз мың долларына дейін барады.Сондықтан мұндай жүйені таңдауға негізгі критерий бойынша қанағаттандыратын «ортасын» таңдай керек.</w:t>
      </w:r>
    </w:p>
    <w:p w:rsidR="00925D8B" w:rsidRPr="00127115" w:rsidRDefault="00925D8B" w:rsidP="00925D8B">
      <w:pPr>
        <w:pStyle w:val="a5"/>
        <w:spacing w:after="0" w:line="240" w:lineRule="auto"/>
        <w:ind w:left="0" w:firstLine="708"/>
        <w:jc w:val="both"/>
        <w:rPr>
          <w:rFonts w:ascii="Times New Roman" w:hAnsi="Times New Roman"/>
          <w:sz w:val="28"/>
          <w:szCs w:val="28"/>
          <w:lang w:val="kk-KZ"/>
        </w:rPr>
      </w:pPr>
      <w:r w:rsidRPr="00127115">
        <w:rPr>
          <w:rFonts w:ascii="Times New Roman" w:hAnsi="Times New Roman"/>
          <w:sz w:val="28"/>
          <w:szCs w:val="28"/>
          <w:lang w:val="kk-KZ"/>
        </w:rPr>
        <w:t>Айталық, кітапханаға қажетті жабдықтар,</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бағдарламалық құралдарды алып кадрларды дайындауы қажет. Алдымен техникалық тапсырмада берілген жабдықтармен сәйкестігін тексеріп,</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автоматтандырылған кітапхананы тікелей құру сатысына кіріседі,</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ол мыналардан тұрады:</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Монтаждап реттеу жұмыстарын ұйымдастырып жүргізу,әдетте мұндай жұмыстарға есептегіш техникалар мен жергілікті жүйелерді жөндеп,орнықтыратын арнайы ұйымдардың қызметкерлері шақырылады.</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lastRenderedPageBreak/>
        <w:t>Бағдарламалық қамсыздандыруды реттеу,</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операциялық жүйелер мен арнайы бағдарламалық  қамсыздандыруды бақылау үлгісінде тестелеуді орнықтырудан тұрады.</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Жүргізіліп отырған жұмыспен қатар кадрларды дайындау және қайта даярлау өте маңызды.</w:t>
      </w:r>
      <w:r w:rsidR="00303764" w:rsidRPr="00127115">
        <w:rPr>
          <w:rFonts w:ascii="Times New Roman" w:hAnsi="Times New Roman"/>
          <w:sz w:val="28"/>
          <w:szCs w:val="28"/>
          <w:lang w:val="kk-KZ"/>
        </w:rPr>
        <w:t xml:space="preserve"> </w:t>
      </w:r>
      <w:r w:rsidRPr="00127115">
        <w:rPr>
          <w:rFonts w:ascii="Times New Roman" w:hAnsi="Times New Roman"/>
          <w:sz w:val="28"/>
          <w:szCs w:val="28"/>
          <w:lang w:val="kk-KZ"/>
        </w:rPr>
        <w:t>Кітапханашылар компьютерлік сауаттылық курстарын өту керек. Олардың ішіндегі едәуір даярланғандарын автоматтандырылған кітапхана жүйесімен жұмыс істеуге қажет;</w:t>
      </w:r>
    </w:p>
    <w:p w:rsidR="00925D8B" w:rsidRPr="00127115" w:rsidRDefault="00925D8B" w:rsidP="00925D8B">
      <w:pPr>
        <w:pStyle w:val="a5"/>
        <w:numPr>
          <w:ilvl w:val="0"/>
          <w:numId w:val="8"/>
        </w:numPr>
        <w:spacing w:after="0" w:line="240" w:lineRule="auto"/>
        <w:ind w:left="0" w:firstLine="0"/>
        <w:jc w:val="both"/>
        <w:rPr>
          <w:rFonts w:ascii="Times New Roman" w:hAnsi="Times New Roman"/>
          <w:sz w:val="28"/>
          <w:szCs w:val="28"/>
          <w:lang w:val="kk-KZ"/>
        </w:rPr>
      </w:pPr>
      <w:r w:rsidRPr="00127115">
        <w:rPr>
          <w:rFonts w:ascii="Times New Roman" w:hAnsi="Times New Roman"/>
          <w:sz w:val="28"/>
          <w:szCs w:val="28"/>
          <w:lang w:val="kk-KZ"/>
        </w:rPr>
        <w:t>Кітапхана ісіне автоматтандырылған әдістердә еңгізуде ұйымдастырушылық құрылым өзгереді. Автоматтандырылған кітапхана ақпаратты өңдеуге жаңа формасы ғана емес,сонымен қатар кітапханадағы еңбекті ұйымдастырудың жаңа формасы. Кітапхана функцияларын автоматтандыру процессімен тікелей айналысатын атқарушылардың қызмет нұсқаулары ғана емес,сонымен қатар кітапхана басшылығы  құрамының қызмет нұсқаулары да өзгереді. Кітапхана директоры автоматтандырылған кітапхананың бас директоры немесе бас қоюшысы болғаны орынды. Оның автоматтандыру мәселесі бойынша жан-жақты болуы кітапхана жұмысының табыстылығы мен тиімділігіне жол ашады. Бір бөлімшелердің орнына жаңалары ашылады.Кітапханада  есептегіш және оргтехника саны көбейсе онда арнайы бөлім ашу онды болып,оның қызметіне техникалық қызмет көрсету,жүйені, мәліметтер базасын администрациялау және де кітапханашыларды жаңа ақпараттық технологияларға оқыту курстарын ұйымдастыру кіреді.</w:t>
      </w:r>
    </w:p>
    <w:p w:rsidR="00925D8B" w:rsidRPr="00127115" w:rsidRDefault="00925D8B" w:rsidP="00925D8B">
      <w:pPr>
        <w:pStyle w:val="a5"/>
        <w:spacing w:after="0" w:line="240" w:lineRule="auto"/>
        <w:ind w:left="0" w:firstLine="708"/>
        <w:jc w:val="both"/>
        <w:rPr>
          <w:rFonts w:ascii="Times New Roman" w:hAnsi="Times New Roman"/>
          <w:sz w:val="28"/>
          <w:szCs w:val="28"/>
          <w:lang w:val="kk-KZ"/>
        </w:rPr>
      </w:pPr>
      <w:r w:rsidRPr="00127115">
        <w:rPr>
          <w:rFonts w:ascii="Times New Roman" w:hAnsi="Times New Roman"/>
          <w:sz w:val="28"/>
          <w:szCs w:val="28"/>
          <w:lang w:val="kk-KZ"/>
        </w:rPr>
        <w:t>Автоматтандырылған кітапхананы практикалық және өнеркәсіптік пайдалану.</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Практикалық пайдалану сатысында жүйені тестілеу,кемшіліктерді табу,персоналдық даярлығын бағалау, автоматтандырылған кітапхана жүйесінің функцияларын жасау және т.б.жұмыстар жүргізіледі.</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Көбінесе осы сатыда, алдыңғы сатылардың кемшіліктері мен аяқталмағандығы көрінеді. Сервер қуаттылығының жеткіліксіздігі, жүйе топологиясының дұрыс таңдалмауы ұйымдастырушылық құрылымды өзгертуді талап етеді. Бұл күрделі жүйелерді құруда кездесетін қарапайым құбылыстар, әрине қателіктер болады,бірақ оның бағасы қандай? Жобаны зерттеу,техникалық тапсырма және технологиялық жұмысты жобалау сатыларындағы барлық істің табыстылығы жұмысты сауатты ұйымдастыруға байланысты.  Алдыңғы сатылардағы қателіктер келесінде көбейе түседі,сондықтан автоматтандырылған кітапхананы жасаудың әр кезінде толық жауаптылықпен қарау қажет.</w:t>
      </w:r>
    </w:p>
    <w:p w:rsidR="00925D8B" w:rsidRPr="00127115" w:rsidRDefault="00925D8B" w:rsidP="00925D8B">
      <w:pPr>
        <w:pStyle w:val="a5"/>
        <w:spacing w:after="0" w:line="240" w:lineRule="auto"/>
        <w:ind w:left="0"/>
        <w:jc w:val="both"/>
        <w:rPr>
          <w:rFonts w:ascii="Times New Roman" w:hAnsi="Times New Roman"/>
          <w:sz w:val="28"/>
          <w:szCs w:val="28"/>
          <w:lang w:val="kk-KZ"/>
        </w:rPr>
      </w:pPr>
      <w:r w:rsidRPr="00127115">
        <w:rPr>
          <w:rFonts w:ascii="Times New Roman" w:hAnsi="Times New Roman"/>
          <w:sz w:val="28"/>
          <w:szCs w:val="28"/>
          <w:lang w:val="kk-KZ"/>
        </w:rPr>
        <w:t>Практикалық пайдалану мынандай сұрақтарға жауап беруі тиіс:автоматтандырылған кітапхана үрдістерінің жоспарланған функцияларының барлығы орындалуда ма,яғни барлық автоматтандырылған жұмыс орындары әрекетте ме?Кадрлар кітапхана ақпаратын автоматтандырылған формада өңдеуге көшуге даяр ма және т.б.</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Кітапханаларды автоматтандыру</w:t>
      </w:r>
      <w:r w:rsidRPr="00127115">
        <w:rPr>
          <w:rFonts w:ascii="Times New Roman" w:hAnsi="Times New Roman" w:cs="Times New Roman"/>
          <w:b/>
          <w:sz w:val="28"/>
          <w:szCs w:val="28"/>
          <w:lang w:val="kk-KZ"/>
        </w:rPr>
        <w:t xml:space="preserve"> –</w:t>
      </w:r>
      <w:r w:rsidRPr="00127115">
        <w:rPr>
          <w:rFonts w:ascii="Times New Roman" w:hAnsi="Times New Roman" w:cs="Times New Roman"/>
          <w:sz w:val="28"/>
          <w:szCs w:val="28"/>
          <w:lang w:val="kk-KZ"/>
        </w:rPr>
        <w:t xml:space="preserve"> кітапхана қызметкерлерін толығымен кітап сақтауды жинақтауда, сақтауда, қайта өңдеуде, анықтамалық ақпараттарды орындауда көптеген қиындық туғызатын мәселелерден босатады. </w:t>
      </w:r>
      <w:r w:rsidRPr="00127115">
        <w:rPr>
          <w:rFonts w:ascii="Times New Roman" w:hAnsi="Times New Roman" w:cs="Times New Roman"/>
          <w:sz w:val="28"/>
          <w:szCs w:val="28"/>
          <w:lang w:val="kk-KZ"/>
        </w:rPr>
        <w:lastRenderedPageBreak/>
        <w:t>Автоматтандырудың мақсаты: қызметкерлер мен оқырмандардың жұмысын жақсартып, ақпараттардың сапасын жақсарту болып табылады.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xml:space="preserve">Автоматтандырудың міндеті: </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еңбек өнімділігін азайтып, ақпараттардың технологиялық жолмен тез келуі;</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ақпараттарды өңдеу процесін және мазмұнын қайта іріктеуді тездету;</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оқырманның қызметін тездетуге, ақпараттың сапасын жақсартуға;</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кітапхана технологиясының элементтерін толығымен ауыстыруға (каталог карточкасын, анықтама картотекасын);</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кітапханадағы ақпараттық ресурстарды кітапхана ақпараттық қызметінің тәжірибесіне жаңа ақпараттық технологияларды енгізуге, (CD-ROM; электрондық почта) мағлұматарды кеңінен пайдалануға жол ашу;</w:t>
      </w:r>
    </w:p>
    <w:p w:rsidR="00925D8B" w:rsidRPr="00127115" w:rsidRDefault="00925D8B" w:rsidP="00925D8B">
      <w:pPr>
        <w:spacing w:after="0" w:line="240" w:lineRule="auto"/>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кітапханааралық жүйенің жұмысын жақсартуға мүмкіндік туғызу.</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xml:space="preserve">Автоматтандырылған кітапхана-ақпараттық жүйелер оқырмандардың ақпараттарды  барлық салалар бойынша толық және сапалы түрде алуына бағытталған. Оқырмандардың сауалдарына жауап беруде, әсіресе 70-80 жылдары жаңадан таралған компъютерлерге байланысты болды. Осы кезге дейін кітапханалардағы ақпараттар машинкаларда өңделіп, тек бұл жұмыс ірі және институт орталықтарында ғана жүргізілініп келді. Кітап қоры 100 мың дана қордан аспайтын, 20-30 оқырмандарға арналған кішігірім кітапханаларда теру машинкалары болмады. </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Бүгінгі кезде ғылыми кітапханаларда ғана емес, кішігірім кітапханаларды компьютерсіз  елестету мүмкін емес. Компьютерлерді кітапхана-ақпараттық қызметте қолдану, оқырмандарға сапалы түрде, дер кезінде ақпараттарды жан-жақты тауып беруде маңызы зор. Кішігірім кітапханалардың өзінен керекті ақпараттарды алуға болады. Қазіргі кітапханалар ақпараттардың сақтау қоймасы ғана емес, адам қызметінің нәтижесі. Қазіргі күнде оқырмандар электронды каталогтар арқылы керекті ақпараттарды ала</w:t>
      </w:r>
      <w:r w:rsidRPr="00127115">
        <w:rPr>
          <w:rFonts w:ascii="Times New Roman" w:hAnsi="Times New Roman" w:cs="Times New Roman"/>
          <w:sz w:val="28"/>
          <w:szCs w:val="28"/>
        </w:rPr>
        <w:t>-</w:t>
      </w:r>
      <w:r w:rsidRPr="00127115">
        <w:rPr>
          <w:rFonts w:ascii="Times New Roman" w:hAnsi="Times New Roman" w:cs="Times New Roman"/>
          <w:sz w:val="28"/>
          <w:szCs w:val="28"/>
          <w:lang w:val="kk-KZ"/>
        </w:rPr>
        <w:t xml:space="preserve">алады. Кітапханаларда ақпараттық қызметтерді автоматтандыру қазіргі ғылыми техникалық және әлеуметтік ілгері дамудың бірқатар элементтерінің дамуына көп көмегін тигізеді. Кітапханалық ақпараттық қызметті автоматтандыру, тек уақтылы ақпараттарды ғана қамтамасыз етпей, барлық қоғамдағы ақпараттарды алуға жағдай жасайды. Бүгінгі күнде кішігірім кітапханалардың өзінен телефонға қосылған модем жүйесі бойыша керекті ақпараттарды алуға болады. </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xml:space="preserve">Қазіргі кітапханалар, тек қана ақпараттарды сақтау қоймасы ғана емес, адам қызметіндегі жемісінің нәтижесі. Кітапханаға келіп жатқан адамдар, тек қана кітап үшін емес, ақпарат алу үшін, білім үшін, қарым-қатынас үшін келеді. Қазіргі күнде оқырмандар талап ету қағазын толтырмай-ақ, интернеттегі кітапханалардың мәліметтері бойынша және электрондық каталогтар арқылы керекті ақпараттарды ала-алады. Интернеттегі ақпараттардың орталығы ретінде кітапханалар адамзаттың қоғамда өз мақсаттарын іске асыруда үлкен рөл ойнайды. Оқырмандар кітапханаға құжаттар үшін емес, ақпараттар алуға немесе электрондық ресурстарға келеді. </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Кітапханалар бірте-бірте электрондық ресурстардың ақпараттық орталығына айналуда. Қазіргі кітапханалардың жаңа міндеті  -</w:t>
      </w:r>
      <w:r w:rsidRPr="00127115">
        <w:rPr>
          <w:rFonts w:ascii="Times New Roman" w:hAnsi="Times New Roman" w:cs="Times New Roman"/>
          <w:sz w:val="28"/>
          <w:szCs w:val="28"/>
          <w:lang w:val="kk-KZ"/>
        </w:rPr>
        <w:lastRenderedPageBreak/>
        <w:t>автоматтандырылған кітапхана ақпараттық техниканың дамуын жоспарлау болып табылады.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xml:space="preserve">ААЖ терминінің негізгі мағынасы: анықтама-ақпараттық қызмет көрсету және ақпараттарды қолданушыларды ақпаратпен қамтамасыз ету міндетін шешуге бағытталған, техникалық, ақпараттық, лингивистикалық, технологиялық ұйымдастыру орталығы және бағдарламалардың жиынтығы болып табылады. </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u w:val="single"/>
          <w:lang w:val="kk-KZ"/>
        </w:rPr>
        <w:t>АКАЖ өңдеудің базалық принциптері</w:t>
      </w:r>
      <w:r w:rsidRPr="00127115">
        <w:rPr>
          <w:rFonts w:ascii="Times New Roman" w:hAnsi="Times New Roman" w:cs="Times New Roman"/>
          <w:sz w:val="28"/>
          <w:szCs w:val="28"/>
          <w:lang w:val="kk-KZ"/>
        </w:rPr>
        <w:t>. АКАЖ жүйелерін ғылыми-әдістемелік тұрғыда құырылуда келесі негізгі әдістемелік принциптері бар:</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rPr>
        <w:t xml:space="preserve">1. </w:t>
      </w:r>
      <w:r w:rsidRPr="00127115">
        <w:rPr>
          <w:rFonts w:ascii="Times New Roman" w:hAnsi="Times New Roman" w:cs="Times New Roman"/>
          <w:sz w:val="28"/>
          <w:szCs w:val="28"/>
          <w:lang w:val="kk-KZ"/>
        </w:rPr>
        <w:t>Сәйкестік (ұқсастық немесе парапарлық) принципі. Аталған принцип кітапхана басшылығымен бекітіліп, техникалық өңдеуді құрудағы шешім болып табылады. Бағдарламаны өңдеуде мақсатын, міндетін, кітапхана жүйесін қаржыландыру қарастырылады.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 xml:space="preserve">2. Ақпараттық сәйкестік принципі. АКАЖ іске асыруда бағдарламамен қамтамасыз ету орталығына сәйкес келетін аппаратпен қамтамасыз ету. </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3. Ақпаратты қамтамасыз етудің модулі және шоғырлану принципі. Бағдарламалық қамтамасыз ету ақпараттық, лингивистикалық және телекоммуникациялық талаптар бойынша қанағаттандыру керек.</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4. Технологиялық принципі.  Автоматтандырылған технология АКАЖ қолданушысына көп артықшылықтарын енгізу. Электрондық каталог енгізу, Интернет арқылы ақпарат алу мүмкіндіктерін қарастырады.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5. Бір дүркін немесе бір мәрте принципі. Ақпараттың әр түрінің локалдық жүйеде сақталуы.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6. Бірлесу принципі. Автоматтандыру жағдайында кітапхана-ақпараттық ресурстардың дамуының құру және бөлуге негізделінеді.</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7. Жүйенің шоғырлану принципі. Ақпараттық ресурстардың жаңару технологиясын құру және жүйедегі қолданушыларға қызмет көрсету.</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8. Басқаруға арналған мониторинг принципі. АКАЖ қызметі бойынша бойынша сапалы мәліметтер алуы.</w:t>
      </w:r>
    </w:p>
    <w:p w:rsidR="00925D8B" w:rsidRPr="00127115"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9. Жоба шешімін типтеу принципі. АКАЖ технологиялық, ақпараттық-лингивистикалық қамтамасыз ету бағдарламаларын өңдеу.</w:t>
      </w:r>
    </w:p>
    <w:p w:rsidR="00925D8B" w:rsidRPr="00092C97" w:rsidRDefault="00925D8B" w:rsidP="00925D8B">
      <w:pPr>
        <w:spacing w:after="0" w:line="240" w:lineRule="auto"/>
        <w:ind w:firstLine="567"/>
        <w:jc w:val="both"/>
        <w:rPr>
          <w:rFonts w:ascii="Times New Roman" w:hAnsi="Times New Roman" w:cs="Times New Roman"/>
          <w:sz w:val="28"/>
          <w:szCs w:val="28"/>
          <w:lang w:val="kk-KZ"/>
        </w:rPr>
      </w:pPr>
      <w:r w:rsidRPr="00127115">
        <w:rPr>
          <w:rFonts w:ascii="Times New Roman" w:hAnsi="Times New Roman" w:cs="Times New Roman"/>
          <w:sz w:val="28"/>
          <w:szCs w:val="28"/>
          <w:lang w:val="kk-KZ"/>
        </w:rPr>
        <w:t>10. Халықаралық қауымдасу принципі. АКАЖ дамыту және өңдеуде, кітапханааралық байланысты және халықаралық ақпарат алмасуын бағдарлау.</w:t>
      </w:r>
    </w:p>
    <w:p w:rsidR="00925D8B" w:rsidRDefault="00925D8B" w:rsidP="00925D8B">
      <w:pPr>
        <w:spacing w:after="0" w:line="240" w:lineRule="auto"/>
        <w:jc w:val="both"/>
        <w:rPr>
          <w:rFonts w:ascii="Times New Roman" w:hAnsi="Times New Roman" w:cs="Times New Roman"/>
          <w:b/>
          <w:sz w:val="28"/>
          <w:szCs w:val="28"/>
          <w:lang w:val="kk-KZ"/>
        </w:rPr>
      </w:pP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Автоматтандыру процесінің артықшылықтары мен кемшіліктері</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p>
    <w:tbl>
      <w:tblPr>
        <w:tblW w:w="9395" w:type="dxa"/>
        <w:jc w:val="center"/>
        <w:tblInd w:w="-2835" w:type="dxa"/>
        <w:tblBorders>
          <w:top w:val="single" w:sz="6" w:space="0" w:color="000000"/>
          <w:left w:val="single" w:sz="6" w:space="0" w:color="000000"/>
          <w:bottom w:val="single" w:sz="6" w:space="0" w:color="000000"/>
          <w:right w:val="single" w:sz="6" w:space="0" w:color="000000"/>
        </w:tblBorders>
        <w:tblCellMar>
          <w:top w:w="70" w:type="dxa"/>
          <w:left w:w="70" w:type="dxa"/>
          <w:bottom w:w="70" w:type="dxa"/>
          <w:right w:w="70" w:type="dxa"/>
        </w:tblCellMar>
        <w:tblLook w:val="04A0" w:firstRow="1" w:lastRow="0" w:firstColumn="1" w:lastColumn="0" w:noHBand="0" w:noVBand="1"/>
      </w:tblPr>
      <w:tblGrid>
        <w:gridCol w:w="4841"/>
        <w:gridCol w:w="4554"/>
      </w:tblGrid>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b/>
                <w:bCs/>
                <w:color w:val="000000"/>
                <w:sz w:val="28"/>
                <w:szCs w:val="28"/>
                <w:lang w:val="kk-KZ"/>
              </w:rPr>
              <w:t>Артықшылығы</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b/>
                <w:bCs/>
                <w:color w:val="000000"/>
                <w:sz w:val="28"/>
                <w:szCs w:val="28"/>
                <w:lang w:val="kk-KZ"/>
              </w:rPr>
              <w:t>Кемшілігі</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1. Пайдаланушыларға қызмет көрсетудің жеделдігі</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color w:val="000000"/>
                <w:sz w:val="28"/>
                <w:szCs w:val="28"/>
              </w:rPr>
              <w:t xml:space="preserve">1. </w:t>
            </w:r>
            <w:r w:rsidRPr="00B13D31">
              <w:rPr>
                <w:rFonts w:ascii="Times New Roman" w:eastAsia="Times New Roman" w:hAnsi="Times New Roman" w:cs="Times New Roman"/>
                <w:color w:val="000000"/>
                <w:sz w:val="28"/>
                <w:szCs w:val="28"/>
                <w:lang w:val="kk-KZ"/>
              </w:rPr>
              <w:t>Қымбат</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2. Сыртқы ақпараттық ресурстарға қол жеткізу</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2. Қиын болжанатын экономикалық әсер</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3. Ақпараттық өзара әрекеттесу </w:t>
            </w:r>
            <w:r w:rsidRPr="00B13D31">
              <w:rPr>
                <w:rFonts w:ascii="Times New Roman" w:eastAsia="Times New Roman" w:hAnsi="Times New Roman" w:cs="Times New Roman"/>
                <w:color w:val="000000"/>
                <w:sz w:val="28"/>
                <w:szCs w:val="28"/>
              </w:rPr>
              <w:lastRenderedPageBreak/>
              <w:t>мүмкіндігі</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lastRenderedPageBreak/>
              <w:t xml:space="preserve">3. Жұмыс орындарын қысқарту </w:t>
            </w:r>
            <w:r w:rsidRPr="00B13D31">
              <w:rPr>
                <w:rFonts w:ascii="Times New Roman" w:eastAsia="Times New Roman" w:hAnsi="Times New Roman" w:cs="Times New Roman"/>
                <w:color w:val="000000"/>
                <w:sz w:val="28"/>
                <w:szCs w:val="28"/>
              </w:rPr>
              <w:lastRenderedPageBreak/>
              <w:t>мүмкіндігі</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lastRenderedPageBreak/>
              <w:t xml:space="preserve">4. </w:t>
            </w:r>
            <w:r w:rsidRPr="00B13D31">
              <w:rPr>
                <w:rFonts w:ascii="Times New Roman" w:eastAsia="Times New Roman" w:hAnsi="Times New Roman" w:cs="Times New Roman"/>
                <w:color w:val="000000"/>
                <w:sz w:val="28"/>
                <w:szCs w:val="28"/>
                <w:lang w:val="kk-KZ"/>
              </w:rPr>
              <w:t>Шексіз о</w:t>
            </w:r>
            <w:r w:rsidRPr="00B13D31">
              <w:rPr>
                <w:rFonts w:ascii="Times New Roman" w:eastAsia="Times New Roman" w:hAnsi="Times New Roman" w:cs="Times New Roman"/>
                <w:color w:val="000000"/>
                <w:sz w:val="28"/>
                <w:szCs w:val="28"/>
              </w:rPr>
              <w:t>перацияларды жою.</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4. Қауіпсіздік техникасы талаптарын сақтамаған кезде денсаулыққа қауіп төніп тұр</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color w:val="000000"/>
                <w:sz w:val="28"/>
                <w:szCs w:val="28"/>
              </w:rPr>
              <w:t>5. Ақпаратты бір рет өңдеу және оны бірнеше рет  пайдалану</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5. Вирусты жұғу қаупі.</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6. Еңбек өнімділігін арттыру</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6. Машина қосалқысына айналу қаупі.</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 Пайдаланушылардың жаңа санаттарын тарту</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 Пайдаланушының ақпараттық мәдениетінің неғұрлым жоғары дәрежесі талап етіледі.</w:t>
            </w:r>
          </w:p>
        </w:tc>
      </w:tr>
      <w:tr w:rsidR="00925D8B" w:rsidRPr="00B13D31" w:rsidTr="005C2F75">
        <w:trPr>
          <w:jc w:val="center"/>
        </w:trPr>
        <w:tc>
          <w:tcPr>
            <w:tcW w:w="4841"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color w:val="000000"/>
                <w:sz w:val="28"/>
                <w:szCs w:val="28"/>
              </w:rPr>
              <w:t xml:space="preserve">8. </w:t>
            </w:r>
            <w:r w:rsidRPr="00B13D31">
              <w:rPr>
                <w:rFonts w:ascii="Times New Roman" w:eastAsia="Times New Roman" w:hAnsi="Times New Roman" w:cs="Times New Roman"/>
                <w:color w:val="000000"/>
                <w:sz w:val="28"/>
                <w:szCs w:val="28"/>
                <w:lang w:val="kk-KZ"/>
              </w:rPr>
              <w:t>Тиімді қызмет көрсетеді</w:t>
            </w:r>
          </w:p>
        </w:tc>
        <w:tc>
          <w:tcPr>
            <w:tcW w:w="4554"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p>
        </w:tc>
      </w:tr>
    </w:tbl>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Егер бұрын автоматтандыру, әдетте, деректер базасын (электрондық каталогты) қалыптастырудан басталған болса, соңғы уақытта негізінен Интернет ғаламдық желісіне және сыртқы деректер қорына қосылудан басталады. Ақпараттық-кітапханалық үдерістерді автоматтандырудың соңғы нәтижесі автоматтандырылған кітапханалық-ақпараттық жүйе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болып табылады. Осылайша, автоматизация деп белгілі бір ауқымдағы және тағайындаудағы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жұмысқа құру (енгізу) жөніндегі іс-шаралар кешенін түсінетін боламыз.</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Ақпараттық-кітапханалық үдерістерді автоматтандырудың соңғы нәтижесі автоматтандырылған кітапханалық-ақпараттық жүйе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болып табылады.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Осылайша, автоматизация деп белгілі бір ауқымдағы және тағайындаудағы </w:t>
      </w:r>
      <w:r w:rsidRPr="00B13D31">
        <w:rPr>
          <w:rFonts w:ascii="Times New Roman" w:eastAsia="Times New Roman" w:hAnsi="Times New Roman" w:cs="Times New Roman"/>
          <w:sz w:val="28"/>
          <w:szCs w:val="28"/>
          <w:lang w:val="kk-KZ"/>
        </w:rPr>
        <w:t xml:space="preserve">АКАЖ </w:t>
      </w:r>
      <w:r w:rsidRPr="00B13D31">
        <w:rPr>
          <w:rFonts w:ascii="Times New Roman" w:eastAsia="Times New Roman" w:hAnsi="Times New Roman" w:cs="Times New Roman"/>
          <w:color w:val="222222"/>
          <w:sz w:val="28"/>
          <w:szCs w:val="28"/>
          <w:shd w:val="clear" w:color="auto" w:fill="FFFFFF"/>
          <w:lang w:val="sr-Cyrl-CS"/>
        </w:rPr>
        <w:t>жұмысқа құру (енгізу) жөніндегі іс-шаралар кешенін түсінетін боламыз.</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тән ерекшеліктерді осы терминнің талдауын негізге ала отырып анықтауға болады.  Жүйе біртұтас бүтін қалыптастыратын өзара байланысты және өзара іс-қимыл жасайтын элементтердің жиынтығы ретінде анықталуы мүмкін. Мысалы, жүйе ретінде Күнді және оның айналасында айналатын планеталарды; адам ағзасын, өнеркәсіптік кәсіпорынды, қоғамды қарастыруға болады. Жүйенің белгілері:</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Тік (иерархиялық) және/немесе көлденең құрылымы бар •</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Кіші жүйелерден тұрады, олар өз кезегінде ұсақ элементтерден тұратын жүйелер болуы мүмкін.</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Жүйенің тұрақтылығы оның тұрақты дамуымен қамтамасыз етіледі.</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Ақпараттық жүйе (АЖ) - бұл өзі жататын ұйымда ақпаратты жинайтын, өңдейтін және тарататын адамдардың, рәсімдер мен ресурстардың жиынтығы.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АЖ кез келген динамикалық жүйе ретінде 3 Негізгі өзара әрекеттесетін компоненттер немесе функциялар бар:</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1. Деректерді енгізу (жинау және жинақтау)</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lastRenderedPageBreak/>
        <w:t>2. Өңдеу (кіріс деректерін Шығыс мәліметтеріне айырбастау, ақпараттық өнімдер)</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3. Қорытынды (кіріс деректерін өңдеу процесі аяқталғаннан кейін алынған нәтижелерді мақсаты бойынша беру)</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Автоматтандырылған жүйе (АЖ) компьютерлік жабдықтарды, бағдарламалық қамтамасыз етуді, телекоммуникацияларды және ақпараттық технологиялардың басқа да түрлерін (ат) ресурсты ақпараттық өнімдерге түрлендіру үшін пайдаланады. АЖ немесе ол шығаратын ақпаратты пайдаланатын кез келген адам соңғы Пайдаланушы деп аталады. Ақпараттық жүйелер адам қызметінің барлық түрлерінде өмірлік маңызды рөл атқарады, өйткені бүгінгі күні ақпарат - қоғам дамуының негізгі ресурстарының бірі. Олар операцияларды тиімді орындау және ұйымды тұтастай басқару үшін ақпарат береді. Кітапхана саласында қолданылатын АЖ автоматтандырылған кітапханалық-ақпараттық жүйе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деп аталады.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-бұл күрделі ұйымдық-технологиялық кешен, ол:</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ақпараттық қамтамасыз ету-жүйемен өңделетін әртүрлі ақпараттық ресурстардың, ақпаратты кодтау құралдарының, оны ұйымдастыру, сақтау және бақылау әдістерінің жиынтығы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құжаттар мен сұраныстарды өңдеу үшін қажетті ақпараттық-іздеу тілдері мен әдістерінің, сондай-ақ оларды пайдалану мен қолдауға арналған құралдардың кең спектрін білдіретін лингвистикалық қамтамасыз ету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бағдарламалық қамтамасыз ету-ЭЕМ жұмысын басқару үшін машинамен оқылатын Алгоритмдер, қолданбалы бағдарламалар пакеттері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үшін), жүйені пайдалану үшін қажетті құжаттар жиынтығы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компьютерлік перифериялық құрылғылар, байланыс құралдары, ұйымдастыру техникасы және т. б. жататын техникалық (аппараттық) қамтамасыз ету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жүйені іске асырудың желілік технологиялары (жергілікті, таратылған, жаһандық)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ұйымдастыру-технологиялық құжаттамадан, бақылау және басқару құралдарынан тұратын ұйымдастыру-технологиялық қамтамасыз ету, бұл жүйені тиімді пайдалану үшін шешім қабылдауды негіздейді.</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Кадрлық қызметкерлер (кітапхана қызметкерлері, инженерлік-техникалық қызметкерлер, деректер қорының әкімшілері, бағдарламашылар және т.б.).</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эргономикалық-компьютерде жұмыс істеу жағдайын, жұмыс орындарын жарықтандырудың нормативтік параметрлерін, кітапхана және т. б. бөлмелерінде температуралық-ылғалдылық режимін қамтамасыз ету бойынша ұйымдастыру іс-шаралары.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жіктелуі күрделі ғылыми мәселе болып табылады, бұл жіктеу кезінде рулық-түрлік қатынастар мен ұғымдарды, сондай-ақ олардың күрделілігі мен ауқымдылығын қалыптастыруға әртүрлі тәсілдердің мүмкін болуымен түсіндіріледі.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жіктелуі үшін ең қолайлы фасеттік жіктеу </w:t>
      </w:r>
      <w:r w:rsidRPr="00B13D31">
        <w:rPr>
          <w:rFonts w:ascii="Times New Roman" w:eastAsia="Times New Roman" w:hAnsi="Times New Roman" w:cs="Times New Roman"/>
          <w:color w:val="222222"/>
          <w:sz w:val="28"/>
          <w:szCs w:val="28"/>
          <w:shd w:val="clear" w:color="auto" w:fill="FFFFFF"/>
          <w:lang w:val="sr-Cyrl-CS"/>
        </w:rPr>
        <w:lastRenderedPageBreak/>
        <w:t xml:space="preserve">болып табылады, оның негізіне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белгілерінің әр түрлі топтарын бөлу жатады. Енгізілетін және өңделетін ақпараттың түрі мен сипаты бойынша</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Мысалы, </w:t>
      </w:r>
      <w:r w:rsidRPr="00B13D31">
        <w:rPr>
          <w:rFonts w:ascii="Times New Roman" w:eastAsia="Times New Roman" w:hAnsi="Times New Roman" w:cs="Times New Roman"/>
          <w:sz w:val="28"/>
          <w:szCs w:val="28"/>
          <w:lang w:val="kk-KZ"/>
        </w:rPr>
        <w:t>АКАЖ-ды</w:t>
      </w:r>
      <w:r w:rsidRPr="00B13D31">
        <w:rPr>
          <w:rFonts w:ascii="Times New Roman" w:eastAsia="Times New Roman" w:hAnsi="Times New Roman" w:cs="Times New Roman"/>
          <w:color w:val="222222"/>
          <w:sz w:val="28"/>
          <w:szCs w:val="28"/>
          <w:shd w:val="clear" w:color="auto" w:fill="FFFFFF"/>
          <w:lang w:val="sr-Cyrl-CS"/>
        </w:rPr>
        <w:t xml:space="preserve"> бөлуге болады: </w:t>
      </w:r>
    </w:p>
    <w:p w:rsidR="00925D8B" w:rsidRPr="00B13D31" w:rsidRDefault="00925D8B" w:rsidP="00925D8B">
      <w:pPr>
        <w:numPr>
          <w:ilvl w:val="0"/>
          <w:numId w:val="9"/>
        </w:numPr>
        <w:shd w:val="clear" w:color="auto" w:fill="FFFFFF"/>
        <w:spacing w:after="0" w:line="240" w:lineRule="auto"/>
        <w:ind w:left="0"/>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Библиографиялық</w:t>
      </w:r>
    </w:p>
    <w:p w:rsidR="00925D8B" w:rsidRPr="00B13D31" w:rsidRDefault="00925D8B" w:rsidP="00925D8B">
      <w:pPr>
        <w:numPr>
          <w:ilvl w:val="0"/>
          <w:numId w:val="9"/>
        </w:numPr>
        <w:shd w:val="clear" w:color="auto" w:fill="FFFFFF"/>
        <w:spacing w:after="0" w:line="240" w:lineRule="auto"/>
        <w:ind w:left="0"/>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Фактографиялық</w:t>
      </w:r>
    </w:p>
    <w:p w:rsidR="00925D8B" w:rsidRPr="00B13D31" w:rsidRDefault="00925D8B" w:rsidP="00925D8B">
      <w:pPr>
        <w:numPr>
          <w:ilvl w:val="0"/>
          <w:numId w:val="9"/>
        </w:numPr>
        <w:shd w:val="clear" w:color="auto" w:fill="FFFFFF"/>
        <w:spacing w:after="0" w:line="240" w:lineRule="auto"/>
        <w:ind w:left="0"/>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толық мәтінді</w:t>
      </w:r>
    </w:p>
    <w:p w:rsidR="00925D8B" w:rsidRPr="00B13D31" w:rsidRDefault="00925D8B" w:rsidP="00925D8B">
      <w:pPr>
        <w:numPr>
          <w:ilvl w:val="0"/>
          <w:numId w:val="9"/>
        </w:numPr>
        <w:shd w:val="clear" w:color="auto" w:fill="FFFFFF"/>
        <w:spacing w:after="0" w:line="240" w:lineRule="auto"/>
        <w:ind w:left="0"/>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анықтама</w:t>
      </w:r>
    </w:p>
    <w:p w:rsidR="00925D8B" w:rsidRPr="00B13D31" w:rsidRDefault="00925D8B" w:rsidP="00925D8B">
      <w:pPr>
        <w:numPr>
          <w:ilvl w:val="0"/>
          <w:numId w:val="9"/>
        </w:numPr>
        <w:shd w:val="clear" w:color="auto" w:fill="FFFFFF"/>
        <w:spacing w:after="0" w:line="240" w:lineRule="auto"/>
        <w:ind w:left="0"/>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 Аралас</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Құжаттардың ақпараттық массивтерін толықтыру профилі бойынша (кітапхананың толықтыру профиліне байланысты))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әмбебап</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көп салалы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тартематикалық</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ААЖ кіші жүйелері мен міндеттерінің құрамына және оларды жүйеде іске асыру сипатына байланысты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біріктірілген</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біріктірілген емес</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Функционалдық мақсаты бойынша</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бір пайдаланушы</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желілік</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Пайдаланылатын желілік технологиялардың архитектурасы бойынша</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файл-серверлік</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клиент-серверлік</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Жұмыс істеу ауқымы бойынша:</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автономды (жергілікті))</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бөлінген (корпоративтік)</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жаһандық ақпараттық жүйелер (интернет-технологиялар) технологияларын пайдалана отырып). Бейімделуі бойынша:</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ашық</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жабық</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икемді</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Кітапхана оны автоматтандыру тұрғысынан күрделі объект болып табылады, бұл оның полифункционалдылығымен, оның алдында тұрған көптеген міндеттер мен оларды шешудің көп нұсқалығымен түсіндіріледі. Сонымен қатар, кітапханада формализацияға келмейтін процестер бар (яғни оларды біркелкі елестету, Алгоритмдеу мүмкін емес), демек, автоматтандырудың жалпы немесе ішінара. (Алгоритм-бастапқыда жоспарланған кез келген операцияны жүзеге асырудағы қадамдар тізбегі.). - Кітапхананы автоматтандыру оның барлық негізгі функцияларын, операцияларын, процестерін анықтаудан басталады.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Әдетте кітапханада бұл жұмысты осы мақсатта арнайы құрылған жұмыс тобы жүзеге асырады, ол кітапхананың әр түрлі құрылымдық бөлімшелерінің жетекші мамандарынан, сондай-ақ басқа кітапханалар мен ұйымдардан тартылған сарапшылардан тұрады. Жұмыс тобы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әзірлеушілердің </w:t>
      </w:r>
      <w:r w:rsidRPr="00B13D31">
        <w:rPr>
          <w:rFonts w:ascii="Times New Roman" w:eastAsia="Times New Roman" w:hAnsi="Times New Roman" w:cs="Times New Roman"/>
          <w:color w:val="222222"/>
          <w:sz w:val="28"/>
          <w:szCs w:val="28"/>
          <w:shd w:val="clear" w:color="auto" w:fill="FFFFFF"/>
          <w:lang w:val="sr-Cyrl-CS"/>
        </w:rPr>
        <w:lastRenderedPageBreak/>
        <w:t>(немесе жеткізушілердің) алдына Кітапхананы автоматтандыру бойынша міндетті қояды және жүйені жобалау сапасы көп жағдайда Кітапхананы автоматтандыру объектісі ретінде жобалау алдындағы зерттеу сапасымен және зерттеуді жүзеге асыратын жұмыс тобы қалыптастырған автоматтандыруға қойылатын міндеттердің сапасымен анықталады.</w:t>
      </w:r>
      <w:r w:rsidRPr="00B13D31">
        <w:rPr>
          <w:rFonts w:ascii="Times New Roman" w:eastAsia="Times New Roman" w:hAnsi="Times New Roman" w:cs="Times New Roman"/>
          <w:sz w:val="28"/>
          <w:szCs w:val="28"/>
          <w:lang w:val="sr-Cyrl-CS"/>
        </w:rPr>
        <w:t xml:space="preserve"> </w:t>
      </w:r>
      <w:r w:rsidRPr="00B13D31">
        <w:rPr>
          <w:rFonts w:ascii="Times New Roman" w:eastAsia="Times New Roman" w:hAnsi="Times New Roman" w:cs="Times New Roman"/>
          <w:color w:val="222222"/>
          <w:sz w:val="28"/>
          <w:szCs w:val="28"/>
          <w:shd w:val="clear" w:color="auto" w:fill="FFFFFF"/>
          <w:lang w:val="sr-Cyrl-CS"/>
        </w:rPr>
        <w:t xml:space="preserve">Қойылған міндеттерді анықтау кезінде олар жеткілікті дәрежеде нақтылануы тиіс (мысалы, АҚШ Конгресінің кітапханасы үшін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жобалау кезінде автоматтандырушылардың алдына шамамен 300 міндет қойылды).</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Кітапханалық-ақпараттық үдерістерді формализациялау олардың жалпы санынан жеке (мұндай тәсіл жүйені төмендеткіш жобалау деп аталады) қарап, оларды өзара бағыну және бірізділік тәртібімен ұсыну болып табылады. Жалпы кітапханада әдетте оның қызметінің келесі негізгі бағыттары бар::</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қорды жинақтау және есепке алу</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қорды өңдеу</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кітапханалық қызмет көрсету</w:t>
      </w:r>
    </w:p>
    <w:p w:rsidR="00925D8B" w:rsidRPr="00B13D31" w:rsidRDefault="00925D8B" w:rsidP="00925D8B">
      <w:pPr>
        <w:shd w:val="clear" w:color="auto" w:fill="FFFFFF"/>
        <w:spacing w:after="0" w:line="240" w:lineRule="auto"/>
        <w:ind w:firstLine="708"/>
        <w:jc w:val="both"/>
        <w:rPr>
          <w:rFonts w:ascii="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басқару</w:t>
      </w:r>
    </w:p>
    <w:p w:rsidR="00925D8B" w:rsidRPr="00B13D31" w:rsidRDefault="00925D8B" w:rsidP="00925D8B">
      <w:pPr>
        <w:shd w:val="clear" w:color="auto" w:fill="FFFFFF"/>
        <w:spacing w:after="0" w:line="240" w:lineRule="auto"/>
        <w:ind w:firstLine="708"/>
        <w:jc w:val="both"/>
        <w:rPr>
          <w:rFonts w:ascii="Times New Roman" w:hAnsi="Times New Roman" w:cs="Times New Roman"/>
          <w:color w:val="222222"/>
          <w:sz w:val="28"/>
          <w:szCs w:val="28"/>
          <w:shd w:val="clear" w:color="auto" w:fill="FFFFFF"/>
          <w:lang w:val="sr-Cyrl-CS"/>
        </w:rPr>
      </w:pP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color w:val="222222"/>
          <w:sz w:val="28"/>
          <w:szCs w:val="28"/>
          <w:shd w:val="clear" w:color="auto" w:fill="FFFFFF"/>
          <w:lang w:val="sr-Cyrl-CS"/>
        </w:rPr>
        <w:t>2-кесте.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000000"/>
          <w:sz w:val="28"/>
          <w:szCs w:val="28"/>
          <w:lang w:val="kk-KZ"/>
        </w:rPr>
        <w:t xml:space="preserve"> кезеңдері</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i/>
          <w:color w:val="000000"/>
          <w:sz w:val="28"/>
          <w:szCs w:val="28"/>
          <w:lang w:val="kk-KZ"/>
        </w:rPr>
      </w:pPr>
    </w:p>
    <w:tbl>
      <w:tblPr>
        <w:tblW w:w="9568" w:type="dxa"/>
        <w:tblBorders>
          <w:top w:val="single" w:sz="6" w:space="0" w:color="000000"/>
          <w:left w:val="single" w:sz="6" w:space="0" w:color="000000"/>
          <w:bottom w:val="single" w:sz="6" w:space="0" w:color="000000"/>
          <w:right w:val="single" w:sz="6" w:space="0" w:color="000000"/>
        </w:tblBorders>
        <w:tblCellMar>
          <w:top w:w="70" w:type="dxa"/>
          <w:left w:w="70" w:type="dxa"/>
          <w:bottom w:w="70" w:type="dxa"/>
          <w:right w:w="70" w:type="dxa"/>
        </w:tblCellMar>
        <w:tblLook w:val="04A0" w:firstRow="1" w:lastRow="0" w:firstColumn="1" w:lastColumn="0" w:noHBand="0" w:noVBand="1"/>
      </w:tblPr>
      <w:tblGrid>
        <w:gridCol w:w="2955"/>
        <w:gridCol w:w="6613"/>
      </w:tblGrid>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b/>
                <w:bCs/>
                <w:color w:val="000000"/>
                <w:sz w:val="28"/>
                <w:szCs w:val="28"/>
              </w:rPr>
              <w:t>Кезеңдері</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b/>
                <w:bCs/>
                <w:color w:val="000000"/>
                <w:sz w:val="28"/>
                <w:szCs w:val="28"/>
              </w:rPr>
              <w:t>Кезеңдері (жұмыс мазмұны)</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1.Автоматтандырылған жүйеге қойылатын талаптарды қалыптастыру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1. Объектіні (кітапхананы) зерттеу және құрылатын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rPr>
              <w:t xml:space="preserve"> сипаттамаларын негіздеу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2.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rPr>
              <w:t xml:space="preserve"> -ға қойылатын талаптарды қалыптастыру (бағдарламашыларда қажетті нақтылаулары бар кітапхана қызметкерлерінің қалыптастыруы))</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3. Талап етілетін баж (жоспар, техникалық тапсырма) әзірлеуге (сатып алуға) өтінімді ресімдеу)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2. </w:t>
            </w:r>
            <w:r w:rsidRPr="00B13D31">
              <w:rPr>
                <w:rFonts w:ascii="Times New Roman" w:eastAsia="Times New Roman" w:hAnsi="Times New Roman" w:cs="Times New Roman"/>
                <w:color w:val="222222"/>
                <w:sz w:val="28"/>
                <w:szCs w:val="28"/>
                <w:shd w:val="clear" w:color="auto" w:fill="FFFFFF"/>
                <w:lang w:val="sr-Cyrl-CS"/>
              </w:rPr>
              <w:t>А</w:t>
            </w:r>
            <w:r w:rsidRPr="00B13D31">
              <w:rPr>
                <w:rFonts w:ascii="Times New Roman" w:hAnsi="Times New Roman" w:cs="Times New Roman"/>
                <w:color w:val="222222"/>
                <w:sz w:val="28"/>
                <w:szCs w:val="28"/>
                <w:shd w:val="clear" w:color="auto" w:fill="FFFFFF"/>
                <w:lang w:val="sr-Cyrl-CS"/>
              </w:rPr>
              <w:t>КАЖ</w:t>
            </w:r>
            <w:r w:rsidRPr="00B13D31">
              <w:rPr>
                <w:rFonts w:ascii="Times New Roman" w:hAnsi="Times New Roman" w:cs="Times New Roman"/>
                <w:color w:val="000000"/>
                <w:sz w:val="28"/>
                <w:szCs w:val="28"/>
              </w:rPr>
              <w:t xml:space="preserve"> </w:t>
            </w:r>
            <w:r w:rsidRPr="00B13D31">
              <w:rPr>
                <w:rFonts w:ascii="Times New Roman" w:eastAsia="Times New Roman" w:hAnsi="Times New Roman" w:cs="Times New Roman"/>
                <w:color w:val="000000"/>
                <w:sz w:val="28"/>
                <w:szCs w:val="28"/>
              </w:rPr>
              <w:t>тұжырымдамасын әзірлеу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2.1. Осы үдерістерді оңтайландыру мақсатында және оларды жүзеге асыратын бөлімшелердің құрылымы мен қызмет етуін зерттеу.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2.2. Қажетті ғылыми-зерттеу жұмыстарын жүргізу, ол бірінші кезекте технологиялық карталарды процестерге дайындаумен, қайталауды және кітапхананың түрлі бөлімшелерінің жұмысындағы ортақ орындарды бір процесс бойынша анықтауға байланысты.</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lang w:val="kk-KZ"/>
              </w:rPr>
            </w:pPr>
            <w:r w:rsidRPr="00B13D31">
              <w:rPr>
                <w:rFonts w:ascii="Times New Roman" w:eastAsia="Times New Roman" w:hAnsi="Times New Roman" w:cs="Times New Roman"/>
                <w:color w:val="000000"/>
                <w:sz w:val="28"/>
                <w:szCs w:val="28"/>
              </w:rPr>
              <w:t>2.3. Кітапхана пайдаланушыларының ақпараттық қажеттіліктерін қанағаттандыратын АБИС нұсқасының тұжырымдамалық моделін әзірлеу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3. Техникалық тапсырманы әзірлеу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3.1.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rPr>
              <w:t xml:space="preserve"> құруға арналған тапсырмаларды әзірлеу және бекіту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4. Эскиздік жобалау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4.1. Жүйе және оның құрамдас бөлігі бойынша алдын </w:t>
            </w:r>
            <w:r w:rsidRPr="00B13D31">
              <w:rPr>
                <w:rFonts w:ascii="Times New Roman" w:eastAsia="Times New Roman" w:hAnsi="Times New Roman" w:cs="Times New Roman"/>
                <w:color w:val="000000"/>
                <w:sz w:val="28"/>
                <w:szCs w:val="28"/>
              </w:rPr>
              <w:lastRenderedPageBreak/>
              <w:t>ала жобалық шешімдерді әзірлеу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4.2.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rPr>
              <w:t xml:space="preserve"> құжаттарын оның барлық бөліктері бойынша әзірлеу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lastRenderedPageBreak/>
              <w:t>5. Техникалық жобалау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5.1. Жүйе және оның бөліктері бойынша жобалық шешімдерді әзірлеу.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5.2. Жүйені жеткізуге арналған құжаттаманы және (немесе) оны әзірлеуге арналған талаптарды (техникалық тапсырмаларды) әзірлеу және ресімдеу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6. Жұмыс құжаттамасын әзірлеу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6.1. Жүйеге және оның бөліктеріне жұмыс құжаттамасын әзірлеу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6.2. Бағдарламаларды әзірлеу немесе бейімдеу</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 Жүйені пайдалануға енгізу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7.1. Жүйені іске қосу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lang w:val="kk-KZ"/>
              </w:rPr>
              <w:t xml:space="preserve"> </w:t>
            </w:r>
            <w:r w:rsidRPr="00B13D31">
              <w:rPr>
                <w:rFonts w:ascii="Times New Roman" w:eastAsia="Times New Roman" w:hAnsi="Times New Roman" w:cs="Times New Roman"/>
                <w:color w:val="000000"/>
                <w:sz w:val="28"/>
                <w:szCs w:val="28"/>
              </w:rPr>
              <w:t>автоматтандыру объектісін дайындау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7.2. Персоналды даярлау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7.3.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000000"/>
                <w:sz w:val="28"/>
                <w:szCs w:val="28"/>
              </w:rPr>
              <w:t xml:space="preserve"> жиынтығы</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7.4. Құрылыс-монтаж жұмыстары</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7.5. Іске қосу-баптау жұмыстары</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7.6. Жүйені алдын ала сынақтан өткізу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7.7 жүйені тәжірибелік пайдалануды жүргізу (0,5 жыл)</w:t>
            </w:r>
          </w:p>
        </w:tc>
      </w:tr>
      <w:tr w:rsidR="00925D8B" w:rsidRPr="00B13D31" w:rsidTr="005C2F75">
        <w:tc>
          <w:tcPr>
            <w:tcW w:w="2622"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 xml:space="preserve">8. </w:t>
            </w:r>
            <w:r w:rsidRPr="00B13D31">
              <w:rPr>
                <w:rFonts w:ascii="Times New Roman" w:eastAsia="Times New Roman" w:hAnsi="Times New Roman" w:cs="Times New Roman"/>
                <w:color w:val="222222"/>
                <w:sz w:val="28"/>
                <w:szCs w:val="28"/>
                <w:shd w:val="clear" w:color="auto" w:fill="FFFFFF"/>
                <w:lang w:val="sr-Cyrl-CS"/>
              </w:rPr>
              <w:t>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000000"/>
                <w:sz w:val="28"/>
                <w:szCs w:val="28"/>
              </w:rPr>
              <w:t xml:space="preserve"> сүйемелдеу</w:t>
            </w:r>
          </w:p>
        </w:tc>
        <w:tc>
          <w:tcPr>
            <w:tcW w:w="6946" w:type="dxa"/>
            <w:tcBorders>
              <w:top w:val="single" w:sz="6" w:space="0" w:color="000000"/>
              <w:left w:val="single" w:sz="6" w:space="0" w:color="000000"/>
              <w:bottom w:val="single" w:sz="6" w:space="0" w:color="000000"/>
              <w:right w:val="single" w:sz="6" w:space="0" w:color="000000"/>
            </w:tcBorders>
            <w:hideMark/>
          </w:tcPr>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8.1. Кепілдік міндеттемелерге сәйкес жұмыстарды орындау</w:t>
            </w:r>
          </w:p>
          <w:p w:rsidR="00925D8B" w:rsidRPr="00B13D31" w:rsidRDefault="00925D8B" w:rsidP="005C2F75">
            <w:pPr>
              <w:spacing w:after="0" w:line="240" w:lineRule="auto"/>
              <w:jc w:val="both"/>
              <w:rPr>
                <w:rFonts w:ascii="Times New Roman" w:eastAsia="Times New Roman" w:hAnsi="Times New Roman" w:cs="Times New Roman"/>
                <w:color w:val="000000"/>
                <w:sz w:val="28"/>
                <w:szCs w:val="28"/>
              </w:rPr>
            </w:pPr>
            <w:r w:rsidRPr="00B13D31">
              <w:rPr>
                <w:rFonts w:ascii="Times New Roman" w:eastAsia="Times New Roman" w:hAnsi="Times New Roman" w:cs="Times New Roman"/>
                <w:color w:val="000000"/>
                <w:sz w:val="28"/>
                <w:szCs w:val="28"/>
              </w:rPr>
              <w:t>8.2. Кепілден кейінгі қызмет көрсету</w:t>
            </w:r>
          </w:p>
        </w:tc>
      </w:tr>
    </w:tbl>
    <w:p w:rsidR="00925D8B" w:rsidRPr="00B13D31" w:rsidRDefault="00925D8B" w:rsidP="00925D8B">
      <w:pPr>
        <w:shd w:val="clear" w:color="auto" w:fill="FFFFFF"/>
        <w:spacing w:after="0" w:line="240" w:lineRule="auto"/>
        <w:ind w:firstLine="708"/>
        <w:jc w:val="both"/>
        <w:rPr>
          <w:rFonts w:ascii="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b/>
          <w:sz w:val="28"/>
          <w:szCs w:val="28"/>
          <w:lang w:val="kk-KZ"/>
        </w:rPr>
        <w:t>АКАЖ</w:t>
      </w:r>
      <w:r w:rsidRPr="00B13D31">
        <w:rPr>
          <w:rFonts w:ascii="Times New Roman" w:eastAsia="Times New Roman" w:hAnsi="Times New Roman" w:cs="Times New Roman"/>
          <w:b/>
          <w:color w:val="222222"/>
          <w:sz w:val="28"/>
          <w:szCs w:val="28"/>
          <w:shd w:val="clear" w:color="auto" w:fill="FFFFFF"/>
          <w:lang w:val="sr-Cyrl-CS"/>
        </w:rPr>
        <w:t xml:space="preserve"> өмірлік циклі</w:t>
      </w:r>
      <w:r w:rsidRPr="00B13D31">
        <w:rPr>
          <w:rFonts w:ascii="Times New Roman" w:eastAsia="Times New Roman" w:hAnsi="Times New Roman" w:cs="Times New Roman"/>
          <w:color w:val="222222"/>
          <w:sz w:val="28"/>
          <w:szCs w:val="28"/>
          <w:shd w:val="clear" w:color="auto" w:fill="FFFFFF"/>
          <w:lang w:val="sr-Cyrl-CS"/>
        </w:rPr>
        <w:t xml:space="preserve">.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–дың өмірлік циклі деп жүйені іске қосуға және пайдалануға жобалық байланысты ұйымдастыру-технологиялық операциялар кешені (сатылар) түсініледі. Жүйелердің өмірлік циклі тиісті мемлекеттік стандарттармен анықталады, ол сондай – ақ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-ГОСТ 34.601.90 "автоматтандырылған жүйелерге арналған стандарттар кешені. Автоматтандырылған жүйелер. Құру кезеңдері " (осы стандарт 1997 жылы қайта басылып шықты.)</w:t>
      </w:r>
      <w:r w:rsidRPr="00B13D31">
        <w:rPr>
          <w:rFonts w:ascii="Times New Roman" w:eastAsia="Times New Roman" w:hAnsi="Times New Roman" w:cs="Times New Roman"/>
          <w:sz w:val="28"/>
          <w:szCs w:val="28"/>
          <w:lang w:val="sr-Cyrl-CS"/>
        </w:rPr>
        <w:t xml:space="preserve"> </w:t>
      </w:r>
      <w:r w:rsidRPr="00B13D31">
        <w:rPr>
          <w:rFonts w:ascii="Times New Roman" w:eastAsia="Times New Roman" w:hAnsi="Times New Roman" w:cs="Times New Roman"/>
          <w:color w:val="222222"/>
          <w:sz w:val="28"/>
          <w:szCs w:val="28"/>
          <w:shd w:val="clear" w:color="auto" w:fill="FFFFFF"/>
          <w:lang w:val="sr-Cyrl-CS"/>
        </w:rPr>
        <w:t>Осы Стандартта анықталған жүйенің өмірлік циклінің әрбір кезеңі келесі кезеңдерге бөлінеді: Стандарттарда тараптардың жүйесін құруға қатысатын тиісті келісімде стандартты нақтылаулар тізбесіне, сондай-ақ әр түрлі кезеңдердің кезеңдерін біріктіруге жол берілетіні айтылған.</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xml:space="preserve">Нақты жағдайларда </w:t>
      </w:r>
      <w:r w:rsidRPr="00B13D31">
        <w:rPr>
          <w:rFonts w:ascii="Times New Roman" w:eastAsia="Times New Roman" w:hAnsi="Times New Roman" w:cs="Times New Roman"/>
          <w:sz w:val="28"/>
          <w:szCs w:val="28"/>
          <w:lang w:val="kk-KZ"/>
        </w:rPr>
        <w:t xml:space="preserve">АКАЖ  </w:t>
      </w:r>
      <w:r w:rsidRPr="00B13D31">
        <w:rPr>
          <w:rFonts w:ascii="Times New Roman" w:eastAsia="Times New Roman" w:hAnsi="Times New Roman" w:cs="Times New Roman"/>
          <w:color w:val="222222"/>
          <w:sz w:val="28"/>
          <w:szCs w:val="28"/>
          <w:shd w:val="clear" w:color="auto" w:fill="FFFFFF"/>
          <w:lang w:val="sr-Cyrl-CS"/>
        </w:rPr>
        <w:t>жобалау, енгізу тәжірибесі жиі осы жұмыстың жүйесіздігін куәландырады:</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ЭЕМ-нің Белгілі бір саны олардың конфигурациясын, олардың автоматтандырылған функционалдық міндеттерге сәйкестігін есепке алмай, олардың құнын есепке алмай алынады;</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 субъективті, ғылыми-техникалық негіздемесіз, бағдарламалық қамтамасыз етудің белгілі бір нұсқасы сатып алынады;</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sz w:val="28"/>
          <w:szCs w:val="28"/>
          <w:lang w:val="sr-Cyrl-CS"/>
        </w:rPr>
      </w:pPr>
      <w:r w:rsidRPr="00B13D31">
        <w:rPr>
          <w:rFonts w:ascii="Times New Roman" w:eastAsia="Times New Roman" w:hAnsi="Times New Roman" w:cs="Times New Roman"/>
          <w:color w:val="222222"/>
          <w:sz w:val="28"/>
          <w:szCs w:val="28"/>
          <w:shd w:val="clear" w:color="auto" w:fill="FFFFFF"/>
          <w:lang w:val="sr-Cyrl-CS"/>
        </w:rPr>
        <w:lastRenderedPageBreak/>
        <w:t>- тиісті ғылыми-технологиялық өңдеусіз кітапхана қызметі мен бөлімшелері анықталады, олар бірінші кезекте автоматтандыруға және т. б. жатады.</w:t>
      </w:r>
      <w:r w:rsidRPr="00B13D31">
        <w:rPr>
          <w:rFonts w:ascii="Times New Roman" w:eastAsia="Times New Roman" w:hAnsi="Times New Roman" w:cs="Times New Roman"/>
          <w:sz w:val="28"/>
          <w:szCs w:val="28"/>
          <w:lang w:val="sr-Cyrl-CS"/>
        </w:rPr>
        <w:t xml:space="preserve"> </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sz w:val="28"/>
          <w:szCs w:val="28"/>
          <w:lang w:val="kk-KZ"/>
        </w:rPr>
        <w:t xml:space="preserve">АКАЖ </w:t>
      </w:r>
      <w:r w:rsidRPr="00B13D31">
        <w:rPr>
          <w:rFonts w:ascii="Times New Roman" w:eastAsia="Times New Roman" w:hAnsi="Times New Roman" w:cs="Times New Roman"/>
          <w:color w:val="222222"/>
          <w:sz w:val="28"/>
          <w:szCs w:val="28"/>
          <w:shd w:val="clear" w:color="auto" w:fill="FFFFFF"/>
          <w:lang w:val="sr-Cyrl-CS"/>
        </w:rPr>
        <w:t xml:space="preserve"> құру принциптері. </w:t>
      </w:r>
      <w:r w:rsidRPr="00B13D31">
        <w:rPr>
          <w:rFonts w:ascii="Times New Roman" w:eastAsia="Times New Roman" w:hAnsi="Times New Roman" w:cs="Times New Roman"/>
          <w:sz w:val="28"/>
          <w:szCs w:val="28"/>
          <w:lang w:val="kk-KZ"/>
        </w:rPr>
        <w:t>АКАЖ</w:t>
      </w:r>
      <w:r w:rsidRPr="00B13D31">
        <w:rPr>
          <w:rFonts w:ascii="Times New Roman" w:eastAsia="Times New Roman" w:hAnsi="Times New Roman" w:cs="Times New Roman"/>
          <w:color w:val="222222"/>
          <w:sz w:val="28"/>
          <w:szCs w:val="28"/>
          <w:shd w:val="clear" w:color="auto" w:fill="FFFFFF"/>
          <w:lang w:val="sr-Cyrl-CS"/>
        </w:rPr>
        <w:t xml:space="preserve"> құру принциптері оны жобалаудың ең бірінші сатысында қолданылуы тиіс.Жобалау-нақты мақсаттарды, міндеттерді жүзеге асыру үшін қолданылатын объектінің бейнесін құру процесі.</w:t>
      </w:r>
    </w:p>
    <w:p w:rsidR="00925D8B" w:rsidRPr="00B13D31" w:rsidRDefault="00925D8B" w:rsidP="00925D8B">
      <w:pPr>
        <w:shd w:val="clear" w:color="auto" w:fill="FFFFFF"/>
        <w:spacing w:after="0" w:line="240" w:lineRule="auto"/>
        <w:ind w:firstLine="708"/>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үшін жобалау процесі нақты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құрумен аяқталады.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құру кітапхананың құрылымы мен қызметін талдаудың жүйелі тәсіліне негізделеді.</w:t>
      </w:r>
    </w:p>
    <w:p w:rsidR="00925D8B" w:rsidRPr="00B13D31" w:rsidRDefault="00925D8B" w:rsidP="00925D8B">
      <w:pPr>
        <w:shd w:val="clear" w:color="auto" w:fill="FFFFFF"/>
        <w:spacing w:after="0" w:line="240" w:lineRule="auto"/>
        <w:jc w:val="both"/>
        <w:rPr>
          <w:rFonts w:ascii="Times New Roman" w:hAnsi="Times New Roman" w:cs="Times New Roman"/>
          <w:sz w:val="28"/>
          <w:szCs w:val="28"/>
          <w:lang w:val="sr-Cyrl-CS"/>
        </w:rPr>
      </w:pPr>
      <w:r w:rsidRPr="00B13D31">
        <w:rPr>
          <w:rFonts w:ascii="Times New Roman" w:eastAsia="Times New Roman" w:hAnsi="Times New Roman" w:cs="Times New Roman"/>
          <w:color w:val="222222"/>
          <w:sz w:val="28"/>
          <w:szCs w:val="28"/>
          <w:shd w:val="clear" w:color="auto" w:fill="FFFFFF"/>
          <w:lang w:val="sr-Cyrl-CS"/>
        </w:rPr>
        <w:t>А</w:t>
      </w:r>
      <w:r w:rsidRPr="00B13D31">
        <w:rPr>
          <w:rFonts w:ascii="Times New Roman" w:hAnsi="Times New Roman" w:cs="Times New Roman"/>
          <w:color w:val="222222"/>
          <w:sz w:val="28"/>
          <w:szCs w:val="28"/>
          <w:shd w:val="clear" w:color="auto" w:fill="FFFFFF"/>
          <w:lang w:val="sr-Cyrl-CS"/>
        </w:rPr>
        <w:t xml:space="preserve">КАЖ </w:t>
      </w:r>
      <w:r w:rsidRPr="00B13D31">
        <w:rPr>
          <w:rFonts w:ascii="Times New Roman" w:eastAsia="Times New Roman" w:hAnsi="Times New Roman" w:cs="Times New Roman"/>
          <w:color w:val="222222"/>
          <w:sz w:val="28"/>
          <w:szCs w:val="28"/>
          <w:shd w:val="clear" w:color="auto" w:fill="FFFFFF"/>
          <w:lang w:val="sr-Cyrl-CS"/>
        </w:rPr>
        <w:t>-ті әзірлеу тәжірибесі бұл жұмыс әртүрлі мамандар жиі әр түрлі тұжырымдайтын белгілі бір базалық қағидаттарға сәйкес орындалуы тиіс, бірақ оларда және олардың барлығына ортақ екенін анықтауға болады.</w:t>
      </w:r>
      <w:r w:rsidRPr="00B13D31">
        <w:rPr>
          <w:rFonts w:ascii="Times New Roman" w:eastAsia="Times New Roman" w:hAnsi="Times New Roman" w:cs="Times New Roman"/>
          <w:sz w:val="28"/>
          <w:szCs w:val="28"/>
          <w:lang w:val="sr-Cyrl-CS"/>
        </w:rPr>
        <w:t xml:space="preserve"> </w:t>
      </w:r>
    </w:p>
    <w:p w:rsidR="00925D8B" w:rsidRPr="00B13D31" w:rsidRDefault="00925D8B" w:rsidP="00925D8B">
      <w:pPr>
        <w:shd w:val="clear" w:color="auto" w:fill="FFFFFF"/>
        <w:spacing w:after="0" w:line="240" w:lineRule="auto"/>
        <w:jc w:val="both"/>
        <w:rPr>
          <w:rFonts w:ascii="Times New Roman" w:eastAsia="Times New Roman" w:hAnsi="Times New Roman" w:cs="Times New Roman"/>
          <w:color w:val="222222"/>
          <w:sz w:val="28"/>
          <w:szCs w:val="28"/>
          <w:shd w:val="clear" w:color="auto" w:fill="FFFFFF"/>
          <w:lang w:val="sr-Cyrl-CS"/>
        </w:rPr>
      </w:pPr>
      <w:r w:rsidRPr="00B13D31">
        <w:rPr>
          <w:rFonts w:ascii="Times New Roman" w:eastAsia="Times New Roman" w:hAnsi="Times New Roman" w:cs="Times New Roman"/>
          <w:color w:val="222222"/>
          <w:sz w:val="28"/>
          <w:szCs w:val="28"/>
          <w:shd w:val="clear" w:color="auto" w:fill="FFFFFF"/>
          <w:lang w:val="sr-Cyrl-CS"/>
        </w:rPr>
        <w:t>Мысалы, Я. Л. Шрайберг өзінің монографиясында осындай 10 қағидатты, Л. Алешин –Е.Ю.Елесина–қағидатты анықтайды. Жаңа жүйелерді әзірлеу, қолданыстағыларын немесе жетілдірілген жүйелерді енгізу ұқсас ғылыми-практикалық және қолданбалы проблемалар болып табылады. Принцип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құру және жобалау негізіне қойылатын жалпы белгілердің көп санына негізделген. Бұл белгілер бірінен тек кезеңдердің мазмұны мен параметрлерімен ерекшеленеді. Сәйкестілік принципі жобалау кезеңдерінің бірдей болуын және жүйені әзірлеу мен жетілдіру тәсілдерінің бірдей болуын қамтамасыз етеді. Әр түрлі жүйелерді (ААЖ, АСНТИ және т.б.) құру кезінде әзірленген барлық бағалы заттарды пайдалануға мүмкіндік береді. Сәйкестік жобалық шешімдерді типизациялауда айқын көрінеді. А</w:t>
      </w:r>
      <w:r w:rsidRPr="00B13D31">
        <w:rPr>
          <w:rFonts w:ascii="Times New Roman" w:hAnsi="Times New Roman" w:cs="Times New Roman"/>
          <w:color w:val="222222"/>
          <w:sz w:val="28"/>
          <w:szCs w:val="28"/>
          <w:shd w:val="clear" w:color="auto" w:fill="FFFFFF"/>
          <w:lang w:val="sr-Cyrl-CS"/>
        </w:rPr>
        <w:t>КАЖ</w:t>
      </w:r>
      <w:r w:rsidRPr="00B13D31">
        <w:rPr>
          <w:rFonts w:ascii="Times New Roman" w:eastAsia="Times New Roman" w:hAnsi="Times New Roman" w:cs="Times New Roman"/>
          <w:color w:val="222222"/>
          <w:sz w:val="28"/>
          <w:szCs w:val="28"/>
          <w:shd w:val="clear" w:color="auto" w:fill="FFFFFF"/>
          <w:lang w:val="sr-Cyrl-CS"/>
        </w:rPr>
        <w:t xml:space="preserve"> қамтамасыз етудің әртүрлі технологиялық құралдарын әзірлеу кезінде. Бұл шешімдерді басқа кітапханаларға тарату мақсатында біріздендіру жүргізіледі.</w:t>
      </w:r>
    </w:p>
    <w:p w:rsidR="00925D8B" w:rsidRDefault="00925D8B" w:rsidP="00925D8B">
      <w:pPr>
        <w:spacing w:after="0" w:line="240" w:lineRule="auto"/>
        <w:jc w:val="both"/>
        <w:rPr>
          <w:rFonts w:ascii="Times New Roman" w:hAnsi="Times New Roman" w:cs="Times New Roman"/>
          <w:b/>
          <w:sz w:val="28"/>
          <w:szCs w:val="28"/>
          <w:lang w:val="kk-KZ"/>
        </w:rPr>
      </w:pPr>
    </w:p>
    <w:p w:rsidR="00925D8B" w:rsidRDefault="00925D8B" w:rsidP="00925D8B">
      <w:pPr>
        <w:spacing w:after="0" w:line="240" w:lineRule="auto"/>
        <w:jc w:val="both"/>
        <w:rPr>
          <w:rFonts w:ascii="Times New Roman" w:hAnsi="Times New Roman" w:cs="Times New Roman"/>
          <w:b/>
          <w:sz w:val="28"/>
          <w:szCs w:val="28"/>
          <w:lang w:val="kk-KZ"/>
        </w:rPr>
      </w:pPr>
    </w:p>
    <w:p w:rsidR="00492428" w:rsidRPr="002F6AC1" w:rsidRDefault="009404AA" w:rsidP="00FB4AEA">
      <w:pPr>
        <w:spacing w:after="0" w:line="240" w:lineRule="auto"/>
        <w:jc w:val="center"/>
        <w:rPr>
          <w:rFonts w:ascii="Times New Roman" w:hAnsi="Times New Roman" w:cs="Times New Roman"/>
          <w:b/>
          <w:sz w:val="28"/>
          <w:szCs w:val="28"/>
          <w:lang w:val="kk-KZ"/>
        </w:rPr>
      </w:pPr>
      <w:r w:rsidRPr="002F6AC1">
        <w:rPr>
          <w:rFonts w:ascii="Times New Roman" w:hAnsi="Times New Roman" w:cs="Times New Roman"/>
          <w:b/>
          <w:sz w:val="28"/>
          <w:szCs w:val="28"/>
          <w:lang w:val="kk-KZ"/>
        </w:rPr>
        <w:t>Ұсынылатын</w:t>
      </w:r>
      <w:r w:rsidR="00492428" w:rsidRPr="002F6AC1">
        <w:rPr>
          <w:rFonts w:ascii="Times New Roman" w:hAnsi="Times New Roman" w:cs="Times New Roman"/>
          <w:b/>
          <w:sz w:val="28"/>
          <w:szCs w:val="28"/>
          <w:lang w:val="kk-KZ"/>
        </w:rPr>
        <w:t xml:space="preserve"> әдебиеттер:</w:t>
      </w:r>
    </w:p>
    <w:p w:rsidR="00833B13" w:rsidRPr="00833B13" w:rsidRDefault="00833B13" w:rsidP="00833B13">
      <w:pPr>
        <w:widowControl w:val="0"/>
        <w:spacing w:after="0" w:line="240" w:lineRule="auto"/>
        <w:jc w:val="both"/>
        <w:rPr>
          <w:rFonts w:ascii="Times New Roman" w:hAnsi="Times New Roman"/>
          <w:sz w:val="28"/>
          <w:szCs w:val="28"/>
        </w:rPr>
      </w:pPr>
      <w:r w:rsidRPr="00833B13">
        <w:rPr>
          <w:rFonts w:ascii="Times New Roman" w:hAnsi="Times New Roman"/>
          <w:sz w:val="28"/>
          <w:szCs w:val="28"/>
          <w:lang w:val="kk-KZ"/>
        </w:rPr>
        <w:t xml:space="preserve">1 ГОСТ 34.003 – 90. </w:t>
      </w:r>
      <w:r w:rsidRPr="00833B13">
        <w:rPr>
          <w:rFonts w:ascii="Times New Roman" w:hAnsi="Times New Roman"/>
          <w:sz w:val="28"/>
          <w:szCs w:val="28"/>
        </w:rPr>
        <w:t>Автоматизированные системы. Термины и определения // Сборник основных российских стандартов по библиотечно-информационной деятельности. – Санкт-Петербург, 2012. – С. 446 – 463.</w:t>
      </w:r>
    </w:p>
    <w:p w:rsidR="00833B13" w:rsidRPr="00833B13" w:rsidRDefault="00833B13" w:rsidP="00833B13">
      <w:pPr>
        <w:widowControl w:val="0"/>
        <w:tabs>
          <w:tab w:val="left" w:pos="480"/>
        </w:tabs>
        <w:spacing w:after="0" w:line="240" w:lineRule="auto"/>
        <w:jc w:val="both"/>
        <w:rPr>
          <w:rFonts w:ascii="Times New Roman" w:hAnsi="Times New Roman"/>
          <w:sz w:val="28"/>
          <w:szCs w:val="28"/>
        </w:rPr>
      </w:pPr>
      <w:r w:rsidRPr="00833B13">
        <w:rPr>
          <w:rFonts w:ascii="Times New Roman" w:hAnsi="Times New Roman"/>
          <w:sz w:val="28"/>
          <w:szCs w:val="28"/>
          <w:lang w:val="kk-KZ"/>
        </w:rPr>
        <w:t xml:space="preserve">2 </w:t>
      </w:r>
      <w:r w:rsidRPr="00833B13">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833B13">
        <w:rPr>
          <w:rFonts w:ascii="Times New Roman" w:hAnsi="Times New Roman"/>
          <w:sz w:val="28"/>
          <w:szCs w:val="28"/>
          <w:lang w:val="kk-KZ"/>
        </w:rPr>
        <w:t xml:space="preserve"> - </w:t>
      </w:r>
      <w:r w:rsidRPr="00833B13">
        <w:rPr>
          <w:rFonts w:ascii="Times New Roman" w:hAnsi="Times New Roman"/>
          <w:sz w:val="28"/>
          <w:szCs w:val="28"/>
        </w:rPr>
        <w:t>2-е изд. – М</w:t>
      </w:r>
      <w:r w:rsidRPr="00833B13">
        <w:rPr>
          <w:rFonts w:ascii="Times New Roman" w:hAnsi="Times New Roman"/>
          <w:sz w:val="28"/>
          <w:szCs w:val="28"/>
          <w:lang w:val="kk-KZ"/>
        </w:rPr>
        <w:t>.</w:t>
      </w:r>
      <w:r w:rsidRPr="00833B13">
        <w:rPr>
          <w:rFonts w:ascii="Times New Roman" w:hAnsi="Times New Roman"/>
          <w:sz w:val="28"/>
          <w:szCs w:val="28"/>
        </w:rPr>
        <w:t>: Либерея, 2014. – 104 с.</w:t>
      </w:r>
    </w:p>
    <w:p w:rsidR="00833B13" w:rsidRPr="00833B13" w:rsidRDefault="00833B13" w:rsidP="00833B13">
      <w:pPr>
        <w:widowControl w:val="0"/>
        <w:tabs>
          <w:tab w:val="left" w:pos="480"/>
        </w:tabs>
        <w:spacing w:after="0" w:line="240" w:lineRule="auto"/>
        <w:jc w:val="both"/>
        <w:rPr>
          <w:rFonts w:ascii="Times New Roman" w:hAnsi="Times New Roman"/>
          <w:sz w:val="28"/>
          <w:szCs w:val="28"/>
        </w:rPr>
      </w:pPr>
      <w:r w:rsidRPr="00833B13">
        <w:rPr>
          <w:rFonts w:ascii="Times New Roman" w:hAnsi="Times New Roman"/>
          <w:sz w:val="28"/>
          <w:szCs w:val="28"/>
          <w:lang w:val="kk-KZ"/>
        </w:rPr>
        <w:t xml:space="preserve">3 </w:t>
      </w:r>
      <w:r w:rsidRPr="00833B13">
        <w:rPr>
          <w:rFonts w:ascii="Times New Roman" w:hAnsi="Times New Roman"/>
          <w:sz w:val="28"/>
          <w:szCs w:val="28"/>
        </w:rPr>
        <w:t>Электронные документы: создание и использование в публич. б-ках: справочник / науч. ред. Р. С. Гиляревский, Г. Ф. Гордукалова. – Санкт-Петербург: Профессия, 2015. – 800 с. – (Библиотека).</w:t>
      </w:r>
    </w:p>
    <w:p w:rsidR="00CB26AD" w:rsidRPr="00833B13" w:rsidRDefault="00CB26AD" w:rsidP="00FB4AEA">
      <w:pPr>
        <w:spacing w:after="0" w:line="240" w:lineRule="auto"/>
        <w:jc w:val="both"/>
        <w:rPr>
          <w:rFonts w:ascii="Times New Roman" w:hAnsi="Times New Roman" w:cs="Times New Roman"/>
          <w:sz w:val="28"/>
          <w:szCs w:val="28"/>
        </w:rPr>
      </w:pPr>
    </w:p>
    <w:p w:rsidR="002A1214" w:rsidRDefault="002A1214" w:rsidP="00FB4AEA">
      <w:pPr>
        <w:spacing w:after="0" w:line="240" w:lineRule="auto"/>
        <w:jc w:val="center"/>
        <w:rPr>
          <w:rFonts w:ascii="Times New Roman" w:hAnsi="Times New Roman" w:cs="Times New Roman"/>
          <w:sz w:val="28"/>
          <w:szCs w:val="28"/>
          <w:lang w:val="kk-KZ"/>
        </w:rPr>
      </w:pPr>
    </w:p>
    <w:p w:rsidR="00171E37" w:rsidRDefault="00171E37" w:rsidP="00FB4AEA">
      <w:pPr>
        <w:spacing w:after="0" w:line="240" w:lineRule="auto"/>
        <w:jc w:val="center"/>
        <w:rPr>
          <w:rFonts w:ascii="Times New Roman" w:hAnsi="Times New Roman" w:cs="Times New Roman"/>
          <w:sz w:val="28"/>
          <w:szCs w:val="28"/>
          <w:lang w:val="kk-KZ"/>
        </w:rPr>
      </w:pPr>
    </w:p>
    <w:p w:rsidR="000D7DAA" w:rsidRPr="002F6AC1" w:rsidRDefault="000D7DAA" w:rsidP="00FB4AEA">
      <w:pPr>
        <w:autoSpaceDE w:val="0"/>
        <w:autoSpaceDN w:val="0"/>
        <w:spacing w:after="0" w:line="240" w:lineRule="auto"/>
        <w:rPr>
          <w:rFonts w:ascii="Times New Roman" w:hAnsi="Times New Roman" w:cs="Times New Roman"/>
          <w:b/>
          <w:sz w:val="28"/>
          <w:szCs w:val="28"/>
          <w:lang w:val="kk-KZ"/>
        </w:rPr>
      </w:pPr>
      <w:r w:rsidRPr="002F6AC1">
        <w:rPr>
          <w:rFonts w:ascii="Times New Roman" w:hAnsi="Times New Roman" w:cs="Times New Roman"/>
          <w:b/>
          <w:sz w:val="28"/>
          <w:szCs w:val="28"/>
          <w:lang w:val="kk-KZ"/>
        </w:rPr>
        <w:t>№3дәріс</w:t>
      </w:r>
    </w:p>
    <w:p w:rsidR="00F957B1" w:rsidRPr="00A3382D" w:rsidRDefault="00DF501C" w:rsidP="000B061B">
      <w:pPr>
        <w:autoSpaceDE w:val="0"/>
        <w:autoSpaceDN w:val="0"/>
        <w:spacing w:after="0" w:line="240" w:lineRule="auto"/>
        <w:jc w:val="center"/>
        <w:rPr>
          <w:rFonts w:ascii="Times New Roman" w:eastAsia="Times New Roman" w:hAnsi="Times New Roman" w:cs="Times New Roman"/>
          <w:b/>
          <w:sz w:val="28"/>
          <w:szCs w:val="28"/>
          <w:shd w:val="clear" w:color="auto" w:fill="FFFFFF"/>
          <w:lang w:val="kk-KZ"/>
        </w:rPr>
      </w:pPr>
      <w:r w:rsidRPr="00A3382D">
        <w:rPr>
          <w:rFonts w:ascii="Times New Roman" w:hAnsi="Times New Roman" w:cs="Times New Roman"/>
          <w:b/>
          <w:sz w:val="28"/>
          <w:szCs w:val="28"/>
          <w:lang w:val="kk-KZ"/>
        </w:rPr>
        <w:t xml:space="preserve">Дәріс тақырыбы: </w:t>
      </w:r>
      <w:r w:rsidR="00184B61" w:rsidRPr="00A3382D">
        <w:rPr>
          <w:rFonts w:ascii="Times New Roman" w:hAnsi="Times New Roman"/>
          <w:b/>
          <w:bCs/>
          <w:iCs/>
          <w:color w:val="000000"/>
          <w:sz w:val="28"/>
          <w:szCs w:val="28"/>
          <w:lang w:val="kk-KZ"/>
        </w:rPr>
        <w:t xml:space="preserve">АКАЖ –ң </w:t>
      </w:r>
      <w:r w:rsidR="00184B61" w:rsidRPr="00A3382D">
        <w:rPr>
          <w:rFonts w:ascii="Times New Roman" w:hAnsi="Times New Roman"/>
          <w:b/>
          <w:bCs/>
          <w:sz w:val="28"/>
          <w:szCs w:val="28"/>
          <w:lang w:val="kk-KZ"/>
        </w:rPr>
        <w:t>салыстырмалы мінездемесі</w:t>
      </w:r>
    </w:p>
    <w:p w:rsidR="00F957B1" w:rsidRPr="002F6AC1" w:rsidRDefault="00DF501C" w:rsidP="00FB4AEA">
      <w:pPr>
        <w:spacing w:after="0" w:line="240" w:lineRule="auto"/>
        <w:ind w:firstLine="709"/>
        <w:jc w:val="center"/>
        <w:rPr>
          <w:rFonts w:ascii="Times New Roman" w:eastAsia="Times New Roman" w:hAnsi="Times New Roman" w:cs="Times New Roman"/>
          <w:b/>
          <w:sz w:val="28"/>
          <w:szCs w:val="28"/>
          <w:lang w:val="kk-KZ"/>
        </w:rPr>
      </w:pPr>
      <w:r w:rsidRPr="002F6AC1">
        <w:rPr>
          <w:rFonts w:ascii="Times New Roman" w:eastAsia="Times New Roman" w:hAnsi="Times New Roman" w:cs="Times New Roman"/>
          <w:b/>
          <w:sz w:val="28"/>
          <w:szCs w:val="28"/>
          <w:lang w:val="kk-KZ"/>
        </w:rPr>
        <w:t>Жоспары:</w:t>
      </w:r>
    </w:p>
    <w:p w:rsidR="00171E37" w:rsidRPr="00A3703D" w:rsidRDefault="00171E37" w:rsidP="00171E37">
      <w:pPr>
        <w:spacing w:after="0" w:line="240" w:lineRule="auto"/>
        <w:jc w:val="both"/>
        <w:rPr>
          <w:rFonts w:ascii="Times New Roman" w:hAnsi="Times New Roman" w:cs="Times New Roman"/>
          <w:sz w:val="28"/>
          <w:szCs w:val="28"/>
          <w:lang w:val="kk-KZ"/>
        </w:rPr>
      </w:pPr>
      <w:r w:rsidRPr="00A3703D">
        <w:rPr>
          <w:rFonts w:ascii="Times New Roman" w:hAnsi="Times New Roman"/>
          <w:sz w:val="28"/>
          <w:szCs w:val="28"/>
          <w:lang w:val="kk-KZ"/>
        </w:rPr>
        <w:t xml:space="preserve">1 </w:t>
      </w:r>
      <w:r w:rsidRPr="00A3703D">
        <w:rPr>
          <w:rFonts w:ascii="Times New Roman" w:hAnsi="Times New Roman" w:cs="Times New Roman"/>
          <w:sz w:val="28"/>
          <w:szCs w:val="28"/>
          <w:lang w:val="kk-KZ"/>
        </w:rPr>
        <w:t xml:space="preserve">Отандық АКАЖ. </w:t>
      </w:r>
    </w:p>
    <w:p w:rsidR="00171E37" w:rsidRPr="00A3703D" w:rsidRDefault="00171E37" w:rsidP="00171E37">
      <w:pPr>
        <w:spacing w:after="0" w:line="240" w:lineRule="auto"/>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lastRenderedPageBreak/>
        <w:t>2.</w:t>
      </w:r>
      <w:r w:rsidRPr="00A3703D">
        <w:rPr>
          <w:rFonts w:ascii="Times New Roman" w:hAnsi="Times New Roman"/>
          <w:sz w:val="28"/>
          <w:szCs w:val="28"/>
          <w:lang w:val="kk-KZ"/>
        </w:rPr>
        <w:t xml:space="preserve"> Олардың техникалық, бағдарламалық және ақпараттық қамсыздандырылу құралдарының мінзедемесі</w:t>
      </w:r>
      <w:r w:rsidRPr="00A3703D">
        <w:rPr>
          <w:rFonts w:ascii="Times New Roman" w:hAnsi="Times New Roman" w:cs="Times New Roman"/>
          <w:sz w:val="28"/>
          <w:szCs w:val="28"/>
          <w:lang w:val="kk-KZ"/>
        </w:rPr>
        <w:t>.</w:t>
      </w:r>
    </w:p>
    <w:p w:rsidR="00171E37" w:rsidRPr="00A3703D" w:rsidRDefault="00171E37" w:rsidP="00171E37">
      <w:pPr>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3.ИРБИС, АКАЖ-РАБИС-КАБИС</w:t>
      </w:r>
    </w:p>
    <w:p w:rsidR="00171E37" w:rsidRPr="00A3703D" w:rsidRDefault="00171E37" w:rsidP="00171E37">
      <w:pPr>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4.ҚР кітапханалары мен ақпараттық орталықтарында ең танымал жүйелер ретіндегі жалпы түсінігі.</w:t>
      </w:r>
    </w:p>
    <w:p w:rsidR="000B061B" w:rsidRPr="00A3703D" w:rsidRDefault="00171E37" w:rsidP="00171E37">
      <w:pPr>
        <w:spacing w:after="0" w:line="240" w:lineRule="auto"/>
        <w:jc w:val="both"/>
        <w:rPr>
          <w:rFonts w:ascii="Times New Roman" w:hAnsi="Times New Roman"/>
          <w:color w:val="000000"/>
          <w:sz w:val="28"/>
          <w:szCs w:val="28"/>
          <w:lang w:val="kk-KZ"/>
        </w:rPr>
      </w:pPr>
      <w:r w:rsidRPr="00A3703D">
        <w:rPr>
          <w:rFonts w:ascii="Times New Roman" w:hAnsi="Times New Roman"/>
          <w:sz w:val="28"/>
          <w:szCs w:val="28"/>
          <w:lang w:val="kk-KZ"/>
        </w:rPr>
        <w:t>5. Шетел АКАЖ-н қарастырудағы жалпы мағлұматтар.</w:t>
      </w:r>
    </w:p>
    <w:p w:rsidR="00171E37" w:rsidRDefault="00171E37" w:rsidP="005232C2">
      <w:pPr>
        <w:jc w:val="both"/>
        <w:rPr>
          <w:rFonts w:ascii="Times New Roman" w:hAnsi="Times New Roman" w:cs="Times New Roman"/>
          <w:b/>
          <w:sz w:val="28"/>
          <w:szCs w:val="28"/>
          <w:lang w:val="kk-KZ"/>
        </w:rPr>
      </w:pPr>
    </w:p>
    <w:p w:rsidR="004C6DE0" w:rsidRDefault="004C6DE0" w:rsidP="00184B61">
      <w:pPr>
        <w:spacing w:after="0" w:line="240" w:lineRule="auto"/>
        <w:ind w:firstLine="567"/>
        <w:jc w:val="both"/>
        <w:rPr>
          <w:rFonts w:ascii="Times New Roman" w:hAnsi="Times New Roman" w:cs="Times New Roman"/>
          <w:sz w:val="28"/>
          <w:szCs w:val="28"/>
          <w:lang w:val="kk-KZ"/>
        </w:rPr>
      </w:pPr>
      <w:bookmarkStart w:id="0" w:name="_Toc306371762"/>
      <w:bookmarkStart w:id="1" w:name="_Toc306613769"/>
      <w:bookmarkStart w:id="2" w:name="_Toc443488066"/>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Отандық А</w:t>
      </w:r>
      <w:r>
        <w:rPr>
          <w:rFonts w:ascii="Times New Roman" w:hAnsi="Times New Roman" w:cs="Times New Roman"/>
          <w:sz w:val="28"/>
          <w:szCs w:val="28"/>
          <w:lang w:val="kk-KZ"/>
        </w:rPr>
        <w:t xml:space="preserve">КАЖ </w:t>
      </w:r>
      <w:r w:rsidRPr="004C6DE0">
        <w:rPr>
          <w:rFonts w:ascii="Times New Roman" w:hAnsi="Times New Roman" w:cs="Times New Roman"/>
          <w:sz w:val="28"/>
          <w:szCs w:val="28"/>
          <w:lang w:val="kk-KZ"/>
        </w:rPr>
        <w:t>сипаттамаларын салыстыру мынадай белгілер мен негіздер бойынша жүргізіледі:</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1. А</w:t>
      </w:r>
      <w:r>
        <w:rPr>
          <w:rFonts w:ascii="Times New Roman" w:hAnsi="Times New Roman" w:cs="Times New Roman"/>
          <w:sz w:val="28"/>
          <w:szCs w:val="28"/>
          <w:lang w:val="kk-KZ"/>
        </w:rPr>
        <w:t xml:space="preserve">КАЖ </w:t>
      </w:r>
      <w:r w:rsidRPr="004C6DE0">
        <w:rPr>
          <w:rFonts w:ascii="Times New Roman" w:hAnsi="Times New Roman" w:cs="Times New Roman"/>
          <w:sz w:val="28"/>
          <w:szCs w:val="28"/>
          <w:lang w:val="kk-KZ"/>
        </w:rPr>
        <w:t xml:space="preserve"> әзірлемелері туралы жалпы мәліметтер.</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2. Автоматтандырылған кітапханалық процестер.</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3. Библиографиялық форматтарды қоса алғанда, техникалық, жалпы бағдарламалық және ақпараттық қамтамасыз ету құралдарының сипаттамасы.</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4. Қолдау көрсетілетін мәліметтер базасы және ақпараттық массивтер.</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 xml:space="preserve">5. Жинақтау функцияларын автоматтандыру. </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 xml:space="preserve">6. Өңдеу функцияларын (құжаттарды </w:t>
      </w:r>
      <w:r>
        <w:rPr>
          <w:rFonts w:ascii="Times New Roman" w:hAnsi="Times New Roman" w:cs="Times New Roman"/>
          <w:sz w:val="28"/>
          <w:szCs w:val="28"/>
          <w:lang w:val="kk-KZ"/>
        </w:rPr>
        <w:t>аналитикалық</w:t>
      </w:r>
      <w:r w:rsidRPr="004C6DE0">
        <w:rPr>
          <w:rFonts w:ascii="Times New Roman" w:hAnsi="Times New Roman" w:cs="Times New Roman"/>
          <w:sz w:val="28"/>
          <w:szCs w:val="28"/>
          <w:lang w:val="kk-KZ"/>
        </w:rPr>
        <w:t>-синтетикалық өңдеу), оның ішінде каталогтау және индекстеу процестерін автоматтандыру.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7. Құжаттар мен мәліметтерді іздеу, кітапханалық және ақпараттық қызмет көрсету.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8. Басқару функцияларын автоматтандыру.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9. Жүйелердің пайдаланушы сипаттамалары.</w:t>
      </w:r>
    </w:p>
    <w:p w:rsidR="004C6DE0" w:rsidRDefault="004C6DE0" w:rsidP="004C6DE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10 Б</w:t>
      </w:r>
      <w:r w:rsidRPr="004C6DE0">
        <w:rPr>
          <w:rFonts w:ascii="Times New Roman" w:hAnsi="Times New Roman" w:cs="Times New Roman"/>
          <w:sz w:val="28"/>
          <w:szCs w:val="28"/>
          <w:lang w:val="kk-KZ"/>
        </w:rPr>
        <w:t>ағдарламалық құралдар мен қызметтердің шығындар сипаттамалары.</w:t>
      </w:r>
    </w:p>
    <w:p w:rsidR="004C6DE0" w:rsidRPr="004C6DE0" w:rsidRDefault="004C6DE0" w:rsidP="004C6DE0">
      <w:pPr>
        <w:spacing w:after="0" w:line="240" w:lineRule="auto"/>
        <w:ind w:firstLine="567"/>
        <w:jc w:val="both"/>
        <w:rPr>
          <w:rFonts w:ascii="Times New Roman" w:hAnsi="Times New Roman" w:cs="Times New Roman"/>
          <w:b/>
          <w:sz w:val="28"/>
          <w:szCs w:val="28"/>
          <w:lang w:val="kk-KZ"/>
        </w:rPr>
      </w:pPr>
      <w:r w:rsidRPr="004C6DE0">
        <w:rPr>
          <w:rFonts w:ascii="Times New Roman" w:hAnsi="Times New Roman" w:cs="Times New Roman"/>
          <w:b/>
          <w:sz w:val="28"/>
          <w:szCs w:val="28"/>
          <w:lang w:val="kk-KZ"/>
        </w:rPr>
        <w:t>Автоматтандырылған кітапханалық процестер</w:t>
      </w:r>
      <w:r>
        <w:rPr>
          <w:rFonts w:ascii="Times New Roman" w:hAnsi="Times New Roman" w:cs="Times New Roman"/>
          <w:b/>
          <w:sz w:val="28"/>
          <w:szCs w:val="28"/>
          <w:lang w:val="kk-KZ"/>
        </w:rPr>
        <w:t>:</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w:t>
      </w:r>
      <w:r w:rsidRPr="004C6DE0">
        <w:rPr>
          <w:rFonts w:ascii="Times New Roman" w:hAnsi="Times New Roman" w:cs="Times New Roman"/>
          <w:sz w:val="28"/>
          <w:szCs w:val="28"/>
          <w:lang w:val="kk-KZ"/>
        </w:rPr>
        <w:t>втоматтандырылған құралдары бойынша мәліметтер міндеттердің келесі функционалдық кешендерін қамтиды:</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1) жинақтау.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 xml:space="preserve">2) өңдеу (тіркеу, техникалық өңдеу, каталогтау және ақпараттандыру, </w:t>
      </w:r>
      <w:r>
        <w:rPr>
          <w:rFonts w:ascii="Times New Roman" w:hAnsi="Times New Roman" w:cs="Times New Roman"/>
          <w:sz w:val="28"/>
          <w:szCs w:val="28"/>
          <w:lang w:val="kk-KZ"/>
        </w:rPr>
        <w:t>аналитикалық</w:t>
      </w:r>
      <w:r w:rsidRPr="004C6DE0">
        <w:rPr>
          <w:rFonts w:ascii="Times New Roman" w:hAnsi="Times New Roman" w:cs="Times New Roman"/>
          <w:sz w:val="28"/>
          <w:szCs w:val="28"/>
          <w:lang w:val="kk-KZ"/>
        </w:rPr>
        <w:t>-синтетикалық өңдеу).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3) электронды каталогтан іздеу (СК).</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4) оқырмандарды тіркеу және тіркеу.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 xml:space="preserve">5) </w:t>
      </w:r>
      <w:r>
        <w:rPr>
          <w:rFonts w:ascii="Times New Roman" w:hAnsi="Times New Roman" w:cs="Times New Roman"/>
          <w:sz w:val="28"/>
          <w:szCs w:val="28"/>
          <w:lang w:val="kk-KZ"/>
        </w:rPr>
        <w:t>КАА (МБА)</w:t>
      </w:r>
      <w:r w:rsidRPr="004C6DE0">
        <w:rPr>
          <w:rFonts w:ascii="Times New Roman" w:hAnsi="Times New Roman" w:cs="Times New Roman"/>
          <w:sz w:val="28"/>
          <w:szCs w:val="28"/>
          <w:lang w:val="kk-KZ"/>
        </w:rPr>
        <w:t xml:space="preserve"> және құжаттарды жеткізу.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6) айналым (әдебиетті беруді/қайтаруды бақылау).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7) есепке алу және бақылау.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8) сөздіктерді қолдау (каталогтау және іздеу кезінде құжаттарды өңдеу міндеттерін сөздік-лингвистикалық қамтамасыз ету құралдары).</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9) статистикалық деректерді дайындауды қоса алғанда, кітапхананы және технологиялық процестерді басқару.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10) форматтар бойынша қабылданған ұсынымдарға сәйкес библиографиялық ақпаратты қабылдау/беру мақсатында библиографиялық сипаттамаларға арналған Конвертер — бағдарламалардың болуы.</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11) штрих-кодтау жүйесін пайдалану.</w:t>
      </w:r>
    </w:p>
    <w:p w:rsidR="004C6DE0" w:rsidRDefault="004C6DE0" w:rsidP="004C6DE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12) он</w:t>
      </w:r>
      <w:r w:rsidRPr="004C6DE0">
        <w:rPr>
          <w:rFonts w:ascii="Times New Roman" w:hAnsi="Times New Roman" w:cs="Times New Roman"/>
          <w:sz w:val="28"/>
          <w:szCs w:val="28"/>
          <w:lang w:val="kk-KZ"/>
        </w:rPr>
        <w:t>лайн режимі үшін телекоммуникациялық хосттың жұмысын қамтамасыз ету</w:t>
      </w:r>
    </w:p>
    <w:p w:rsidR="004C6DE0" w:rsidRP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lastRenderedPageBreak/>
        <w:t>Техникалық, жалпы бағдарламалық және ақпараттық қамтамасыз ету құралдарының сипаттамасы</w:t>
      </w:r>
    </w:p>
    <w:p w:rsidR="004C6DE0" w:rsidRDefault="004C6DE0" w:rsidP="004C6DE0">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 xml:space="preserve">Бір жағынан, техникалық құралдардың ұрпақтарының тез дамуы және өзгеруі (негізінен PP Abis — тің барлық әзірлемелері бүгінгі таңда бағытталған компьютер) және ресейлік </w:t>
      </w:r>
      <w:r>
        <w:rPr>
          <w:rFonts w:ascii="Times New Roman" w:hAnsi="Times New Roman" w:cs="Times New Roman"/>
          <w:sz w:val="28"/>
          <w:szCs w:val="28"/>
          <w:lang w:val="kk-KZ"/>
        </w:rPr>
        <w:t xml:space="preserve">кітапханалардың </w:t>
      </w:r>
      <w:r w:rsidRPr="004C6DE0">
        <w:rPr>
          <w:rFonts w:ascii="Times New Roman" w:hAnsi="Times New Roman" w:cs="Times New Roman"/>
          <w:sz w:val="28"/>
          <w:szCs w:val="28"/>
          <w:lang w:val="kk-KZ"/>
        </w:rPr>
        <w:t xml:space="preserve"> қаржылық жағдайына байланысты, ескірген және шығарылған модельдерді кеңінен қолдану IBM PC модельдерінің немесе олардың аналогтарының минималды жеткілікті түрлерін кестеге қосуды талап етті.А</w:t>
      </w:r>
      <w:r>
        <w:rPr>
          <w:rFonts w:ascii="Times New Roman" w:hAnsi="Times New Roman" w:cs="Times New Roman"/>
          <w:sz w:val="28"/>
          <w:szCs w:val="28"/>
          <w:lang w:val="kk-KZ"/>
        </w:rPr>
        <w:t>КАЖ</w:t>
      </w:r>
      <w:r w:rsidRPr="004C6DE0">
        <w:rPr>
          <w:rFonts w:ascii="Times New Roman" w:hAnsi="Times New Roman" w:cs="Times New Roman"/>
          <w:sz w:val="28"/>
          <w:szCs w:val="28"/>
          <w:lang w:val="kk-KZ"/>
        </w:rPr>
        <w:t>-файлдық серверлердің (FS) желілік конфигурациясы үшін, сондай-ақ жүйелердің желілік және автономды конфигурациясы үшін жұмыс станциялары (PC).</w:t>
      </w:r>
    </w:p>
    <w:p w:rsidR="004C6DE0" w:rsidRDefault="004C6DE0" w:rsidP="00184B61">
      <w:pPr>
        <w:spacing w:after="0" w:line="240" w:lineRule="auto"/>
        <w:ind w:firstLine="567"/>
        <w:jc w:val="both"/>
        <w:rPr>
          <w:rFonts w:ascii="Times New Roman" w:hAnsi="Times New Roman" w:cs="Times New Roman"/>
          <w:sz w:val="28"/>
          <w:szCs w:val="28"/>
          <w:lang w:val="kk-KZ"/>
        </w:rPr>
      </w:pPr>
      <w:r w:rsidRPr="004C6DE0">
        <w:rPr>
          <w:rFonts w:ascii="Times New Roman" w:hAnsi="Times New Roman" w:cs="Times New Roman"/>
          <w:sz w:val="28"/>
          <w:szCs w:val="28"/>
          <w:lang w:val="kk-KZ"/>
        </w:rPr>
        <w:t>Әр түрлі бағдарламалық ортадағы библиографиялық сипаттамалардың жазбаларымен (10 мың) алынған сыртқы жад көлемі туралы ақпаратқа өте индикативті ретінде қарау керек, өйткені оларды көп жағдайда жеке библиографиялық сипаттамамен, аннотациямен, рефератпен және т.б. алынған көлемге қатысты дәл нормалау мүмкін емес.</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Қолдау көрсетілетін мәліметтер базасы және ақпараттық массивтер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Қолдау көрсетілетін деректер қоры мен ақпараттық массаларының негізгі сандық және сапалық сипаттамаларын анықтауға мүмкіндік беретін мәліметтер, оның ішінде:</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 электрондық каталогтың ең жоғары көлеміне ПП қоятын шектеулер (жеткілікті ішкі және сыртқы жады бар ПЭВМ пайдалану шартымен);</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әдебиеттерді жинақтау, есепке алу, оқырмандарға қызмет көрсету, кітапхананы басқару және т. б. функцияларды қолдайтын құжаттар мен деректер массиві түрлерінің атауы.;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сөздік құралдары түрлерінің атаулары.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Құжаттар мен жинақтау деректерінің ауқымы: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темпландар-баспалар мен жазылу агенттіктерінің тақырыптық жоспарлары;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жазылу 1-мерзімді басылымдарға (журналдарға, газеттерге)жазылу;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жазылым 2-кітаптарға тапсырыстар және сериалдық басылымдарға жазылу (тапсырыстар) ;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UNP-кітапхана алған жаңа түсімдердің көрсеткіштері;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кітапхана шығарған ретроспективті тақырыптық немесе проблемалық көрсеткіштер;</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картотекалар-қызмет бабында пайдаланылатын арнайы анықтамалық-библиографиялық электрондық картотекалар.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Құжаттар мен есепке алу деректерінің жиыны: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р / карта-тіркеу картасы;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және / кітап-инвентарлық кітап;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Жиынтық есеп журналы;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ФРМ-формуляр;</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бух-қорлардың бухгалтерлік есебі бойынша құжаттама.</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Қызмет көрсету массивтері мен базалары: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Қордың электрондық каталогы;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lastRenderedPageBreak/>
        <w:t>ЖТ-оқырмандар туралы мәліметтер базасы;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БҚҚБ-проблемалардың бір немесе бір тобы (тақырыптары)бойынша бағдарламалық-бағдарланған библиографиялық және/немесе реферативтік дерекқорлар;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ВБД-арнайы түр-лерді қоса алғанда, деректердің түрлік базалары;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СБТ-нақты тапсырыс (тапсырыстар) бойынша немесе нақты тапсырыс берушілер үшін құрылатын мамандандырылған дерекқорлар;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Ұйымдардың, институттардың ұйымдық — мекенжайлық-анықтамалық дерекқорлары;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Кітапханалардың бибі-адрестік-анықтамалық деректер базасы;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3 / А — МБА бойынша тапсырыстардың деректер базасы;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ЗПР-құжаттарға оқырман сұраныстарының массивтері;</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ИИР / А — ИИР абоненттері туралы мәліметтер;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ИИР / ПЗ-ИИР тұрақты жұмыс істейтін сұрауларының массивтері;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ИИР абоненттерінің кері байланыс карталарының Қос массивтері;</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ДР-осы ұйым/деректер базасы жүйесі шеңберінде әзірленген, қызмет көрсетуге арналған басқалар;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Басқаруға арналған айналым және статистикалық мәліметтер массиві:</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РПД-қорға құжаттардың түсуін тіркеу;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РПБ-оқырмандар мен абоненттердің кітапханаға келуін тіркеу;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қордың құжаттарын есептен шығару — есептен шығару;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В/В — құжаттарды беру / қайтару және беру;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DV-технологиялық тізбектегі құжаттардың қозғалысы.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Сөздіктер мен жіктеуіштер: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Пәндік айдарлардың СПР-сөздігі;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ТЗР-тезаурус;</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РМРНТИ-МТНТИ рубрикаторының деректер базасы; </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ГР-грамматикалық мәліметтер базасы;</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ЛП-лингвистикалық процессорлар;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Жинақтау функцияларын автоматтандыру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Жинақтау функцияларына мыналар жатады: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 мерзімді басылымдарға жазылу кітабының тапсырыстарын жоспарлау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    ((Ескерту: мұнда бейнематериалдар, CD-ROM және т. б. құралдар, егер оларға ӨЖ сипаттау өрістерінің құрамы қолдау көрсетсе, енгізілген);</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кітаптарға тапсырыс беру және мерзімді басылымдарға жазылу;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тапсырыс берілген басылымдардың, әдебиеттер мен құралдардың түсуін бақылау, сондай-ақ рекламацияларды ресімдеу;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 әдебиеттерді кітапханалар арасында (ОКЖ) және/немесе бөлімдер арасында бөлу;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 әдебиеттер мен басқа да құралдардың түсуі мен есептен шығарылуының түгендеу және жиынтық есебін жүргізу;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е) статистикалық есепке алу және нәтижелерді немесе жинақтау барысын жалпы талдау;</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ж) құжаттарды дублеттілікке салыстыру (бақылау).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lastRenderedPageBreak/>
        <w:t>Өңдеу функцияларын автоматтандыру (каталогтауды, құжаттарды Талдамалық-синтетикалық өңдеуді және индекстеуді қоса алғанда)</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Олардың функцияларына мыналар жатады: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 библиографиялық сипаттама өрістерінің құрамымен қолдау көрсетілетін өңделетін құжаттардың түрлері;</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құжаттарды аннотациялық, реферативтік және / немесе фактографиялық өңдеу;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бұрын жасалған немесе импортталған сипаттамаларды өңдеу;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 шығыс нысандарын (оның ішінде каталогтық карточкалар мен формулярларды)Басып шығару;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 құжаттарды әртүрлі жіктеу құралдарымен индекстеу.</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Бөлімнің (кесте бағанының) сипатына қарай нақты ТТ бойынша мәліметтер "+"/"-"("иә"/"жоқ") екілік нысанда немесе кестеге қосымшада айтылған қысқартулар түрінде келтірілген.</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Құжаттар түрлерінің тізімі: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КН-кітаптар, </w:t>
      </w:r>
      <w:r>
        <w:rPr>
          <w:rFonts w:ascii="Times New Roman" w:hAnsi="Times New Roman" w:cs="Times New Roman"/>
          <w:sz w:val="28"/>
          <w:szCs w:val="28"/>
          <w:lang w:val="kk-KZ"/>
        </w:rPr>
        <w:t>ЖРН</w:t>
      </w:r>
      <w:r w:rsidRPr="000F2373">
        <w:rPr>
          <w:rFonts w:ascii="Times New Roman" w:hAnsi="Times New Roman" w:cs="Times New Roman"/>
          <w:sz w:val="28"/>
          <w:szCs w:val="28"/>
          <w:lang w:val="kk-KZ"/>
        </w:rPr>
        <w:t xml:space="preserve"> — журналдар, НТД-нормативтік-техникалық құжаттар, ПРМ </w:t>
      </w:r>
      <w:r>
        <w:rPr>
          <w:rFonts w:ascii="Times New Roman" w:hAnsi="Times New Roman" w:cs="Times New Roman"/>
          <w:sz w:val="28"/>
          <w:szCs w:val="28"/>
          <w:lang w:val="kk-KZ"/>
        </w:rPr>
        <w:t>-</w:t>
      </w:r>
      <w:r w:rsidRPr="000F2373">
        <w:rPr>
          <w:rFonts w:ascii="Times New Roman" w:hAnsi="Times New Roman" w:cs="Times New Roman"/>
          <w:sz w:val="28"/>
          <w:szCs w:val="28"/>
          <w:lang w:val="kk-KZ"/>
        </w:rPr>
        <w:t xml:space="preserve">өнеркәсіптік каталогтар, патентті құжаттар, диссертациялар, ҒЗЖ және ТКЖ бойынша есеп берулер, </w:t>
      </w:r>
      <w:r>
        <w:rPr>
          <w:rFonts w:ascii="Times New Roman" w:hAnsi="Times New Roman" w:cs="Times New Roman"/>
          <w:sz w:val="28"/>
          <w:szCs w:val="28"/>
          <w:lang w:val="kk-KZ"/>
        </w:rPr>
        <w:t xml:space="preserve">НО </w:t>
      </w:r>
      <w:r w:rsidRPr="000F2373">
        <w:rPr>
          <w:rFonts w:ascii="Times New Roman" w:hAnsi="Times New Roman" w:cs="Times New Roman"/>
          <w:sz w:val="28"/>
          <w:szCs w:val="28"/>
          <w:lang w:val="kk-KZ"/>
        </w:rPr>
        <w:t xml:space="preserve">-жарияланбаған құжаттар, </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СТ-мақалалар, НТ-ноталық материалдар;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Индекстеу түрлері бойынша Қысқартулар тізімі: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ДСКР-дескрипторлар, кл.СЛ. - түйінді сөздер, пр-пәндік.</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Құжаттар мен мәліметтерді іздеу, кітапханалық және ақпараттық қызмет көрсету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Автоматты операцияларды орындау мүмкіндігі мен шарттарын сипаттайтын мәліметтер: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 электрондық каталогта құжаттарды олардың библиографиялық сипаттамасының әртүрлі өрістері бойынша және тартылатын құралдарды (индекстік, мәтіндік файлдар және т. б.) пайдалана отырып іздеу.;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берешек және құжаттардың немесе басқа бақыланатын құралдардың орналасқан жері туралы деректерді іздеу;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ИИР және /немесе А МБ режимдерінде қызмет көрсету: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 хабарламаларды, библиографиялық анықтамаларды, тізімдерді, көрсеткіштерді және т. б. дайындау. ;</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 оқырмандарды тіркеу, әдебиетті беру және қабылдау (клавиатуралық операцияларды және/немесе санау құрылғыларын пайдалана отырып, мысалы, штрихтық кодтау).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 xml:space="preserve">Индекстеу түрлері бойынша Қысқартулар тізімі: </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ДСКР-дескрипторлар, СЛ. - түйінді сөздер, пр-пәндік.</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Құжаттар мен мәліметтерді іздеу, кітапханалық және ақпараттық қызмет көрсету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Автоматты операцияларды орындау мүмкіндігі мен шарттарын сипаттайтын мәліметтер:</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lastRenderedPageBreak/>
        <w:t>а) электрондық каталогта құжаттарды олардың библиографиялық сипаттамасының әртүрлі өрістері бойынша және тартылатын құралдарды (индекстік, мәтіндік файлдар және т.б.) пайдалана отырып іздеу.;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берешек және құжаттардың немесе басқа бақыланатын қаражаттың орналасқан жері туралы деректерді іздеу;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Аир және / немесе А ЖБ режимдерінде қызмет көрсету: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 хабарламаларды, библиографиялық анықтамаларды, тізімдерді, көрсеткіштерді және т. б. дайындау. ;</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 оқырмандарды тіркеу, әдебиеттерді беру және қабылдау (мысалы, клавиатуралық операцияларды және/немесе оқу құрылғыларын пайдалана отырып штрихтық кодтау).</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Пайдаланушы жүйелерінің сипаттамалары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Негізінен бір мәнді айқындамамен ("бар" немесе "жоқ") берілетін немесе күрделі сараптамалық бағалауды талап етпейтін (мысалы, іздеу жылдамдығы сияқты) жалпы жүйелік сервистік құралдар бойынша мәліметтер. Біз "әзірлемелерді құжаттау сапасы" және "экранды ұйымдастырудың эргономикалық сипаттамалары" сияқты маңызды сипаттамаларды қарастырудан әдейі шығардық, өйткені олар әр түрлі пайдаланушылар мен әзірлеушілер топтарының субъективті көріністері мен мүдделеріне байланысты.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Мәліметтер келесі бөлімдер бойынша бөлінген:</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А) IBM PC 386 DX ПЭВМ-де сағат жиілігі 40 Mhz "қарапайым" (барлық өрістер бойынша жүйелі) және "жылдам" (ин-декс файлдары бойынша) іздеу режимдерінде өлшенген электрондық каталогта және құжаттар мен деректердің басқа да массивтерінде құжаттарды іздеу жылдамдығы (массивтің көлемі мың құжат/секундына);</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б) деректер қорын бұзылудан және / немесе рұқсатсыз кіруден қорғау құралдарының болуы;</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в) сипатталатын (өңделетін) құжаттар сипаттамаларының құрамын және оларға сәйкес келетін деректер өрістерін, сондай-ақ автоматтандырылған толтырумен және басып шығарумен қамтамасыз етілетін Шығыс нысандарының түрлерін икемді баптау мүмкіндігі;</w:t>
      </w:r>
    </w:p>
    <w:p w:rsidR="000F2373" w:rsidRP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г) толық мәтінді құжаттар мен графиканың библиографиялық сипаттамасына икемді байланыстыру мүмкіндігі;</w:t>
      </w:r>
    </w:p>
    <w:p w:rsidR="000F2373" w:rsidRDefault="000F2373" w:rsidP="000F2373">
      <w:pPr>
        <w:spacing w:after="0" w:line="240" w:lineRule="auto"/>
        <w:ind w:firstLine="567"/>
        <w:jc w:val="both"/>
        <w:rPr>
          <w:rFonts w:ascii="Times New Roman" w:hAnsi="Times New Roman" w:cs="Times New Roman"/>
          <w:sz w:val="28"/>
          <w:szCs w:val="28"/>
          <w:lang w:val="kk-KZ"/>
        </w:rPr>
      </w:pPr>
      <w:r w:rsidRPr="000F2373">
        <w:rPr>
          <w:rFonts w:ascii="Times New Roman" w:hAnsi="Times New Roman" w:cs="Times New Roman"/>
          <w:sz w:val="28"/>
          <w:szCs w:val="28"/>
          <w:lang w:val="kk-KZ"/>
        </w:rPr>
        <w:t>д) басқа сервистік құралдар.</w:t>
      </w:r>
    </w:p>
    <w:p w:rsidR="000F2373" w:rsidRDefault="000F2373"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Біздің елімізде электрондық каталогты жасау бойынша келесі бағдарламалар пайдаланылады: РАБИС (ҚР Ұлттық кітапханасы өңдеген), КАБИС («Kazakh Soft» компаниясы өңдеген), ИРБИС </w:t>
      </w:r>
      <w:r w:rsidRPr="00A3703D">
        <w:rPr>
          <w:rFonts w:ascii="Times New Roman" w:hAnsi="Times New Roman" w:cs="Times New Roman"/>
          <w:bCs/>
          <w:sz w:val="28"/>
          <w:szCs w:val="28"/>
          <w:lang w:val="kk-KZ"/>
        </w:rPr>
        <w:t>(Ресей Мемлекеттік көпшілік ғылыми-техникалық кітапхана (МКҒТК))</w:t>
      </w:r>
      <w:r w:rsidRPr="00A3703D">
        <w:rPr>
          <w:rFonts w:ascii="Times New Roman" w:hAnsi="Times New Roman" w:cs="Times New Roman"/>
          <w:sz w:val="28"/>
          <w:szCs w:val="28"/>
          <w:lang w:val="kk-KZ"/>
        </w:rPr>
        <w:t>, Библиотека – 5.0 (М.Ломоносов атындағы ММУ) және т.б.</w:t>
      </w:r>
    </w:p>
    <w:p w:rsidR="00184B61" w:rsidRPr="00A3703D" w:rsidRDefault="00184B61" w:rsidP="00184B61">
      <w:pPr>
        <w:tabs>
          <w:tab w:val="left" w:pos="10485"/>
        </w:tabs>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b/>
          <w:bCs/>
          <w:sz w:val="28"/>
          <w:szCs w:val="28"/>
          <w:lang w:val="kk-KZ"/>
        </w:rPr>
        <w:t>РАБИС</w:t>
      </w:r>
      <w:r w:rsidRPr="00A3703D">
        <w:rPr>
          <w:rFonts w:ascii="Times New Roman" w:hAnsi="Times New Roman" w:cs="Times New Roman"/>
          <w:sz w:val="28"/>
          <w:szCs w:val="28"/>
          <w:lang w:val="kk-KZ"/>
        </w:rPr>
        <w:t xml:space="preserve"> жүйесі кешенді автоматтандыру принципінің негізінде жасалынған, яғни кітапхана өзіндік кітапханалық қызметтері бар ақпараттық жүйе және әкімшілік-шаруашылық басқару механизмді ұжым ретінде қарастырылады. Сонымен қатар ақпараттық, бағдарламалық, лингвистикалық </w:t>
      </w:r>
      <w:r w:rsidRPr="00A3703D">
        <w:rPr>
          <w:rFonts w:ascii="Times New Roman" w:hAnsi="Times New Roman" w:cs="Times New Roman"/>
          <w:sz w:val="28"/>
          <w:szCs w:val="28"/>
          <w:lang w:val="kk-KZ"/>
        </w:rPr>
        <w:lastRenderedPageBreak/>
        <w:t xml:space="preserve">және техникалық құралдардың жүйелік тұтастығын қамтамасыз етіліп, кітапхана ішіндегі үрдістер мен операциялар бірыңғай технологиялық кешенді түрде жүзеге асырылады. Жүйеде бір рет енгізіп, бірнеше рет көптеген мақсаттар бойынша пайдалану принципінің негізінде барлық кітапханалық технологиялық үрдістер (құжаттарға сұраныс беру, қорды толықтыру, өңдеу, электронды каталогты ұйымдастыру, кітапхана-ақпараттық қызмет көрсету) үшін бірыңғай ақпараттық база жасалынады.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РАБИС негізінде карточкалар мен тақырыптық тізімдер құрастыру үрдісі автоматтанған түрге ауыстырылады. Кітапханашы тез арада пайдаланушыға қажетті тақырып бойынша іздеу жұмыстарын жүргізіп, тақырыптық тізім құрастыра алады. Бағдарлама кітапханашының көп еңбегін талап ететін күрделі кітапханалық үрдістердің бірі барлық қажетті қосалқы көрсеткіштермен қоса библиографиялық көрсеткішті дайындауды толық автоматтандыруға мүмкіндік береді. </w:t>
      </w:r>
    </w:p>
    <w:p w:rsidR="00184B61" w:rsidRPr="00A3703D" w:rsidRDefault="00184B61" w:rsidP="00184B61">
      <w:pPr>
        <w:spacing w:after="0" w:line="240" w:lineRule="auto"/>
        <w:ind w:firstLine="567"/>
        <w:jc w:val="both"/>
        <w:rPr>
          <w:rFonts w:ascii="Times New Roman" w:hAnsi="Times New Roman" w:cs="Times New Roman"/>
          <w:sz w:val="28"/>
          <w:szCs w:val="28"/>
        </w:rPr>
      </w:pPr>
      <w:r w:rsidRPr="00A3703D">
        <w:rPr>
          <w:rFonts w:ascii="Times New Roman" w:hAnsi="Times New Roman" w:cs="Times New Roman"/>
          <w:sz w:val="28"/>
          <w:szCs w:val="28"/>
        </w:rPr>
        <w:t xml:space="preserve">РАБИС </w:t>
      </w:r>
      <w:r w:rsidRPr="00A3703D">
        <w:rPr>
          <w:rFonts w:ascii="Times New Roman" w:hAnsi="Times New Roman" w:cs="Times New Roman"/>
          <w:sz w:val="28"/>
          <w:szCs w:val="28"/>
          <w:lang w:val="kk-KZ"/>
        </w:rPr>
        <w:t>жүйесінің құрылымы мынадай</w:t>
      </w:r>
      <w:r w:rsidRPr="00A3703D">
        <w:rPr>
          <w:rFonts w:ascii="Times New Roman" w:hAnsi="Times New Roman" w:cs="Times New Roman"/>
          <w:sz w:val="28"/>
          <w:szCs w:val="28"/>
        </w:rPr>
        <w:t>:</w:t>
      </w:r>
    </w:p>
    <w:p w:rsidR="00184B61" w:rsidRPr="00A3703D" w:rsidRDefault="00184B61" w:rsidP="005C3774">
      <w:pPr>
        <w:numPr>
          <w:ilvl w:val="0"/>
          <w:numId w:val="11"/>
        </w:numPr>
        <w:suppressAutoHyphens/>
        <w:spacing w:after="0" w:line="240" w:lineRule="auto"/>
        <w:ind w:left="0" w:firstLine="567"/>
        <w:jc w:val="both"/>
        <w:rPr>
          <w:rFonts w:ascii="Times New Roman" w:hAnsi="Times New Roman" w:cs="Times New Roman"/>
          <w:bCs/>
          <w:sz w:val="28"/>
          <w:szCs w:val="28"/>
        </w:rPr>
      </w:pPr>
      <w:r w:rsidRPr="00A3703D">
        <w:rPr>
          <w:rFonts w:ascii="Times New Roman" w:hAnsi="Times New Roman" w:cs="Times New Roman"/>
          <w:bCs/>
          <w:sz w:val="28"/>
          <w:szCs w:val="28"/>
        </w:rPr>
        <w:t>РАБИС Каталогизатор</w:t>
      </w:r>
    </w:p>
    <w:p w:rsidR="00184B61" w:rsidRPr="00A3703D" w:rsidRDefault="00184B61" w:rsidP="005C3774">
      <w:pPr>
        <w:numPr>
          <w:ilvl w:val="0"/>
          <w:numId w:val="11"/>
        </w:numPr>
        <w:suppressAutoHyphens/>
        <w:spacing w:after="0" w:line="240" w:lineRule="auto"/>
        <w:ind w:left="0" w:firstLine="567"/>
        <w:jc w:val="both"/>
        <w:rPr>
          <w:rFonts w:ascii="Times New Roman" w:hAnsi="Times New Roman" w:cs="Times New Roman"/>
          <w:bCs/>
          <w:sz w:val="28"/>
          <w:szCs w:val="28"/>
          <w:lang w:val="kk-KZ"/>
        </w:rPr>
      </w:pPr>
      <w:r w:rsidRPr="00A3703D">
        <w:rPr>
          <w:rFonts w:ascii="Times New Roman" w:hAnsi="Times New Roman" w:cs="Times New Roman"/>
          <w:bCs/>
          <w:sz w:val="28"/>
          <w:szCs w:val="28"/>
        </w:rPr>
        <w:t xml:space="preserve">РАБИС </w:t>
      </w:r>
      <w:r w:rsidRPr="00A3703D">
        <w:rPr>
          <w:rFonts w:ascii="Times New Roman" w:hAnsi="Times New Roman" w:cs="Times New Roman"/>
          <w:bCs/>
          <w:sz w:val="28"/>
          <w:szCs w:val="28"/>
          <w:lang w:val="kk-KZ"/>
        </w:rPr>
        <w:t>Тіркеу</w:t>
      </w:r>
    </w:p>
    <w:p w:rsidR="00184B61" w:rsidRPr="00A3703D" w:rsidRDefault="00184B61" w:rsidP="005C3774">
      <w:pPr>
        <w:numPr>
          <w:ilvl w:val="0"/>
          <w:numId w:val="11"/>
        </w:numPr>
        <w:suppressAutoHyphens/>
        <w:spacing w:after="0" w:line="240" w:lineRule="auto"/>
        <w:ind w:left="0" w:firstLine="567"/>
        <w:jc w:val="both"/>
        <w:rPr>
          <w:rFonts w:ascii="Times New Roman" w:hAnsi="Times New Roman" w:cs="Times New Roman"/>
          <w:bCs/>
          <w:sz w:val="28"/>
          <w:szCs w:val="28"/>
          <w:lang w:val="kk-KZ"/>
        </w:rPr>
      </w:pPr>
      <w:r w:rsidRPr="00A3703D">
        <w:rPr>
          <w:rFonts w:ascii="Times New Roman" w:hAnsi="Times New Roman" w:cs="Times New Roman"/>
          <w:bCs/>
          <w:sz w:val="28"/>
          <w:szCs w:val="28"/>
        </w:rPr>
        <w:t xml:space="preserve">РАБИС </w:t>
      </w:r>
      <w:r w:rsidRPr="00A3703D">
        <w:rPr>
          <w:rFonts w:ascii="Times New Roman" w:hAnsi="Times New Roman" w:cs="Times New Roman"/>
          <w:bCs/>
          <w:sz w:val="28"/>
          <w:szCs w:val="28"/>
          <w:lang w:val="kk-KZ"/>
        </w:rPr>
        <w:t>Іздеу</w:t>
      </w:r>
      <w:r w:rsidRPr="00A3703D">
        <w:rPr>
          <w:rFonts w:ascii="Times New Roman" w:hAnsi="Times New Roman" w:cs="Times New Roman"/>
          <w:bCs/>
          <w:sz w:val="28"/>
          <w:szCs w:val="28"/>
        </w:rPr>
        <w:t xml:space="preserve">, </w:t>
      </w:r>
      <w:r w:rsidRPr="00A3703D">
        <w:rPr>
          <w:rFonts w:ascii="Times New Roman" w:hAnsi="Times New Roman" w:cs="Times New Roman"/>
          <w:bCs/>
          <w:sz w:val="28"/>
          <w:szCs w:val="28"/>
          <w:lang w:val="kk-KZ"/>
        </w:rPr>
        <w:t>көру, тапсырыс</w:t>
      </w:r>
    </w:p>
    <w:p w:rsidR="00184B61" w:rsidRPr="00A3703D" w:rsidRDefault="00184B61" w:rsidP="005C3774">
      <w:pPr>
        <w:numPr>
          <w:ilvl w:val="0"/>
          <w:numId w:val="11"/>
        </w:numPr>
        <w:suppressAutoHyphens/>
        <w:spacing w:after="0" w:line="240" w:lineRule="auto"/>
        <w:ind w:left="0" w:firstLine="567"/>
        <w:jc w:val="both"/>
        <w:rPr>
          <w:rFonts w:ascii="Times New Roman" w:hAnsi="Times New Roman" w:cs="Times New Roman"/>
          <w:bCs/>
          <w:sz w:val="28"/>
          <w:szCs w:val="28"/>
          <w:lang w:val="kk-KZ"/>
        </w:rPr>
      </w:pPr>
      <w:r w:rsidRPr="00A3703D">
        <w:rPr>
          <w:rFonts w:ascii="Times New Roman" w:hAnsi="Times New Roman" w:cs="Times New Roman"/>
          <w:bCs/>
          <w:sz w:val="28"/>
          <w:szCs w:val="28"/>
        </w:rPr>
        <w:t>РАБИС К</w:t>
      </w:r>
      <w:r w:rsidRPr="00A3703D">
        <w:rPr>
          <w:rFonts w:ascii="Times New Roman" w:hAnsi="Times New Roman" w:cs="Times New Roman"/>
          <w:bCs/>
          <w:sz w:val="28"/>
          <w:szCs w:val="28"/>
          <w:lang w:val="kk-KZ"/>
        </w:rPr>
        <w:t>ітап беру</w:t>
      </w:r>
    </w:p>
    <w:p w:rsidR="00184B61" w:rsidRPr="00A3703D" w:rsidRDefault="00184B61" w:rsidP="005C3774">
      <w:pPr>
        <w:numPr>
          <w:ilvl w:val="0"/>
          <w:numId w:val="11"/>
        </w:numPr>
        <w:suppressAutoHyphens/>
        <w:spacing w:after="0" w:line="240" w:lineRule="auto"/>
        <w:ind w:left="0" w:firstLine="567"/>
        <w:jc w:val="both"/>
        <w:rPr>
          <w:rFonts w:ascii="Times New Roman" w:hAnsi="Times New Roman" w:cs="Times New Roman"/>
          <w:bCs/>
          <w:sz w:val="28"/>
          <w:szCs w:val="28"/>
          <w:lang w:val="kk-KZ"/>
        </w:rPr>
      </w:pPr>
      <w:r w:rsidRPr="00A3703D">
        <w:rPr>
          <w:rFonts w:ascii="Times New Roman" w:hAnsi="Times New Roman" w:cs="Times New Roman"/>
          <w:bCs/>
          <w:sz w:val="28"/>
          <w:szCs w:val="28"/>
        </w:rPr>
        <w:t xml:space="preserve">РАБИС </w:t>
      </w:r>
      <w:r w:rsidRPr="00A3703D">
        <w:rPr>
          <w:rFonts w:ascii="Times New Roman" w:hAnsi="Times New Roman" w:cs="Times New Roman"/>
          <w:bCs/>
          <w:sz w:val="28"/>
          <w:szCs w:val="28"/>
          <w:lang w:val="kk-KZ"/>
        </w:rPr>
        <w:t>Әкімшілік</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rPr>
        <w:t xml:space="preserve">РАБИС </w:t>
      </w:r>
      <w:r w:rsidRPr="00A3703D">
        <w:rPr>
          <w:rFonts w:ascii="Times New Roman" w:hAnsi="Times New Roman" w:cs="Times New Roman"/>
          <w:sz w:val="28"/>
          <w:szCs w:val="28"/>
          <w:lang w:val="kk-KZ"/>
        </w:rPr>
        <w:t>жүйесінің қысқаша сипаттамасы.</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rPr>
        <w:t xml:space="preserve">РАБИС Каталогизатор </w:t>
      </w:r>
      <w:r w:rsidRPr="00A3703D">
        <w:rPr>
          <w:rFonts w:ascii="Times New Roman" w:hAnsi="Times New Roman" w:cs="Times New Roman"/>
          <w:sz w:val="28"/>
          <w:szCs w:val="28"/>
          <w:lang w:val="kk-KZ"/>
        </w:rPr>
        <w:t xml:space="preserve">жүйеге ақпараттарды енгізуге арналған. Жүйеде кітапханаға жаңадан келіп түскен құжаттарды толық библиографиялық өңдеу жұмыстарын жүргізу қарастырылған. Құжаттарды өңдеу кітапхана ісі жөніндегі мемлекеттік стандарттарға сәйкес жүзеге асырылады.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РАБИС Тіркеу пайдаланушыларды тіркеуге арналған. Пайдаланушыны тіркеу кезінде оқырман билетінің нөмірі және жүйеге кіру үшін пароль беріледі. Пайдаланушы жайында мәліметтер (аты жөні, мекен жайы, жұмыс орны және т.б.) оқырмандардың мәліметтер базасына енгізіледі. Кейіннен бұл мәліметтер базасы пайдаланушының жүйемен (ақпарат іздеу, тапсырыс беру, құжаттарды беру) жұмыс істегенде пайдаланылады. </w:t>
      </w:r>
    </w:p>
    <w:p w:rsidR="00184B61"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РАБИС </w:t>
      </w:r>
      <w:r w:rsidRPr="00A3703D">
        <w:rPr>
          <w:rFonts w:ascii="Times New Roman" w:hAnsi="Times New Roman" w:cs="Times New Roman"/>
          <w:bCs/>
          <w:sz w:val="28"/>
          <w:szCs w:val="28"/>
          <w:lang w:val="kk-KZ"/>
        </w:rPr>
        <w:t>Іздеу, көру, тапсырыс</w:t>
      </w:r>
      <w:r w:rsidRPr="00A3703D">
        <w:rPr>
          <w:rFonts w:ascii="Times New Roman" w:hAnsi="Times New Roman" w:cs="Times New Roman"/>
          <w:sz w:val="28"/>
          <w:szCs w:val="28"/>
          <w:lang w:val="kk-KZ"/>
        </w:rPr>
        <w:t>. Пайдаланушының тұтастай желі ішіндегі мәліметтер базасы немесе нақты кітапхананың мәліметтер базасымен жұмыс жасауына арналған. Пайдаланушы жүйеге кіру үшін оқырман билетінің нөмірі мен парольді енгізеді. Жүйе пайдаланушыны мәліметтер базасы бойынша тексеріп, РАБИС жұмыс істеуге рұқсат береді. Пайдаланушы жүйеге кіргеннен кейін жұмыс істеу режимі (тұтас желінің немесе нақты кітапхананың мәліметтер базасы) мен тілін таңдайды. Ізденіс параметрлері желі мен қатысушылардың талаптарына сәйкестеліп бағытталынған</w:t>
      </w:r>
      <w:r w:rsidRPr="00A3703D">
        <w:rPr>
          <w:rFonts w:ascii="Times New Roman" w:hAnsi="Times New Roman" w:cs="Times New Roman"/>
          <w:sz w:val="28"/>
          <w:szCs w:val="28"/>
          <w:lang w:val="en-US"/>
        </w:rPr>
        <w:t xml:space="preserve"> </w:t>
      </w:r>
      <w:r w:rsidRPr="00A3703D">
        <w:rPr>
          <w:rFonts w:ascii="Times New Roman" w:hAnsi="Times New Roman" w:cs="Times New Roman"/>
          <w:sz w:val="28"/>
          <w:szCs w:val="28"/>
          <w:lang w:val="kk-KZ"/>
        </w:rPr>
        <w:t xml:space="preserve">( суреттер). </w:t>
      </w: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r w:rsidRPr="00A3703D">
        <w:rPr>
          <w:rFonts w:ascii="Times New Roman" w:hAnsi="Times New Roman" w:cs="Times New Roman"/>
          <w:noProof/>
          <w:sz w:val="28"/>
          <w:szCs w:val="28"/>
        </w:rPr>
        <w:lastRenderedPageBreak/>
        <w:drawing>
          <wp:inline distT="0" distB="0" distL="0" distR="0" wp14:anchorId="781444A4" wp14:editId="3C9A4981">
            <wp:extent cx="3867150" cy="261937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t="10211" b="3873"/>
                    <a:stretch>
                      <a:fillRect/>
                    </a:stretch>
                  </pic:blipFill>
                  <pic:spPr bwMode="auto">
                    <a:xfrm>
                      <a:off x="0" y="0"/>
                      <a:ext cx="3867150" cy="2619375"/>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 РАБИС жүйесінде пайдаланушының сұранысына қарай мәліметтер базасын,</w:t>
      </w:r>
      <w:r w:rsidR="00092C97">
        <w:rPr>
          <w:rFonts w:ascii="Times New Roman" w:hAnsi="Times New Roman" w:cs="Times New Roman"/>
          <w:sz w:val="28"/>
          <w:szCs w:val="28"/>
          <w:lang w:val="kk-KZ"/>
        </w:rPr>
        <w:t xml:space="preserve"> </w:t>
      </w:r>
      <w:r w:rsidRPr="00A3703D">
        <w:rPr>
          <w:rFonts w:ascii="Times New Roman" w:hAnsi="Times New Roman" w:cs="Times New Roman"/>
          <w:sz w:val="28"/>
          <w:szCs w:val="28"/>
          <w:lang w:val="kk-KZ"/>
        </w:rPr>
        <w:t>ізденіс түрі мен тілін таңдау терезесі</w:t>
      </w:r>
    </w:p>
    <w:p w:rsidR="00184B61" w:rsidRPr="00A3703D" w:rsidRDefault="00184B61" w:rsidP="00184B61">
      <w:pPr>
        <w:spacing w:after="0" w:line="240" w:lineRule="auto"/>
        <w:jc w:val="both"/>
        <w:rPr>
          <w:rFonts w:ascii="Times New Roman" w:hAnsi="Times New Roman" w:cs="Times New Roman"/>
          <w:sz w:val="28"/>
          <w:szCs w:val="28"/>
          <w:lang w:val="kk-KZ"/>
        </w:rPr>
      </w:pPr>
      <w:r w:rsidRPr="00A3703D">
        <w:rPr>
          <w:rFonts w:ascii="Times New Roman" w:hAnsi="Times New Roman" w:cs="Times New Roman"/>
          <w:noProof/>
          <w:sz w:val="28"/>
          <w:szCs w:val="28"/>
        </w:rPr>
        <w:drawing>
          <wp:inline distT="0" distB="0" distL="0" distR="0" wp14:anchorId="0602B282" wp14:editId="3086D422">
            <wp:extent cx="3962400" cy="280035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t="8771"/>
                    <a:stretch>
                      <a:fillRect/>
                    </a:stretch>
                  </pic:blipFill>
                  <pic:spPr bwMode="auto">
                    <a:xfrm>
                      <a:off x="0" y="0"/>
                      <a:ext cx="3962400" cy="2800350"/>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jc w:val="both"/>
        <w:rPr>
          <w:rFonts w:ascii="Times New Roman" w:hAnsi="Times New Roman" w:cs="Times New Roman"/>
          <w:sz w:val="28"/>
          <w:szCs w:val="28"/>
          <w:lang w:val="kk-KZ"/>
        </w:rPr>
      </w:pPr>
    </w:p>
    <w:p w:rsidR="00184B61" w:rsidRPr="00A3703D" w:rsidRDefault="00184B61" w:rsidP="00184B61">
      <w:pPr>
        <w:spacing w:after="0" w:line="240" w:lineRule="auto"/>
        <w:jc w:val="both"/>
        <w:rPr>
          <w:rFonts w:ascii="Times New Roman" w:hAnsi="Times New Roman" w:cs="Times New Roman"/>
          <w:sz w:val="28"/>
          <w:szCs w:val="28"/>
          <w:lang w:val="kk-KZ"/>
        </w:rPr>
      </w:pPr>
      <w:r w:rsidRPr="00A3703D">
        <w:rPr>
          <w:rFonts w:ascii="Times New Roman" w:hAnsi="Times New Roman" w:cs="Times New Roman"/>
          <w:noProof/>
          <w:sz w:val="28"/>
          <w:szCs w:val="28"/>
        </w:rPr>
        <w:drawing>
          <wp:inline distT="0" distB="0" distL="0" distR="0" wp14:anchorId="3F84EAF4" wp14:editId="69365ADF">
            <wp:extent cx="3962400" cy="28003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t="8771"/>
                    <a:stretch>
                      <a:fillRect/>
                    </a:stretch>
                  </pic:blipFill>
                  <pic:spPr bwMode="auto">
                    <a:xfrm>
                      <a:off x="0" y="0"/>
                      <a:ext cx="3962400" cy="2800350"/>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lastRenderedPageBreak/>
        <w:t xml:space="preserve">РАБИС жүйесінде «мағыналы сөз» арқылы ізденіс жүргізу терезесі  </w:t>
      </w:r>
    </w:p>
    <w:p w:rsidR="00184B61" w:rsidRPr="00A3703D" w:rsidRDefault="00184B61" w:rsidP="00184B61">
      <w:pPr>
        <w:spacing w:after="0" w:line="240" w:lineRule="auto"/>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РАБИС Кітап беру – пайдаланушыларға құжаттарды берумен айналысатын кітапхана бөлімдерінің (оқу залы, мерзімді басылымдар залы, абонементтер т.б.) қызметтерін қамтитын жүйе. Кітапхана қызметкері оқырман билетінің нөмірін енгізеді немесе оның штрих-кодын сканирлейді. Жүйе Оқырман мәліметтер базасы арқылы енгізілген нөмірдің сәйкестігін тексереді. Монитор экранында пайдаланушының тапсырыстарының тізімі шығады.  Пайдаланушы туралы алынған ақпарат негізінде және жүйенің ұсынысына сүйене отырып, қызметкер пайдаланушыға құжатты беруге қатысты шешім қабылдайды. Осы кезден бастап берілген құжаттар жүйенің бақылауында тұрады және де кез-келген уақытта берілген құжаттар туралы (қашан, кімге және қанша уақытқа берілген) ақпарат алу мүмкін.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b/>
          <w:bCs/>
          <w:sz w:val="28"/>
          <w:szCs w:val="28"/>
          <w:lang w:val="kk-KZ"/>
        </w:rPr>
        <w:t xml:space="preserve">КАБИС </w:t>
      </w:r>
      <w:r w:rsidRPr="00A3703D">
        <w:rPr>
          <w:rFonts w:ascii="Times New Roman" w:hAnsi="Times New Roman" w:cs="Times New Roman"/>
          <w:sz w:val="28"/>
          <w:szCs w:val="28"/>
          <w:lang w:val="kk-KZ"/>
        </w:rPr>
        <w:t xml:space="preserve">(Казахская Автоматизированная Библиотечно-Информационная система) бұл кітапхана қорын жинақтау мен өңдеуді, электрондық каталогтар мәліметтер базасын құрастыру мен онда ақпарат іздеуді жүзеге асыруды толық автоматтандыру және жүйелеуге арналған «Kazakh Soft» компаниясы өңдеген бағдарлама.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Жүйе ТМД және Қазақстан Республикасында қолданыстағы кітапхана ісі бойынша ГОСТ 7.1-2003, ГОСТ 7.82-2001, ГОСТ 7.35-81, ГОСТ 7.51-84, ГОСТ 7.12-93 стандарттардың талаптарын сақтай отырып, жүзеге асырылады.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КАБИС жүйесін Білім және ғылым министрлігінің 03.06.2009 жылғы №260 бұйрығына сәйкес Республикалық жоғары оқу орындары аралық электрондық кітапхана құру үшін Қазақстан Республикасының жоғары оқу орындарының ассоциациясы мақұлдап, ұсынған.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КАБИС жүйесінің құрылымы:</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 xml:space="preserve">        КАБИС. Әкімшілік </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Каталогтау</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Қорды толықтыру</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Ізденіс және тапсырыс</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Оқырмандар картотекасы</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Кітап беру</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 xml:space="preserve">КАБИС. Кітаппен қамтамасыз ету </w:t>
      </w:r>
    </w:p>
    <w:p w:rsidR="00184B61" w:rsidRPr="00A3703D" w:rsidRDefault="00184B61" w:rsidP="00184B61">
      <w:pPr>
        <w:spacing w:after="0" w:line="240" w:lineRule="auto"/>
        <w:jc w:val="both"/>
        <w:rPr>
          <w:rFonts w:ascii="Times New Roman" w:hAnsi="Times New Roman" w:cs="Times New Roman"/>
          <w:bCs/>
          <w:sz w:val="28"/>
          <w:szCs w:val="28"/>
          <w:lang w:val="kk-KZ"/>
        </w:rPr>
      </w:pPr>
      <w:r w:rsidRPr="00A3703D">
        <w:rPr>
          <w:rFonts w:ascii="Times New Roman" w:hAnsi="Times New Roman" w:cs="Times New Roman"/>
          <w:bCs/>
          <w:sz w:val="28"/>
          <w:szCs w:val="28"/>
          <w:lang w:val="kk-KZ"/>
        </w:rPr>
        <w:t>КАБИС. Web</w:t>
      </w:r>
    </w:p>
    <w:p w:rsidR="00184B61" w:rsidRPr="00A3703D" w:rsidRDefault="00184B61" w:rsidP="00184B61">
      <w:pPr>
        <w:spacing w:after="0" w:line="240" w:lineRule="auto"/>
        <w:jc w:val="both"/>
        <w:rPr>
          <w:rFonts w:ascii="Times New Roman" w:hAnsi="Times New Roman" w:cs="Times New Roman"/>
          <w:bCs/>
          <w:color w:val="000000"/>
          <w:sz w:val="28"/>
          <w:szCs w:val="28"/>
          <w:lang w:val="kk-KZ"/>
        </w:rPr>
      </w:pPr>
      <w:r w:rsidRPr="00A3703D">
        <w:rPr>
          <w:rFonts w:ascii="Times New Roman" w:hAnsi="Times New Roman" w:cs="Times New Roman"/>
          <w:bCs/>
          <w:color w:val="000000"/>
          <w:sz w:val="28"/>
          <w:szCs w:val="28"/>
          <w:lang w:val="kk-KZ"/>
        </w:rPr>
        <w:t>КАБИС. BookScan</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КАБИС жүйесі қазақ тілінің алфавитін толық қолдауды, бұл мемлекеттік тілде электрондық каталогты жасау жұмыстарын әлдеқайда жеңілдетеді.  </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Электрондық каталогтан құжаттарды іздеген кезде үлкен және кіші қазақ әріптері дұрыс ескеріледі, ал оларды іріктеу қазақ алфавиті бойынша жүзеге асырылады.   </w:t>
      </w:r>
    </w:p>
    <w:p w:rsidR="00184B61" w:rsidRPr="00A3703D" w:rsidRDefault="00184B61" w:rsidP="00184B61">
      <w:pPr>
        <w:spacing w:after="0" w:line="240" w:lineRule="auto"/>
        <w:ind w:firstLine="567"/>
        <w:jc w:val="both"/>
        <w:rPr>
          <w:rFonts w:ascii="Times New Roman" w:hAnsi="Times New Roman" w:cs="Times New Roman"/>
          <w:sz w:val="28"/>
          <w:szCs w:val="28"/>
        </w:rPr>
      </w:pPr>
      <w:r w:rsidRPr="00A3703D">
        <w:rPr>
          <w:rFonts w:ascii="Times New Roman" w:hAnsi="Times New Roman" w:cs="Times New Roman"/>
          <w:sz w:val="28"/>
          <w:szCs w:val="28"/>
          <w:lang w:val="kk-KZ"/>
        </w:rPr>
        <w:t xml:space="preserve">Тек осы жүйеде қазақ тілінде авторлық белгілерді қою, қазақ тілінде жазылған библиографиялық сыпаттамалардың орфографиясын тексеру, сонымен қатар қазақ және орыс тіліндегі кітаптардың авторлық белгілері </w:t>
      </w:r>
      <w:r w:rsidRPr="00A3703D">
        <w:rPr>
          <w:rFonts w:ascii="Times New Roman" w:hAnsi="Times New Roman" w:cs="Times New Roman"/>
          <w:sz w:val="28"/>
          <w:szCs w:val="28"/>
          <w:lang w:val="kk-KZ"/>
        </w:rPr>
        <w:lastRenderedPageBreak/>
        <w:t>автоматты түрде қойылуы мүмкін. «КАБИС» бағдарламасының кейбір экранды формалары мысал ретінде көрсетілген (7-9 суреттер).</w:t>
      </w:r>
    </w:p>
    <w:p w:rsidR="00184B61" w:rsidRPr="00A3703D" w:rsidRDefault="00184B61" w:rsidP="00184B61">
      <w:pPr>
        <w:spacing w:after="0" w:line="240" w:lineRule="auto"/>
        <w:ind w:firstLine="567"/>
        <w:jc w:val="both"/>
        <w:rPr>
          <w:rFonts w:ascii="Times New Roman" w:hAnsi="Times New Roman" w:cs="Times New Roman"/>
          <w:sz w:val="28"/>
          <w:szCs w:val="28"/>
        </w:rPr>
      </w:pP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r w:rsidRPr="00A3703D">
        <w:rPr>
          <w:rFonts w:ascii="Times New Roman" w:hAnsi="Times New Roman" w:cs="Times New Roman"/>
          <w:noProof/>
          <w:sz w:val="28"/>
          <w:szCs w:val="28"/>
        </w:rPr>
        <w:drawing>
          <wp:inline distT="0" distB="0" distL="0" distR="0" wp14:anchorId="6548FABF" wp14:editId="3BC85425">
            <wp:extent cx="3895725" cy="261937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t="2721" b="3741"/>
                    <a:stretch>
                      <a:fillRect/>
                    </a:stretch>
                  </pic:blipFill>
                  <pic:spPr bwMode="auto">
                    <a:xfrm>
                      <a:off x="0" y="0"/>
                      <a:ext cx="3895725" cy="2619375"/>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p>
    <w:p w:rsidR="00184B61" w:rsidRPr="00A3703D" w:rsidRDefault="00184B61" w:rsidP="00184B61">
      <w:pPr>
        <w:spacing w:after="0" w:line="240" w:lineRule="auto"/>
        <w:ind w:firstLine="567"/>
        <w:jc w:val="both"/>
        <w:rPr>
          <w:rFonts w:ascii="Times New Roman" w:hAnsi="Times New Roman" w:cs="Times New Roman"/>
          <w:bCs/>
          <w:color w:val="000000"/>
          <w:sz w:val="28"/>
          <w:szCs w:val="28"/>
          <w:lang w:val="kk-KZ"/>
        </w:rPr>
      </w:pPr>
      <w:r w:rsidRPr="00A3703D">
        <w:rPr>
          <w:rFonts w:ascii="Times New Roman" w:hAnsi="Times New Roman" w:cs="Times New Roman"/>
          <w:bCs/>
          <w:color w:val="000000"/>
          <w:sz w:val="28"/>
          <w:szCs w:val="28"/>
          <w:lang w:val="kk-KZ"/>
        </w:rPr>
        <w:t xml:space="preserve"> КАБИС жүйесінің ЭК құжаттардың атауы бойынша тез іздеу режимінің негізгі терезесі</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r w:rsidRPr="00A3703D">
        <w:rPr>
          <w:rFonts w:ascii="Times New Roman" w:hAnsi="Times New Roman" w:cs="Times New Roman"/>
          <w:noProof/>
          <w:sz w:val="28"/>
          <w:szCs w:val="28"/>
        </w:rPr>
        <w:drawing>
          <wp:inline distT="0" distB="0" distL="0" distR="0" wp14:anchorId="0F50D25B" wp14:editId="2AA2A867">
            <wp:extent cx="3943350" cy="25050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t="2492" b="3914"/>
                    <a:stretch>
                      <a:fillRect/>
                    </a:stretch>
                  </pic:blipFill>
                  <pic:spPr bwMode="auto">
                    <a:xfrm>
                      <a:off x="0" y="0"/>
                      <a:ext cx="3943350" cy="2505075"/>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p>
    <w:p w:rsidR="00184B61" w:rsidRPr="00A3703D" w:rsidRDefault="00184B61" w:rsidP="00184B61">
      <w:pPr>
        <w:spacing w:after="0" w:line="240" w:lineRule="auto"/>
        <w:ind w:firstLine="567"/>
        <w:jc w:val="both"/>
        <w:rPr>
          <w:rFonts w:ascii="Times New Roman" w:hAnsi="Times New Roman" w:cs="Times New Roman"/>
          <w:bCs/>
          <w:color w:val="000000"/>
          <w:sz w:val="28"/>
          <w:szCs w:val="28"/>
          <w:lang w:val="kk-KZ"/>
        </w:rPr>
      </w:pPr>
      <w:r w:rsidRPr="00A3703D">
        <w:rPr>
          <w:rFonts w:ascii="Times New Roman" w:hAnsi="Times New Roman" w:cs="Times New Roman"/>
          <w:bCs/>
          <w:color w:val="000000"/>
          <w:sz w:val="28"/>
          <w:szCs w:val="28"/>
          <w:lang w:val="kk-KZ"/>
        </w:rPr>
        <w:t xml:space="preserve"> Электрондық каталогта кеңейтілген ізденіс жүргізу терезесі.</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r w:rsidRPr="00A3703D">
        <w:rPr>
          <w:rFonts w:ascii="Times New Roman" w:hAnsi="Times New Roman" w:cs="Times New Roman"/>
          <w:noProof/>
          <w:sz w:val="28"/>
          <w:szCs w:val="28"/>
        </w:rPr>
        <w:lastRenderedPageBreak/>
        <w:drawing>
          <wp:inline distT="0" distB="0" distL="0" distR="0" wp14:anchorId="3D234BDD" wp14:editId="0E222BF7">
            <wp:extent cx="3933825" cy="244792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t="2583" b="2583"/>
                    <a:stretch>
                      <a:fillRect/>
                    </a:stretch>
                  </pic:blipFill>
                  <pic:spPr bwMode="auto">
                    <a:xfrm>
                      <a:off x="0" y="0"/>
                      <a:ext cx="3933825" cy="2447925"/>
                    </a:xfrm>
                    <a:prstGeom prst="rect">
                      <a:avLst/>
                    </a:prstGeom>
                    <a:no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bCs/>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bCs/>
          <w:color w:val="000000"/>
          <w:sz w:val="28"/>
          <w:szCs w:val="28"/>
          <w:lang w:val="kk-KZ"/>
        </w:rPr>
      </w:pPr>
      <w:r w:rsidRPr="00A3703D">
        <w:rPr>
          <w:rFonts w:ascii="Times New Roman" w:hAnsi="Times New Roman" w:cs="Times New Roman"/>
          <w:bCs/>
          <w:color w:val="000000"/>
          <w:sz w:val="28"/>
          <w:szCs w:val="28"/>
          <w:lang w:val="kk-KZ"/>
        </w:rPr>
        <w:t xml:space="preserve"> Пайдаланушының сұранысы бойынша әдебиеттер тізімін көрсету терезесі.</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C35F4C">
      <w:pPr>
        <w:pStyle w:val="a3"/>
        <w:spacing w:before="0" w:beforeAutospacing="0" w:after="0" w:afterAutospacing="0"/>
        <w:ind w:firstLine="567"/>
        <w:jc w:val="both"/>
        <w:rPr>
          <w:color w:val="000000"/>
          <w:sz w:val="28"/>
          <w:szCs w:val="28"/>
          <w:lang w:val="kk-KZ"/>
        </w:rPr>
      </w:pPr>
      <w:r w:rsidRPr="00A3703D">
        <w:rPr>
          <w:color w:val="000000"/>
          <w:sz w:val="28"/>
          <w:szCs w:val="28"/>
          <w:lang w:val="kk-KZ"/>
        </w:rPr>
        <w:t xml:space="preserve">ЭК ұйымдастыруды </w:t>
      </w:r>
      <w:r w:rsidRPr="00A3703D">
        <w:rPr>
          <w:b/>
          <w:bCs/>
          <w:color w:val="000000"/>
          <w:sz w:val="28"/>
          <w:szCs w:val="28"/>
          <w:lang w:val="kk-KZ"/>
        </w:rPr>
        <w:t>ИРБИС</w:t>
      </w:r>
      <w:r w:rsidRPr="00A3703D">
        <w:rPr>
          <w:color w:val="000000"/>
          <w:sz w:val="28"/>
          <w:szCs w:val="28"/>
          <w:lang w:val="kk-KZ"/>
        </w:rPr>
        <w:t xml:space="preserve"> автоматтандырылған кітапхана–ақпараттық жүйесінде қарастырамыз (10-12 суреттер). Жүйеде өзара қызметтік байланысты алты автоматтандырылған жұмыс орнының негізінде қорды жинақтау, жүйелеу, каталогтау, ақпаратты іздеу, кітап беру  және басқару технологияларын қамтитын барлық типтік кітапханалық технологиялар  жүзеге асырылады:</w:t>
      </w:r>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15" w:history="1">
        <w:r w:rsidR="00184B61" w:rsidRPr="00C35F4C">
          <w:rPr>
            <w:rStyle w:val="ae"/>
            <w:rFonts w:ascii="Times New Roman" w:hAnsi="Times New Roman" w:cs="Times New Roman"/>
            <w:color w:val="auto"/>
            <w:sz w:val="28"/>
            <w:szCs w:val="28"/>
            <w:u w:val="none"/>
          </w:rPr>
          <w:t>АРМ "Қорды толықтыру"</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16" w:history="1">
        <w:r w:rsidR="00184B61" w:rsidRPr="00C35F4C">
          <w:rPr>
            <w:rStyle w:val="ae"/>
            <w:rFonts w:ascii="Times New Roman" w:hAnsi="Times New Roman" w:cs="Times New Roman"/>
            <w:color w:val="auto"/>
            <w:sz w:val="28"/>
            <w:szCs w:val="28"/>
            <w:u w:val="none"/>
          </w:rPr>
          <w:t>АРМ "Каталогизатор"</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17" w:history="1">
        <w:r w:rsidR="00184B61" w:rsidRPr="00C35F4C">
          <w:rPr>
            <w:rStyle w:val="ae"/>
            <w:rFonts w:ascii="Times New Roman" w:hAnsi="Times New Roman" w:cs="Times New Roman"/>
            <w:color w:val="auto"/>
            <w:sz w:val="28"/>
            <w:szCs w:val="28"/>
            <w:u w:val="none"/>
          </w:rPr>
          <w:t>АРМ "Кітаппен қамтамасыз ету"</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18" w:history="1">
        <w:r w:rsidR="00184B61" w:rsidRPr="00C35F4C">
          <w:rPr>
            <w:rStyle w:val="ae"/>
            <w:rFonts w:ascii="Times New Roman" w:hAnsi="Times New Roman" w:cs="Times New Roman"/>
            <w:color w:val="auto"/>
            <w:sz w:val="28"/>
            <w:szCs w:val="28"/>
            <w:u w:val="none"/>
          </w:rPr>
          <w:t>АРМ "Оқырман"</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19" w:history="1">
        <w:r w:rsidR="00184B61" w:rsidRPr="00C35F4C">
          <w:rPr>
            <w:rStyle w:val="ae"/>
            <w:rFonts w:ascii="Times New Roman" w:hAnsi="Times New Roman" w:cs="Times New Roman"/>
            <w:color w:val="auto"/>
            <w:sz w:val="28"/>
            <w:szCs w:val="28"/>
            <w:u w:val="none"/>
          </w:rPr>
          <w:t>АРМ "Кітап беру"</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20" w:history="1">
        <w:r w:rsidR="00184B61" w:rsidRPr="00C35F4C">
          <w:rPr>
            <w:rStyle w:val="ae"/>
            <w:rFonts w:ascii="Times New Roman" w:hAnsi="Times New Roman" w:cs="Times New Roman"/>
            <w:color w:val="auto"/>
            <w:sz w:val="28"/>
            <w:szCs w:val="28"/>
            <w:u w:val="none"/>
          </w:rPr>
          <w:t>АРМ "Әкімшілік"</w:t>
        </w:r>
      </w:hyperlink>
    </w:p>
    <w:p w:rsidR="00184B61" w:rsidRPr="00C35F4C" w:rsidRDefault="004B4E7F" w:rsidP="005C3774">
      <w:pPr>
        <w:numPr>
          <w:ilvl w:val="0"/>
          <w:numId w:val="12"/>
        </w:numPr>
        <w:tabs>
          <w:tab w:val="left" w:pos="0"/>
        </w:tabs>
        <w:suppressAutoHyphens/>
        <w:spacing w:after="0" w:line="240" w:lineRule="auto"/>
        <w:ind w:left="0" w:firstLine="567"/>
        <w:jc w:val="both"/>
        <w:rPr>
          <w:rFonts w:ascii="Times New Roman" w:hAnsi="Times New Roman" w:cs="Times New Roman"/>
          <w:sz w:val="28"/>
          <w:szCs w:val="28"/>
        </w:rPr>
      </w:pPr>
      <w:hyperlink r:id="rId21" w:history="1">
        <w:r w:rsidR="00184B61" w:rsidRPr="00C35F4C">
          <w:rPr>
            <w:rStyle w:val="ae"/>
            <w:rFonts w:ascii="Times New Roman" w:hAnsi="Times New Roman" w:cs="Times New Roman"/>
            <w:color w:val="auto"/>
            <w:sz w:val="28"/>
            <w:szCs w:val="28"/>
            <w:u w:val="none"/>
          </w:rPr>
          <w:t>Web-ИРБИС</w:t>
        </w:r>
      </w:hyperlink>
    </w:p>
    <w:p w:rsidR="00184B61" w:rsidRPr="00A3703D" w:rsidRDefault="00C35F4C" w:rsidP="00184B61">
      <w:pPr>
        <w:tabs>
          <w:tab w:val="left" w:pos="0"/>
        </w:tabs>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noProof/>
          <w:sz w:val="28"/>
          <w:szCs w:val="28"/>
        </w:rPr>
        <w:drawing>
          <wp:anchor distT="0" distB="0" distL="0" distR="0" simplePos="0" relativeHeight="251659264" behindDoc="0" locked="0" layoutInCell="1" allowOverlap="1" wp14:anchorId="4FFD4B91" wp14:editId="4348D34A">
            <wp:simplePos x="0" y="0"/>
            <wp:positionH relativeFrom="column">
              <wp:posOffset>624840</wp:posOffset>
            </wp:positionH>
            <wp:positionV relativeFrom="paragraph">
              <wp:posOffset>129540</wp:posOffset>
            </wp:positionV>
            <wp:extent cx="4238625" cy="2886075"/>
            <wp:effectExtent l="0" t="0" r="0" b="0"/>
            <wp:wrapSquare wrapText="largest"/>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4238625" cy="2886075"/>
                    </a:xfrm>
                    <a:prstGeom prst="rect">
                      <a:avLst/>
                    </a:prstGeom>
                    <a:solidFill>
                      <a:srgbClr val="FFFFFF"/>
                    </a:solidFill>
                    <a:ln w="9525">
                      <a:noFill/>
                      <a:miter lim="800000"/>
                      <a:headEnd/>
                      <a:tailEnd/>
                    </a:ln>
                  </pic:spPr>
                </pic:pic>
              </a:graphicData>
            </a:graphic>
            <wp14:sizeRelV relativeFrom="margin">
              <wp14:pctHeight>0</wp14:pctHeight>
            </wp14:sizeRelV>
          </wp:anchor>
        </w:drawing>
      </w:r>
    </w:p>
    <w:p w:rsidR="00184B61" w:rsidRPr="00A3703D" w:rsidRDefault="00184B61" w:rsidP="00184B61">
      <w:pPr>
        <w:spacing w:after="0" w:line="240" w:lineRule="auto"/>
        <w:ind w:firstLine="567"/>
        <w:jc w:val="both"/>
        <w:rPr>
          <w:rFonts w:ascii="Times New Roman" w:hAnsi="Times New Roman" w:cs="Times New Roman"/>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 Пайдаланушының ИРБИС жүйесіне кіруіне мүмкіндік беретін терезе.</w:t>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ЭК мәліметтер базасы: </w:t>
      </w:r>
    </w:p>
    <w:p w:rsidR="00184B61" w:rsidRPr="00A3703D" w:rsidRDefault="00184B61" w:rsidP="005C3774">
      <w:pPr>
        <w:numPr>
          <w:ilvl w:val="0"/>
          <w:numId w:val="13"/>
        </w:numPr>
        <w:tabs>
          <w:tab w:val="left" w:pos="900"/>
          <w:tab w:val="left" w:pos="1134"/>
        </w:tabs>
        <w:suppressAutoHyphens/>
        <w:spacing w:after="0" w:line="240" w:lineRule="auto"/>
        <w:ind w:left="0"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Кітаптар (кітаптар, брошюралар, альбомдар, ноталар, картографиялық басылымдар, авторефераттар мен диссертациялар, видео-, аудиокассеталар, CD-ROM, сирек және құнды кітаптар).</w:t>
      </w:r>
    </w:p>
    <w:p w:rsidR="00184B61" w:rsidRPr="00A3703D" w:rsidRDefault="00184B61" w:rsidP="005C3774">
      <w:pPr>
        <w:numPr>
          <w:ilvl w:val="0"/>
          <w:numId w:val="13"/>
        </w:numPr>
        <w:tabs>
          <w:tab w:val="left" w:pos="900"/>
          <w:tab w:val="left" w:pos="1134"/>
        </w:tabs>
        <w:suppressAutoHyphens/>
        <w:spacing w:after="0" w:line="240" w:lineRule="auto"/>
        <w:ind w:left="0" w:firstLine="567"/>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Мақалалар (газет, журнал, жинақ беттеріне жарияланған мақалалар).</w:t>
      </w:r>
    </w:p>
    <w:p w:rsidR="00184B61" w:rsidRPr="00A3703D" w:rsidRDefault="00184B61" w:rsidP="00184B61">
      <w:pPr>
        <w:spacing w:after="0" w:line="240" w:lineRule="auto"/>
        <w:ind w:firstLine="567"/>
        <w:jc w:val="both"/>
        <w:rPr>
          <w:rFonts w:ascii="Times New Roman" w:hAnsi="Times New Roman" w:cs="Times New Roman"/>
          <w:color w:val="000000"/>
          <w:spacing w:val="-6"/>
          <w:sz w:val="28"/>
          <w:szCs w:val="28"/>
          <w:lang w:val="kk-KZ"/>
        </w:rPr>
      </w:pPr>
      <w:r w:rsidRPr="00A3703D">
        <w:rPr>
          <w:rFonts w:ascii="Times New Roman" w:hAnsi="Times New Roman" w:cs="Times New Roman"/>
          <w:sz w:val="28"/>
          <w:szCs w:val="28"/>
          <w:lang w:val="kk-KZ"/>
        </w:rPr>
        <w:t xml:space="preserve">«ИРБИС» АКАЖ электрондық каталогы арқылы ізденіс жұмыстарын жүргізу әдістері </w:t>
      </w:r>
      <w:r w:rsidRPr="00A3703D">
        <w:rPr>
          <w:rFonts w:ascii="Times New Roman" w:hAnsi="Times New Roman" w:cs="Times New Roman"/>
          <w:color w:val="000000"/>
          <w:spacing w:val="-6"/>
          <w:sz w:val="28"/>
          <w:szCs w:val="28"/>
          <w:lang w:val="kk-KZ"/>
        </w:rPr>
        <w:t>мына төмендегі ізденіс түрлері бойынша ақпарат іздеу мүмкіншіліктері бар:</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rPr>
      </w:pPr>
      <w:r w:rsidRPr="00A3703D">
        <w:rPr>
          <w:rFonts w:ascii="Times New Roman" w:hAnsi="Times New Roman" w:cs="Times New Roman"/>
          <w:color w:val="000000"/>
          <w:sz w:val="28"/>
          <w:szCs w:val="28"/>
        </w:rPr>
        <w:t>Автор</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Тақырып</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Кілттік сөз</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Дереккөздің атауы</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Серия</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Жіктеу индекстері</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Мүлік нөмірі</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Баспа</w:t>
      </w:r>
    </w:p>
    <w:p w:rsidR="00184B61" w:rsidRPr="00A3703D" w:rsidRDefault="00184B61" w:rsidP="005C3774">
      <w:pPr>
        <w:widowControl w:val="0"/>
        <w:numPr>
          <w:ilvl w:val="0"/>
          <w:numId w:val="14"/>
        </w:numPr>
        <w:shd w:val="clear" w:color="auto" w:fill="FFFFFF"/>
        <w:tabs>
          <w:tab w:val="left" w:pos="1260"/>
        </w:tabs>
        <w:suppressAutoHyphens/>
        <w:spacing w:after="0" w:line="240" w:lineRule="auto"/>
        <w:ind w:left="0" w:firstLine="567"/>
        <w:jc w:val="both"/>
        <w:rPr>
          <w:rFonts w:ascii="Times New Roman" w:hAnsi="Times New Roman" w:cs="Times New Roman"/>
          <w:color w:val="000000"/>
          <w:sz w:val="28"/>
          <w:szCs w:val="28"/>
          <w:lang w:val="kk-KZ"/>
        </w:rPr>
      </w:pPr>
      <w:r w:rsidRPr="00A3703D">
        <w:rPr>
          <w:rFonts w:ascii="Times New Roman" w:hAnsi="Times New Roman" w:cs="Times New Roman"/>
          <w:color w:val="000000"/>
          <w:sz w:val="28"/>
          <w:szCs w:val="28"/>
          <w:lang w:val="kk-KZ"/>
        </w:rPr>
        <w:t>Шыққан жылы және т.б.</w:t>
      </w:r>
    </w:p>
    <w:p w:rsidR="00184B61" w:rsidRPr="00A3703D" w:rsidRDefault="00184B61" w:rsidP="00184B61">
      <w:pPr>
        <w:widowControl w:val="0"/>
        <w:shd w:val="clear" w:color="auto" w:fill="FFFFFF"/>
        <w:tabs>
          <w:tab w:val="left" w:pos="1260"/>
        </w:tabs>
        <w:spacing w:after="0" w:line="240" w:lineRule="auto"/>
        <w:ind w:firstLine="567"/>
        <w:jc w:val="both"/>
        <w:rPr>
          <w:rFonts w:ascii="Times New Roman" w:hAnsi="Times New Roman" w:cs="Times New Roman"/>
          <w:sz w:val="28"/>
          <w:szCs w:val="28"/>
          <w:lang w:val="kk-KZ"/>
        </w:rPr>
      </w:pPr>
    </w:p>
    <w:p w:rsidR="00184B61" w:rsidRPr="00A3703D" w:rsidRDefault="00184B61" w:rsidP="00184B61">
      <w:pPr>
        <w:widowControl w:val="0"/>
        <w:shd w:val="clear" w:color="auto" w:fill="FFFFFF"/>
        <w:tabs>
          <w:tab w:val="left" w:pos="1260"/>
        </w:tabs>
        <w:spacing w:after="0" w:line="240" w:lineRule="auto"/>
        <w:ind w:firstLine="567"/>
        <w:jc w:val="both"/>
        <w:rPr>
          <w:rFonts w:ascii="Times New Roman" w:hAnsi="Times New Roman" w:cs="Times New Roman"/>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color w:val="000000"/>
          <w:sz w:val="28"/>
          <w:szCs w:val="28"/>
          <w:lang w:val="en-US"/>
        </w:rPr>
      </w:pPr>
      <w:r w:rsidRPr="00A3703D">
        <w:rPr>
          <w:rFonts w:ascii="Times New Roman" w:hAnsi="Times New Roman" w:cs="Times New Roman"/>
          <w:noProof/>
          <w:color w:val="000000"/>
          <w:sz w:val="28"/>
          <w:szCs w:val="28"/>
        </w:rPr>
        <w:drawing>
          <wp:inline distT="0" distB="0" distL="0" distR="0" wp14:anchorId="5BDEA103" wp14:editId="06D3D5D9">
            <wp:extent cx="4076700" cy="26384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t="2525" b="5547"/>
                    <a:stretch>
                      <a:fillRect/>
                    </a:stretch>
                  </pic:blipFill>
                  <pic:spPr bwMode="auto">
                    <a:xfrm>
                      <a:off x="0" y="0"/>
                      <a:ext cx="4076700" cy="2638425"/>
                    </a:xfrm>
                    <a:prstGeom prst="rect">
                      <a:avLst/>
                    </a:prstGeom>
                    <a:solidFill>
                      <a:srgbClr val="FFFFFF"/>
                    </a:solid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en-US"/>
        </w:rPr>
      </w:pPr>
    </w:p>
    <w:p w:rsidR="00184B61" w:rsidRPr="00A3703D" w:rsidRDefault="00184B61" w:rsidP="00184B61">
      <w:pPr>
        <w:widowControl w:val="0"/>
        <w:tabs>
          <w:tab w:val="left" w:pos="1567"/>
        </w:tabs>
        <w:autoSpaceDE w:val="0"/>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bCs/>
          <w:color w:val="000000"/>
          <w:sz w:val="28"/>
          <w:szCs w:val="28"/>
          <w:lang w:val="kk-KZ"/>
        </w:rPr>
      </w:pPr>
      <w:r w:rsidRPr="00A3703D">
        <w:rPr>
          <w:rFonts w:ascii="Times New Roman" w:hAnsi="Times New Roman" w:cs="Times New Roman"/>
          <w:bCs/>
          <w:color w:val="000000"/>
          <w:sz w:val="28"/>
          <w:szCs w:val="28"/>
          <w:lang w:val="kk-KZ"/>
        </w:rPr>
        <w:t xml:space="preserve"> ИРБИС жүйесінде «Ізденіс түрін» таңдау.</w:t>
      </w:r>
    </w:p>
    <w:p w:rsidR="00184B61" w:rsidRPr="00A3703D" w:rsidRDefault="00184B61" w:rsidP="00184B61">
      <w:pPr>
        <w:shd w:val="clear" w:color="auto" w:fill="FFFFFF"/>
        <w:spacing w:after="0" w:line="240" w:lineRule="auto"/>
        <w:ind w:firstLine="567"/>
        <w:jc w:val="both"/>
        <w:rPr>
          <w:rFonts w:ascii="Times New Roman" w:hAnsi="Times New Roman" w:cs="Times New Roman"/>
          <w:color w:val="000000"/>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r w:rsidRPr="00A3703D">
        <w:rPr>
          <w:rFonts w:ascii="Times New Roman" w:hAnsi="Times New Roman" w:cs="Times New Roman"/>
          <w:noProof/>
          <w:sz w:val="28"/>
          <w:szCs w:val="28"/>
        </w:rPr>
        <w:lastRenderedPageBreak/>
        <w:drawing>
          <wp:inline distT="0" distB="0" distL="0" distR="0" wp14:anchorId="07BF8C93" wp14:editId="5A80935B">
            <wp:extent cx="4410075" cy="2971800"/>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t="2126" b="3688"/>
                    <a:stretch>
                      <a:fillRect/>
                    </a:stretch>
                  </pic:blipFill>
                  <pic:spPr bwMode="auto">
                    <a:xfrm>
                      <a:off x="0" y="0"/>
                      <a:ext cx="4410075" cy="2971800"/>
                    </a:xfrm>
                    <a:prstGeom prst="rect">
                      <a:avLst/>
                    </a:prstGeom>
                    <a:solidFill>
                      <a:srgbClr val="FF8080"/>
                    </a:solidFill>
                    <a:ln w="9525">
                      <a:noFill/>
                      <a:miter lim="800000"/>
                      <a:headEnd/>
                      <a:tailEnd/>
                    </a:ln>
                  </pic:spPr>
                </pic:pic>
              </a:graphicData>
            </a:graphic>
          </wp:inline>
        </w:drawing>
      </w:r>
    </w:p>
    <w:p w:rsidR="00184B61" w:rsidRPr="00A3703D" w:rsidRDefault="00184B61" w:rsidP="00184B61">
      <w:pPr>
        <w:spacing w:after="0" w:line="240" w:lineRule="auto"/>
        <w:ind w:firstLine="567"/>
        <w:jc w:val="both"/>
        <w:rPr>
          <w:rFonts w:ascii="Times New Roman" w:hAnsi="Times New Roman" w:cs="Times New Roman"/>
          <w:sz w:val="28"/>
          <w:szCs w:val="28"/>
          <w:lang w:val="kk-KZ"/>
        </w:rPr>
      </w:pPr>
    </w:p>
    <w:p w:rsidR="00184B61" w:rsidRPr="00A3703D" w:rsidRDefault="00184B61" w:rsidP="00184B61">
      <w:pPr>
        <w:spacing w:after="0" w:line="240" w:lineRule="auto"/>
        <w:jc w:val="both"/>
        <w:rPr>
          <w:rFonts w:ascii="Times New Roman" w:hAnsi="Times New Roman" w:cs="Times New Roman"/>
          <w:sz w:val="28"/>
          <w:szCs w:val="28"/>
          <w:lang w:val="kk-KZ"/>
        </w:rPr>
      </w:pPr>
      <w:r w:rsidRPr="00A3703D">
        <w:rPr>
          <w:rFonts w:ascii="Times New Roman" w:hAnsi="Times New Roman" w:cs="Times New Roman"/>
          <w:bCs/>
          <w:color w:val="000000"/>
          <w:sz w:val="28"/>
          <w:szCs w:val="28"/>
          <w:lang w:val="kk-KZ"/>
        </w:rPr>
        <w:t xml:space="preserve"> ИРБИС жүйесінде нақты ізденіс түрі бойынша сұраныстың орындалуы</w:t>
      </w:r>
    </w:p>
    <w:p w:rsidR="000B061B" w:rsidRPr="00A3703D" w:rsidRDefault="000B061B" w:rsidP="000B061B">
      <w:pPr>
        <w:ind w:firstLine="709"/>
        <w:jc w:val="both"/>
        <w:rPr>
          <w:rFonts w:ascii="Times New Roman" w:hAnsi="Times New Roman"/>
          <w:caps/>
          <w:color w:val="000000" w:themeColor="text1"/>
          <w:sz w:val="28"/>
          <w:szCs w:val="28"/>
          <w:lang w:val="kk-KZ"/>
        </w:rPr>
      </w:pPr>
    </w:p>
    <w:p w:rsidR="00810F11" w:rsidRPr="00A3703D" w:rsidRDefault="00810F11" w:rsidP="00FB4AEA">
      <w:pPr>
        <w:spacing w:after="0" w:line="240" w:lineRule="auto"/>
        <w:jc w:val="center"/>
        <w:rPr>
          <w:rFonts w:ascii="Times New Roman" w:hAnsi="Times New Roman" w:cs="Times New Roman"/>
          <w:b/>
          <w:sz w:val="28"/>
          <w:szCs w:val="28"/>
          <w:lang w:val="kk-KZ"/>
        </w:rPr>
      </w:pPr>
      <w:r w:rsidRPr="00A3703D">
        <w:rPr>
          <w:rFonts w:ascii="Times New Roman" w:hAnsi="Times New Roman" w:cs="Times New Roman"/>
          <w:b/>
          <w:sz w:val="28"/>
          <w:szCs w:val="28"/>
          <w:lang w:val="kk-KZ"/>
        </w:rPr>
        <w:t>Ұсынылатын әдебиеттер:</w:t>
      </w:r>
    </w:p>
    <w:p w:rsidR="00184B61" w:rsidRPr="00A3703D" w:rsidRDefault="00184B61" w:rsidP="00184B61">
      <w:pPr>
        <w:widowControl w:val="0"/>
        <w:spacing w:after="0" w:line="240" w:lineRule="auto"/>
        <w:jc w:val="both"/>
        <w:rPr>
          <w:rFonts w:ascii="Times New Roman" w:hAnsi="Times New Roman"/>
          <w:sz w:val="28"/>
          <w:szCs w:val="28"/>
        </w:rPr>
      </w:pPr>
      <w:r w:rsidRPr="00A3703D">
        <w:rPr>
          <w:rFonts w:ascii="Times New Roman" w:hAnsi="Times New Roman"/>
          <w:sz w:val="28"/>
          <w:szCs w:val="28"/>
          <w:lang w:val="kk-KZ"/>
        </w:rPr>
        <w:t xml:space="preserve">1 ГОСТ 34.003 – 90. </w:t>
      </w:r>
      <w:r w:rsidRPr="00A3703D">
        <w:rPr>
          <w:rFonts w:ascii="Times New Roman" w:hAnsi="Times New Roman"/>
          <w:sz w:val="28"/>
          <w:szCs w:val="28"/>
        </w:rPr>
        <w:t>Автоматизированные системы. Термины и определения // Сборник основных российских стандартов по библиотечно-информационной деятельности. – Санкт-Петербург, 2012. – С. 446 – 463.</w:t>
      </w:r>
    </w:p>
    <w:p w:rsidR="00184B61" w:rsidRPr="00A3703D" w:rsidRDefault="00184B61" w:rsidP="00184B61">
      <w:pPr>
        <w:widowControl w:val="0"/>
        <w:tabs>
          <w:tab w:val="left" w:pos="480"/>
        </w:tabs>
        <w:spacing w:after="0" w:line="240" w:lineRule="auto"/>
        <w:jc w:val="both"/>
        <w:rPr>
          <w:rFonts w:ascii="Times New Roman" w:hAnsi="Times New Roman"/>
          <w:sz w:val="28"/>
          <w:szCs w:val="28"/>
        </w:rPr>
      </w:pPr>
      <w:r w:rsidRPr="00A3703D">
        <w:rPr>
          <w:rFonts w:ascii="Times New Roman" w:hAnsi="Times New Roman"/>
          <w:sz w:val="28"/>
          <w:szCs w:val="28"/>
          <w:lang w:val="kk-KZ"/>
        </w:rPr>
        <w:t xml:space="preserve">2 </w:t>
      </w:r>
      <w:r w:rsidRPr="00A3703D">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A3703D">
        <w:rPr>
          <w:rFonts w:ascii="Times New Roman" w:hAnsi="Times New Roman"/>
          <w:sz w:val="28"/>
          <w:szCs w:val="28"/>
          <w:lang w:val="kk-KZ"/>
        </w:rPr>
        <w:t xml:space="preserve"> - </w:t>
      </w:r>
      <w:r w:rsidRPr="00A3703D">
        <w:rPr>
          <w:rFonts w:ascii="Times New Roman" w:hAnsi="Times New Roman"/>
          <w:sz w:val="28"/>
          <w:szCs w:val="28"/>
        </w:rPr>
        <w:t>2-е изд. – М</w:t>
      </w:r>
      <w:r w:rsidRPr="00A3703D">
        <w:rPr>
          <w:rFonts w:ascii="Times New Roman" w:hAnsi="Times New Roman"/>
          <w:sz w:val="28"/>
          <w:szCs w:val="28"/>
          <w:lang w:val="kk-KZ"/>
        </w:rPr>
        <w:t>.</w:t>
      </w:r>
      <w:r w:rsidRPr="00A3703D">
        <w:rPr>
          <w:rFonts w:ascii="Times New Roman" w:hAnsi="Times New Roman"/>
          <w:sz w:val="28"/>
          <w:szCs w:val="28"/>
        </w:rPr>
        <w:t>: Либерея, 2014. – 104 с.</w:t>
      </w:r>
    </w:p>
    <w:p w:rsidR="00184B61" w:rsidRPr="00A3703D" w:rsidRDefault="00184B61" w:rsidP="00184B61">
      <w:pPr>
        <w:widowControl w:val="0"/>
        <w:tabs>
          <w:tab w:val="left" w:pos="480"/>
        </w:tabs>
        <w:spacing w:after="0" w:line="240" w:lineRule="auto"/>
        <w:jc w:val="both"/>
        <w:rPr>
          <w:rFonts w:ascii="Times New Roman" w:hAnsi="Times New Roman"/>
          <w:sz w:val="28"/>
          <w:szCs w:val="28"/>
        </w:rPr>
      </w:pPr>
      <w:r w:rsidRPr="00A3703D">
        <w:rPr>
          <w:rFonts w:ascii="Times New Roman" w:hAnsi="Times New Roman"/>
          <w:sz w:val="28"/>
          <w:szCs w:val="28"/>
          <w:lang w:val="kk-KZ"/>
        </w:rPr>
        <w:t xml:space="preserve">3 </w:t>
      </w:r>
      <w:r w:rsidRPr="00A3703D">
        <w:rPr>
          <w:rFonts w:ascii="Times New Roman" w:hAnsi="Times New Roman"/>
          <w:sz w:val="28"/>
          <w:szCs w:val="28"/>
        </w:rPr>
        <w:t>Электронные документы: создание и использование в публич. б-ках: справочник / науч. ред. Р. С. Гиляревский, Г. Ф. Гордукалова. – Санкт-Петербург: Профессия, 2015. – 800 с. – (Библиотека).</w:t>
      </w:r>
    </w:p>
    <w:p w:rsidR="000D7DAA" w:rsidRPr="00A3703D" w:rsidRDefault="000D7DAA" w:rsidP="00FB4AEA">
      <w:pPr>
        <w:tabs>
          <w:tab w:val="left" w:pos="1134"/>
        </w:tabs>
        <w:spacing w:after="0" w:line="240" w:lineRule="auto"/>
        <w:rPr>
          <w:rFonts w:ascii="Times New Roman" w:hAnsi="Times New Roman" w:cs="Times New Roman"/>
          <w:b/>
          <w:bCs/>
          <w:sz w:val="28"/>
          <w:szCs w:val="28"/>
        </w:rPr>
      </w:pPr>
    </w:p>
    <w:p w:rsidR="003437DB" w:rsidRDefault="003437DB" w:rsidP="00FB4AEA">
      <w:pPr>
        <w:tabs>
          <w:tab w:val="left" w:pos="1134"/>
        </w:tabs>
        <w:spacing w:after="0" w:line="240" w:lineRule="auto"/>
        <w:rPr>
          <w:rFonts w:ascii="Times New Roman" w:hAnsi="Times New Roman" w:cs="Times New Roman"/>
          <w:b/>
          <w:bCs/>
          <w:sz w:val="28"/>
          <w:szCs w:val="28"/>
          <w:lang w:val="kk-KZ"/>
        </w:rPr>
      </w:pPr>
    </w:p>
    <w:p w:rsidR="000D7DAA" w:rsidRPr="00A3703D" w:rsidRDefault="00EA79FB" w:rsidP="00FB4AEA">
      <w:pPr>
        <w:tabs>
          <w:tab w:val="left" w:pos="1134"/>
        </w:tabs>
        <w:spacing w:after="0" w:line="240" w:lineRule="auto"/>
        <w:rPr>
          <w:rFonts w:ascii="Times New Roman" w:hAnsi="Times New Roman" w:cs="Times New Roman"/>
          <w:b/>
          <w:bCs/>
          <w:sz w:val="28"/>
          <w:szCs w:val="28"/>
          <w:lang w:val="kk-KZ"/>
        </w:rPr>
      </w:pPr>
      <w:r w:rsidRPr="00A3703D">
        <w:rPr>
          <w:rFonts w:ascii="Times New Roman" w:hAnsi="Times New Roman" w:cs="Times New Roman"/>
          <w:b/>
          <w:bCs/>
          <w:sz w:val="28"/>
          <w:szCs w:val="28"/>
          <w:lang w:val="kk-KZ"/>
        </w:rPr>
        <w:t>№</w:t>
      </w:r>
      <w:r w:rsidR="003007F7" w:rsidRPr="00A3703D">
        <w:rPr>
          <w:rFonts w:ascii="Times New Roman" w:hAnsi="Times New Roman" w:cs="Times New Roman"/>
          <w:b/>
          <w:bCs/>
          <w:sz w:val="28"/>
          <w:szCs w:val="28"/>
          <w:lang w:val="kk-KZ"/>
        </w:rPr>
        <w:t>4</w:t>
      </w:r>
      <w:r w:rsidR="000D7DAA" w:rsidRPr="00A3703D">
        <w:rPr>
          <w:rFonts w:ascii="Times New Roman" w:hAnsi="Times New Roman" w:cs="Times New Roman"/>
          <w:b/>
          <w:bCs/>
          <w:sz w:val="28"/>
          <w:szCs w:val="28"/>
          <w:lang w:val="kk-KZ"/>
        </w:rPr>
        <w:t xml:space="preserve"> дәріс</w:t>
      </w:r>
    </w:p>
    <w:p w:rsidR="00184B61" w:rsidRPr="00A3703D" w:rsidRDefault="0027791C" w:rsidP="00184B61">
      <w:pPr>
        <w:shd w:val="clear" w:color="auto" w:fill="FFFFFF"/>
        <w:spacing w:after="0" w:line="240" w:lineRule="auto"/>
        <w:jc w:val="both"/>
        <w:rPr>
          <w:rFonts w:ascii="Times New Roman" w:hAnsi="Times New Roman"/>
          <w:b/>
          <w:bCs/>
          <w:sz w:val="28"/>
          <w:szCs w:val="28"/>
          <w:lang w:val="kk-KZ"/>
        </w:rPr>
      </w:pPr>
      <w:r w:rsidRPr="00A3703D">
        <w:rPr>
          <w:rFonts w:ascii="Times New Roman" w:hAnsi="Times New Roman" w:cs="Times New Roman"/>
          <w:b/>
          <w:bCs/>
          <w:sz w:val="28"/>
          <w:szCs w:val="28"/>
          <w:lang w:val="kk-KZ"/>
        </w:rPr>
        <w:t xml:space="preserve">Дәріс </w:t>
      </w:r>
      <w:r w:rsidR="00A93DA8" w:rsidRPr="00A3703D">
        <w:rPr>
          <w:rFonts w:ascii="Times New Roman" w:hAnsi="Times New Roman" w:cs="Times New Roman"/>
          <w:b/>
          <w:bCs/>
          <w:sz w:val="28"/>
          <w:szCs w:val="28"/>
          <w:lang w:val="kk-KZ"/>
        </w:rPr>
        <w:t>тақырыб</w:t>
      </w:r>
      <w:r w:rsidRPr="00A3703D">
        <w:rPr>
          <w:rFonts w:ascii="Times New Roman" w:hAnsi="Times New Roman" w:cs="Times New Roman"/>
          <w:b/>
          <w:bCs/>
          <w:sz w:val="28"/>
          <w:szCs w:val="28"/>
          <w:lang w:val="kk-KZ"/>
        </w:rPr>
        <w:t>ы</w:t>
      </w:r>
      <w:r w:rsidR="008A7876" w:rsidRPr="00A3703D">
        <w:rPr>
          <w:rFonts w:ascii="Times New Roman" w:hAnsi="Times New Roman" w:cs="Times New Roman"/>
          <w:b/>
          <w:bCs/>
          <w:sz w:val="28"/>
          <w:szCs w:val="28"/>
          <w:lang w:val="kk-KZ"/>
        </w:rPr>
        <w:t xml:space="preserve">: </w:t>
      </w:r>
      <w:r w:rsidR="00515D3A" w:rsidRPr="00A3703D">
        <w:rPr>
          <w:rFonts w:ascii="Times New Roman" w:hAnsi="Times New Roman"/>
          <w:b/>
          <w:color w:val="000000"/>
          <w:sz w:val="28"/>
          <w:szCs w:val="28"/>
          <w:lang w:val="kk-KZ"/>
        </w:rPr>
        <w:t xml:space="preserve"> </w:t>
      </w:r>
      <w:r w:rsidR="00184B61" w:rsidRPr="00A3703D">
        <w:rPr>
          <w:rFonts w:ascii="Times New Roman" w:hAnsi="Times New Roman"/>
          <w:b/>
          <w:sz w:val="28"/>
          <w:szCs w:val="28"/>
          <w:lang w:val="kk-KZ"/>
        </w:rPr>
        <w:t>Корпоративтік АКАЖ</w:t>
      </w:r>
    </w:p>
    <w:p w:rsidR="00F957B1" w:rsidRPr="00A3703D" w:rsidRDefault="00F957B1" w:rsidP="00515D3A">
      <w:pPr>
        <w:tabs>
          <w:tab w:val="left" w:pos="1134"/>
        </w:tabs>
        <w:spacing w:after="0" w:line="240" w:lineRule="auto"/>
        <w:jc w:val="center"/>
        <w:rPr>
          <w:rFonts w:ascii="Times New Roman" w:hAnsi="Times New Roman"/>
          <w:b/>
          <w:color w:val="000000"/>
          <w:sz w:val="28"/>
          <w:szCs w:val="28"/>
          <w:lang w:val="kk-KZ"/>
        </w:rPr>
      </w:pPr>
    </w:p>
    <w:p w:rsidR="00184B61" w:rsidRPr="00A3703D" w:rsidRDefault="00184B61" w:rsidP="00184B61">
      <w:pPr>
        <w:spacing w:after="0" w:line="240" w:lineRule="auto"/>
        <w:jc w:val="both"/>
        <w:rPr>
          <w:rFonts w:ascii="Times New Roman" w:hAnsi="Times New Roman"/>
          <w:color w:val="000000"/>
          <w:sz w:val="28"/>
          <w:szCs w:val="28"/>
          <w:lang w:val="kk-KZ"/>
        </w:rPr>
      </w:pPr>
      <w:bookmarkStart w:id="3" w:name="_Toc437082415"/>
      <w:bookmarkStart w:id="4" w:name="_Toc439233110"/>
      <w:bookmarkStart w:id="5" w:name="_Toc440984678"/>
      <w:r w:rsidRPr="00A3703D">
        <w:rPr>
          <w:rFonts w:ascii="Times New Roman" w:hAnsi="Times New Roman"/>
          <w:color w:val="000000"/>
          <w:sz w:val="28"/>
          <w:szCs w:val="28"/>
          <w:lang w:val="kk-KZ"/>
        </w:rPr>
        <w:t xml:space="preserve">1.Корпоративтік АКАЖ жіктемесі және құру принциптері. </w:t>
      </w:r>
    </w:p>
    <w:p w:rsidR="00184B61" w:rsidRPr="00A3703D" w:rsidRDefault="00184B61" w:rsidP="00184B61">
      <w:pPr>
        <w:spacing w:after="0" w:line="240" w:lineRule="auto"/>
        <w:jc w:val="both"/>
        <w:rPr>
          <w:rFonts w:ascii="Times New Roman" w:hAnsi="Times New Roman"/>
          <w:color w:val="000000"/>
          <w:sz w:val="28"/>
          <w:szCs w:val="28"/>
          <w:lang w:val="kk-KZ"/>
        </w:rPr>
      </w:pPr>
      <w:r w:rsidRPr="00A3703D">
        <w:rPr>
          <w:rFonts w:ascii="Times New Roman" w:hAnsi="Times New Roman"/>
          <w:color w:val="000000"/>
          <w:sz w:val="28"/>
          <w:szCs w:val="28"/>
          <w:lang w:val="kk-KZ"/>
        </w:rPr>
        <w:t xml:space="preserve">2.Құрама каталогтар. </w:t>
      </w:r>
    </w:p>
    <w:p w:rsidR="00184B61" w:rsidRPr="00A3703D" w:rsidRDefault="00A3703D" w:rsidP="00184B61">
      <w:pPr>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3</w:t>
      </w:r>
      <w:r w:rsidR="00184B61" w:rsidRPr="00A3703D">
        <w:rPr>
          <w:rFonts w:ascii="Times New Roman" w:hAnsi="Times New Roman"/>
          <w:color w:val="000000"/>
          <w:sz w:val="28"/>
          <w:szCs w:val="28"/>
          <w:lang w:val="kk-KZ"/>
        </w:rPr>
        <w:t xml:space="preserve">.Корпоративтік каталогтаудың кітапхана жүйелері. </w:t>
      </w:r>
    </w:p>
    <w:p w:rsidR="00515D3A" w:rsidRPr="00A3703D" w:rsidRDefault="00A3703D" w:rsidP="00184B61">
      <w:pPr>
        <w:pStyle w:val="1"/>
        <w:spacing w:before="0" w:beforeAutospacing="0" w:after="0" w:afterAutospacing="0"/>
        <w:jc w:val="both"/>
        <w:rPr>
          <w:b w:val="0"/>
          <w:bCs w:val="0"/>
          <w:sz w:val="28"/>
          <w:szCs w:val="28"/>
          <w:lang w:val="kk-KZ"/>
        </w:rPr>
      </w:pPr>
      <w:r>
        <w:rPr>
          <w:b w:val="0"/>
          <w:color w:val="000000"/>
          <w:sz w:val="28"/>
          <w:szCs w:val="28"/>
          <w:lang w:val="kk-KZ"/>
        </w:rPr>
        <w:t>4</w:t>
      </w:r>
      <w:r w:rsidR="00184B61" w:rsidRPr="00A3703D">
        <w:rPr>
          <w:b w:val="0"/>
          <w:color w:val="000000"/>
          <w:sz w:val="28"/>
          <w:szCs w:val="28"/>
          <w:lang w:val="kk-KZ"/>
        </w:rPr>
        <w:t>.Кітапханалардың аймақтық, аймақаралық және ведомствоаралық бірлестіктері</w:t>
      </w:r>
    </w:p>
    <w:p w:rsidR="00184B61" w:rsidRDefault="00184B61" w:rsidP="005232C2">
      <w:pPr>
        <w:spacing w:after="0" w:line="240" w:lineRule="auto"/>
        <w:ind w:firstLine="708"/>
        <w:jc w:val="both"/>
        <w:rPr>
          <w:rFonts w:ascii="Times New Roman" w:hAnsi="Times New Roman" w:cs="Times New Roman"/>
          <w:b/>
          <w:bCs/>
          <w:sz w:val="28"/>
          <w:szCs w:val="28"/>
          <w:lang w:val="kk-KZ"/>
        </w:rPr>
      </w:pPr>
    </w:p>
    <w:bookmarkEnd w:id="0"/>
    <w:bookmarkEnd w:id="1"/>
    <w:bookmarkEnd w:id="2"/>
    <w:bookmarkEnd w:id="3"/>
    <w:bookmarkEnd w:id="4"/>
    <w:bookmarkEnd w:id="5"/>
    <w:p w:rsidR="00FB3D7B" w:rsidRPr="00EF576A" w:rsidRDefault="00FB3D7B" w:rsidP="00FB3D7B">
      <w:pPr>
        <w:shd w:val="clear" w:color="auto" w:fill="FFFFFF"/>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Қызметтестік қарым-қатынас теориялық-әдістемелік тұрғыдан әр салада ерекшеленеді, соның ішінде кітапхана саласында да. Оның басты айырмашылығы адамдардың жеке мақсаттары – ортақ топтың мүддесіне айналады. Осы жағдайда, бақталастық, зорлық, әрбір қатысушының өзімшілдігі байқалмайды. Жалпы мақсатқа бірігіп күш жұмсау арқасында қол </w:t>
      </w:r>
      <w:r w:rsidRPr="00EF576A">
        <w:rPr>
          <w:rFonts w:ascii="Times New Roman" w:hAnsi="Times New Roman" w:cs="Times New Roman"/>
          <w:sz w:val="28"/>
          <w:szCs w:val="28"/>
          <w:lang w:val="kk-KZ"/>
        </w:rPr>
        <w:lastRenderedPageBreak/>
        <w:t xml:space="preserve">жеткізіледі.Жалпы нәтиже ұжымның жеңісі болып табылады, ұйымның барлық мүшелеріне табыс әкеледі, өйткені ешкім-ешкіммен таласқа түспейді және ешкімде бірігіп қол жеткізген нәтиже жемісін көретін кезде сырт қалмайды.  </w:t>
      </w:r>
    </w:p>
    <w:p w:rsidR="00FB3D7B" w:rsidRPr="00EF576A" w:rsidRDefault="00FB3D7B" w:rsidP="00FB3D7B">
      <w:pPr>
        <w:shd w:val="clear" w:color="auto" w:fill="FFFFFF"/>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Құқықтық тұрғыдан бірлесіп жұмыс жасау - өз еркімен келісім-шартқа негізделген.  </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 xml:space="preserve">Қызметтестік қарым-қатынас оның объективті табиғатын айқындайды, оның өз ерекшелігі бар және тек қана белгілі бір жағдайда туындап -  басқа қоғамдық қатынастар түріне жатпайды.Олардың құрамына енетіні:  </w:t>
      </w:r>
    </w:p>
    <w:p w:rsidR="00FB3D7B" w:rsidRPr="00EF576A" w:rsidRDefault="00FB3D7B" w:rsidP="00FB3D7B">
      <w:pPr>
        <w:pStyle w:val="a3"/>
        <w:numPr>
          <w:ilvl w:val="0"/>
          <w:numId w:val="42"/>
        </w:numPr>
        <w:shd w:val="clear" w:color="auto" w:fill="FFFFFF"/>
        <w:spacing w:before="0" w:beforeAutospacing="0" w:after="0" w:afterAutospacing="0"/>
        <w:ind w:left="0" w:firstLine="709"/>
        <w:jc w:val="both"/>
        <w:rPr>
          <w:color w:val="000000"/>
          <w:sz w:val="28"/>
          <w:szCs w:val="28"/>
          <w:lang w:val="kk-KZ"/>
        </w:rPr>
      </w:pPr>
      <w:r w:rsidRPr="00EF576A">
        <w:rPr>
          <w:iCs/>
          <w:color w:val="000000"/>
          <w:sz w:val="28"/>
          <w:szCs w:val="28"/>
          <w:lang w:val="kk-KZ"/>
        </w:rPr>
        <w:t>Адамдардың немесе ұйымдардың  бірлесіп шешетін  ортақ мақсаттың болуы</w:t>
      </w:r>
      <w:r w:rsidRPr="00EF576A">
        <w:rPr>
          <w:color w:val="000000"/>
          <w:sz w:val="28"/>
          <w:szCs w:val="28"/>
          <w:lang w:val="kk-KZ"/>
        </w:rPr>
        <w:t xml:space="preserve">; </w:t>
      </w:r>
    </w:p>
    <w:p w:rsidR="00FB3D7B" w:rsidRPr="00EF576A" w:rsidRDefault="00FB3D7B" w:rsidP="00FB3D7B">
      <w:pPr>
        <w:pStyle w:val="a3"/>
        <w:numPr>
          <w:ilvl w:val="0"/>
          <w:numId w:val="42"/>
        </w:numPr>
        <w:shd w:val="clear" w:color="auto" w:fill="FFFFFF"/>
        <w:spacing w:before="0" w:beforeAutospacing="0" w:after="0" w:afterAutospacing="0"/>
        <w:ind w:left="0" w:firstLine="709"/>
        <w:jc w:val="both"/>
        <w:rPr>
          <w:color w:val="000000"/>
          <w:sz w:val="28"/>
          <w:szCs w:val="28"/>
          <w:lang w:val="kk-KZ"/>
        </w:rPr>
      </w:pPr>
      <w:r w:rsidRPr="00EF576A">
        <w:rPr>
          <w:iCs/>
          <w:color w:val="000000"/>
          <w:sz w:val="28"/>
          <w:szCs w:val="28"/>
          <w:lang w:val="kk-KZ"/>
        </w:rPr>
        <w:t>Еріктілік, яғни бір адамның (ұйымның) басқа адамдармен (ұйымдармен) қызметтес болуға өз еркімен шешім қабылдауы – қызметтестік қарым-қатынас жасаудың негізгі шарты;</w:t>
      </w:r>
    </w:p>
    <w:p w:rsidR="00FB3D7B" w:rsidRPr="00EF576A" w:rsidRDefault="00FB3D7B" w:rsidP="00FB3D7B">
      <w:pPr>
        <w:pStyle w:val="a3"/>
        <w:numPr>
          <w:ilvl w:val="0"/>
          <w:numId w:val="42"/>
        </w:numPr>
        <w:shd w:val="clear" w:color="auto" w:fill="FFFFFF"/>
        <w:spacing w:before="0" w:beforeAutospacing="0" w:after="0" w:afterAutospacing="0"/>
        <w:ind w:left="0" w:firstLine="709"/>
        <w:jc w:val="both"/>
        <w:rPr>
          <w:color w:val="000000"/>
          <w:sz w:val="28"/>
          <w:szCs w:val="28"/>
          <w:lang w:val="kk-KZ"/>
        </w:rPr>
      </w:pPr>
      <w:r w:rsidRPr="00EF576A">
        <w:rPr>
          <w:iCs/>
          <w:color w:val="000000"/>
          <w:sz w:val="28"/>
          <w:szCs w:val="28"/>
          <w:lang w:val="kk-KZ"/>
        </w:rPr>
        <w:t xml:space="preserve">Ортақ мақсатқа жету жолында қатысушылардың құқықтарының тең болуы, азаматтық тұрғыдан қатысушылардың құқығының тең болуы ерікті қатысудың негізгі шарты болып табылады.  </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 xml:space="preserve">Сонымен бірлесіп қызмет жасаудың «түйіні» ортақ мәселелерді шешу үшін біріккен бірлестіктер деген қорытынды жасауымызға болады. Мәселелерді шешу әдістері олардың қатынасының негізгі белгісі болып табылады: бұны тек қана ерікті қызметтестік түрі ғана іске асыра алады.(әркімнің қызметі белгіленген келісім-шарт).  </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 xml:space="preserve">Азаматтық қоғамның негізгі элементтері – азаматтардың немесе мемлекеттік емес ұйымдардың (коммерциялық емес ұйымдар) ерікті бірлесіп қызмет жасауын қоғамның барлық саласынан байқауға болады: саясатта, экономикада, әлеуметтік және мәдени өмірде. Барлық коммерциялық емес ұйымдар заңмен рәсімделу керек немесе заңсыз қызмет атқарушы  (неформалды) болып есептелінеді.  </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Коммерциялық емес ұйымдардың  құрылуы мүмкін:  а)мүшелікті есепке алмайды ( мысалы мекемелер,фондттар);  ә)жеке басының мүшелігі негізінде (қоғамдық бірлестіктер, партиялар, діни ұйымдар);б)ұжымдық мүшелік негізінде (одақ және ассоциациялар); в)аралас мүшелік (коммерциялық емес серіктестіктер, қоғамдық ұйымдар);</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Ұжымдық мүшелері бар жүйелер (ассоциация және одақтар), адамдардың азаматтық қарым-қатынасын толығынан іске асыра бермейді.</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Алайда егер ассоциацияның құрамындағы ұжымдар жеке азаматтық мүшелерден құрылған болса,онда олар толыққанды азаматтық ұйымдар болып саналады.</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Мысалы: көп құрамды ассоциациялардың мүшелері жеке мүшелікке негізделген кітапханалар мен кітапхана ұйымдары болса, Ассоциация мүшесі кітапхана болған жағдайда оның қызметтестігі туралы шешімді барлық қызметкерлермен келісіп қабылдайды деп айтуға болмайды.Серіктестіктің ең қарапайым мысалы –ассоциация немесе одақ құру туралы мекемелік келісім-шарт жасасу.</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lastRenderedPageBreak/>
        <w:t xml:space="preserve">Жеке мүшелікке құрылған бірлестік құрамына кіру кезінде әрбір адамның өзінің мүше болу- болмауын – тек қана өзі шешеді. Ал мекемелер бірлесіп серіктестік құрған кезде,шешімді ұйым басшыларының өзі қабылдайды.  </w:t>
      </w:r>
    </w:p>
    <w:p w:rsidR="00FB3D7B" w:rsidRPr="00EF576A" w:rsidRDefault="00FB3D7B" w:rsidP="00FB3D7B">
      <w:pPr>
        <w:pStyle w:val="a3"/>
        <w:shd w:val="clear" w:color="auto" w:fill="FFFFFF"/>
        <w:spacing w:before="0" w:beforeAutospacing="0" w:after="0" w:afterAutospacing="0"/>
        <w:ind w:firstLine="709"/>
        <w:jc w:val="both"/>
        <w:rPr>
          <w:color w:val="000000"/>
          <w:sz w:val="28"/>
          <w:szCs w:val="28"/>
          <w:lang w:val="kk-KZ"/>
        </w:rPr>
      </w:pPr>
      <w:r w:rsidRPr="00EF576A">
        <w:rPr>
          <w:color w:val="000000"/>
          <w:sz w:val="28"/>
          <w:szCs w:val="28"/>
          <w:lang w:val="kk-KZ"/>
        </w:rPr>
        <w:t xml:space="preserve">Қоғамдық белсенділік және өзара сенімділік таныта отырып,бір-бірімен келісе отырып бірлесіп мәселелерді шешу арқылы – адамдар өзін-өзі ұйымдастыру деңгейін көтереді де ХХІ ғасырдың кітапхана ісінің дамуына стратегиялық бағыт-бағдарлар береді.  </w:t>
      </w:r>
    </w:p>
    <w:p w:rsidR="00FB3D7B" w:rsidRPr="00FB3D7B" w:rsidRDefault="00FB3D7B" w:rsidP="00FB3D7B">
      <w:pPr>
        <w:pStyle w:val="24"/>
        <w:shd w:val="clear" w:color="auto" w:fill="auto"/>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Кітапхана ісінің саласында бастамалық ұйымдардың орнын әлі де көп зерттеп , олардың қызметтерін анықтау керек. </w:t>
      </w:r>
    </w:p>
    <w:p w:rsidR="00FB3D7B" w:rsidRPr="00FB3D7B" w:rsidRDefault="00FB3D7B" w:rsidP="00FB3D7B">
      <w:pPr>
        <w:pStyle w:val="24"/>
        <w:shd w:val="clear" w:color="auto" w:fill="auto"/>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Сонымен кітапхана саласындағы  мемлекеттік емес ұйымдардың типологиясы төмендегіше бөлінеді:</w:t>
      </w:r>
    </w:p>
    <w:p w:rsidR="00FB3D7B" w:rsidRPr="00FB3D7B" w:rsidRDefault="00FB3D7B" w:rsidP="00FB3D7B">
      <w:pPr>
        <w:pStyle w:val="24"/>
        <w:numPr>
          <w:ilvl w:val="0"/>
          <w:numId w:val="43"/>
        </w:numPr>
        <w:shd w:val="clear" w:color="auto" w:fill="auto"/>
        <w:tabs>
          <w:tab w:val="left" w:pos="380"/>
        </w:tabs>
        <w:spacing w:after="0" w:line="240" w:lineRule="auto"/>
        <w:ind w:left="0" w:firstLine="709"/>
        <w:jc w:val="both"/>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Әлеуметтік –кәсіби бірлестіктер: </w:t>
      </w:r>
    </w:p>
    <w:p w:rsidR="00FB3D7B" w:rsidRPr="00FB3D7B" w:rsidRDefault="00FB3D7B" w:rsidP="00FB3D7B">
      <w:pPr>
        <w:pStyle w:val="24"/>
        <w:shd w:val="clear" w:color="auto" w:fill="auto"/>
        <w:tabs>
          <w:tab w:val="left" w:pos="47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1.1. Әмбебап бірлестіктер </w:t>
      </w:r>
    </w:p>
    <w:p w:rsidR="00FB3D7B" w:rsidRPr="00FB3D7B" w:rsidRDefault="00FB3D7B" w:rsidP="00FB3D7B">
      <w:pPr>
        <w:pStyle w:val="24"/>
        <w:shd w:val="clear" w:color="auto" w:fill="auto"/>
        <w:tabs>
          <w:tab w:val="left" w:pos="47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1.2. Арнайы мамандандырылған бірлестіктер  </w:t>
      </w:r>
    </w:p>
    <w:p w:rsidR="00FB3D7B" w:rsidRPr="00FB3D7B" w:rsidRDefault="00FB3D7B" w:rsidP="00FB3D7B">
      <w:pPr>
        <w:pStyle w:val="24"/>
        <w:shd w:val="clear" w:color="auto" w:fill="auto"/>
        <w:tabs>
          <w:tab w:val="left" w:pos="47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1.3. Ортақ мамандық мүддесі үшін құрылған бірлестіктер  </w:t>
      </w:r>
    </w:p>
    <w:p w:rsidR="00FB3D7B" w:rsidRPr="00FB3D7B" w:rsidRDefault="00FB3D7B" w:rsidP="00FB3D7B">
      <w:pPr>
        <w:pStyle w:val="24"/>
        <w:numPr>
          <w:ilvl w:val="0"/>
          <w:numId w:val="43"/>
        </w:numPr>
        <w:shd w:val="clear" w:color="auto" w:fill="auto"/>
        <w:tabs>
          <w:tab w:val="left" w:pos="380"/>
        </w:tabs>
        <w:spacing w:after="0" w:line="240" w:lineRule="auto"/>
        <w:ind w:left="0" w:firstLine="709"/>
        <w:jc w:val="both"/>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Функционалды-технологиялық бірлестіктер :</w:t>
      </w:r>
    </w:p>
    <w:p w:rsidR="00FB3D7B" w:rsidRPr="00FB3D7B" w:rsidRDefault="00FB3D7B" w:rsidP="00FB3D7B">
      <w:pPr>
        <w:pStyle w:val="24"/>
        <w:shd w:val="clear" w:color="auto" w:fill="auto"/>
        <w:tabs>
          <w:tab w:val="left" w:pos="498"/>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2.1 Әдістемелік бірлестіктер </w:t>
      </w:r>
    </w:p>
    <w:p w:rsidR="00FB3D7B" w:rsidRPr="00FB3D7B" w:rsidRDefault="00FB3D7B" w:rsidP="00FB3D7B">
      <w:pPr>
        <w:pStyle w:val="24"/>
        <w:shd w:val="clear" w:color="auto" w:fill="auto"/>
        <w:tabs>
          <w:tab w:val="left" w:pos="498"/>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2.2. Ақпараттық-технологиялық бірлестіктер </w:t>
      </w:r>
    </w:p>
    <w:p w:rsidR="00FB3D7B" w:rsidRPr="00FB3D7B" w:rsidRDefault="00FB3D7B" w:rsidP="00FB3D7B">
      <w:pPr>
        <w:pStyle w:val="24"/>
        <w:shd w:val="clear" w:color="auto" w:fill="auto"/>
        <w:tabs>
          <w:tab w:val="left" w:pos="380"/>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3. Бастамалық ұйымдар:</w:t>
      </w:r>
    </w:p>
    <w:p w:rsidR="00FB3D7B" w:rsidRPr="00FB3D7B" w:rsidRDefault="00FB3D7B" w:rsidP="00FB3D7B">
      <w:pPr>
        <w:pStyle w:val="24"/>
        <w:shd w:val="clear" w:color="auto" w:fill="auto"/>
        <w:tabs>
          <w:tab w:val="left" w:pos="49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3.1Жобалау.</w:t>
      </w:r>
    </w:p>
    <w:p w:rsidR="00FB3D7B" w:rsidRPr="00FB3D7B" w:rsidRDefault="00FB3D7B" w:rsidP="00FB3D7B">
      <w:pPr>
        <w:pStyle w:val="24"/>
        <w:shd w:val="clear" w:color="auto" w:fill="auto"/>
        <w:tabs>
          <w:tab w:val="left" w:pos="49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3.2 Лоббистік.</w:t>
      </w:r>
    </w:p>
    <w:p w:rsidR="00FB3D7B" w:rsidRPr="00FB3D7B" w:rsidRDefault="00FB3D7B" w:rsidP="00FB3D7B">
      <w:pPr>
        <w:pStyle w:val="24"/>
        <w:shd w:val="clear" w:color="auto" w:fill="auto"/>
        <w:tabs>
          <w:tab w:val="left" w:pos="49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3.3Қамқоршылық.</w:t>
      </w:r>
    </w:p>
    <w:p w:rsidR="00FB3D7B" w:rsidRPr="00FB3D7B" w:rsidRDefault="00FB3D7B" w:rsidP="00FB3D7B">
      <w:pPr>
        <w:pStyle w:val="24"/>
        <w:shd w:val="clear" w:color="auto" w:fill="auto"/>
        <w:tabs>
          <w:tab w:val="left" w:pos="49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3.4 Волонтерлік.</w:t>
      </w:r>
    </w:p>
    <w:p w:rsidR="00FB3D7B" w:rsidRPr="00FB3D7B" w:rsidRDefault="00FB3D7B" w:rsidP="00FB3D7B">
      <w:pPr>
        <w:pStyle w:val="24"/>
        <w:shd w:val="clear" w:color="auto" w:fill="auto"/>
        <w:tabs>
          <w:tab w:val="left" w:pos="294"/>
        </w:tabs>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3.5 Электронды. </w:t>
      </w:r>
    </w:p>
    <w:p w:rsidR="00FB3D7B" w:rsidRPr="00FB3D7B" w:rsidRDefault="00FB3D7B" w:rsidP="00FB3D7B">
      <w:pPr>
        <w:pStyle w:val="24"/>
        <w:shd w:val="clear" w:color="auto" w:fill="auto"/>
        <w:spacing w:line="240" w:lineRule="auto"/>
        <w:ind w:firstLine="709"/>
        <w:rPr>
          <w:rFonts w:ascii="Times New Roman" w:hAnsi="Times New Roman" w:cs="Times New Roman"/>
          <w:b w:val="0"/>
          <w:sz w:val="28"/>
          <w:szCs w:val="28"/>
          <w:lang w:val="kk-KZ"/>
        </w:rPr>
      </w:pPr>
      <w:r w:rsidRPr="00FB3D7B">
        <w:rPr>
          <w:rFonts w:ascii="Times New Roman" w:hAnsi="Times New Roman" w:cs="Times New Roman"/>
          <w:b w:val="0"/>
          <w:sz w:val="28"/>
          <w:szCs w:val="28"/>
          <w:lang w:val="kk-KZ"/>
        </w:rPr>
        <w:t xml:space="preserve">Ерекше назар аударуды координациялық үлгідегі бірлестіктер талап етеді, олардың қызметіне кітапхана қоғамдық ұйымдары қатысады. Олардың құрылуы кітапхана көпшілігінің ортақ мүдделері болғандықтан мәдениет бөлімінің басқа салаларымен  мемлекеттік емес деңгейде байланысуын білдіреді.  Бұндай ұйымдар  еріктілік пен теңдік жағдайында мамандық аралық байланысқа сүйеніп, сондай-ақ ортақ күшпенен мәдени саясат мәселелерін мемлекетпен диалогтар арқылы шешу мақсатында құрылады.  </w:t>
      </w:r>
    </w:p>
    <w:p w:rsidR="00FB3D7B" w:rsidRPr="00EF576A" w:rsidRDefault="00FB3D7B" w:rsidP="00FB3D7B">
      <w:pPr>
        <w:spacing w:after="0" w:line="240" w:lineRule="auto"/>
        <w:ind w:firstLine="709"/>
        <w:jc w:val="both"/>
        <w:rPr>
          <w:rFonts w:ascii="Times New Roman" w:eastAsia="Times New Roman" w:hAnsi="Times New Roman" w:cs="Times New Roman"/>
          <w:sz w:val="28"/>
          <w:szCs w:val="28"/>
          <w:lang w:val="kk-KZ"/>
        </w:rPr>
      </w:pPr>
      <w:r w:rsidRPr="00EF576A">
        <w:rPr>
          <w:rFonts w:ascii="Times New Roman" w:eastAsia="Times New Roman" w:hAnsi="Times New Roman" w:cs="Times New Roman"/>
          <w:sz w:val="28"/>
          <w:szCs w:val="28"/>
          <w:lang w:val="kk-KZ"/>
        </w:rPr>
        <w:t xml:space="preserve">Қазіргі кезеңде кітапханалар коммерциялық емес әлеуметтік және іскерлік серіктестік жолдарын меңгеруде. </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lang w:val="kk-KZ"/>
        </w:rPr>
      </w:pPr>
      <w:r w:rsidRPr="00EF576A">
        <w:rPr>
          <w:rFonts w:ascii="Times New Roman" w:eastAsia="Times New Roman" w:hAnsi="Times New Roman" w:cs="Times New Roman"/>
          <w:sz w:val="28"/>
          <w:szCs w:val="28"/>
          <w:lang w:val="kk-KZ"/>
        </w:rPr>
        <w:t>Әрине, бұл жағдайда кітапханалар арасындағы қарым-қатынас өзгереді, олардың негізіне  координация, кооперация және интеграция кіреді. Әлеуметтік серіктестік көп бөлікте келісім-шарт қатынасында дамиды, сол үшін нормативті локалды актілер жасалынады, мысалы, кітапхананың уставтық құжаттары, пайдалану ережелері, қызметтік жадынамалар жасалынады.</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lang w:val="kk-KZ"/>
        </w:rPr>
      </w:pPr>
      <w:r w:rsidRPr="00EF576A">
        <w:rPr>
          <w:rFonts w:ascii="Times New Roman" w:eastAsia="Times New Roman" w:hAnsi="Times New Roman" w:cs="Times New Roman"/>
          <w:sz w:val="28"/>
          <w:szCs w:val="28"/>
          <w:lang w:val="kk-KZ"/>
        </w:rPr>
        <w:t xml:space="preserve">Кітапханалар серіктестігінің құқықтық нормаларының дамуы жалпы және салалық заңнамалар негізінде құрылады. </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lang w:val="kk-KZ"/>
        </w:rPr>
      </w:pPr>
      <w:r w:rsidRPr="00EF576A">
        <w:rPr>
          <w:rFonts w:ascii="Times New Roman" w:eastAsia="Times New Roman" w:hAnsi="Times New Roman" w:cs="Times New Roman"/>
          <w:sz w:val="28"/>
          <w:szCs w:val="28"/>
          <w:lang w:val="kk-KZ"/>
        </w:rPr>
        <w:t>Кітапханалар арасында серіктестік қарым-қатынас дамуы үшін келісім-шарт жасасудың өзекті заңнамалар түрі:</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rPr>
      </w:pPr>
      <w:r w:rsidRPr="00EF576A">
        <w:rPr>
          <w:rFonts w:ascii="Times New Roman" w:eastAsia="Times New Roman" w:hAnsi="Times New Roman" w:cs="Times New Roman"/>
          <w:sz w:val="28"/>
          <w:szCs w:val="28"/>
        </w:rPr>
        <w:lastRenderedPageBreak/>
        <w:t>• </w:t>
      </w:r>
      <w:r w:rsidRPr="00EF576A">
        <w:rPr>
          <w:rFonts w:ascii="Times New Roman" w:eastAsia="Times New Roman" w:hAnsi="Times New Roman" w:cs="Times New Roman"/>
          <w:sz w:val="28"/>
          <w:szCs w:val="28"/>
          <w:lang w:val="kk-KZ"/>
        </w:rPr>
        <w:t>сату-сатып алу, айырбастау, салыққа беру</w:t>
      </w:r>
      <w:r w:rsidRPr="00EF576A">
        <w:rPr>
          <w:rFonts w:ascii="Times New Roman" w:eastAsia="Times New Roman" w:hAnsi="Times New Roman" w:cs="Times New Roman"/>
          <w:sz w:val="28"/>
          <w:szCs w:val="28"/>
        </w:rPr>
        <w:t>;</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rPr>
      </w:pPr>
      <w:r w:rsidRPr="00EF576A">
        <w:rPr>
          <w:rFonts w:ascii="Times New Roman" w:eastAsia="Times New Roman" w:hAnsi="Times New Roman" w:cs="Times New Roman"/>
          <w:sz w:val="28"/>
          <w:szCs w:val="28"/>
        </w:rPr>
        <w:t>• аренд</w:t>
      </w:r>
      <w:r w:rsidRPr="00EF576A">
        <w:rPr>
          <w:rFonts w:ascii="Times New Roman" w:eastAsia="Times New Roman" w:hAnsi="Times New Roman" w:cs="Times New Roman"/>
          <w:sz w:val="28"/>
          <w:szCs w:val="28"/>
          <w:lang w:val="kk-KZ"/>
        </w:rPr>
        <w:t>а</w:t>
      </w:r>
      <w:r w:rsidRPr="00EF576A">
        <w:rPr>
          <w:rFonts w:ascii="Times New Roman" w:eastAsia="Times New Roman" w:hAnsi="Times New Roman" w:cs="Times New Roman"/>
          <w:sz w:val="28"/>
          <w:szCs w:val="28"/>
        </w:rPr>
        <w:t>, субаренд</w:t>
      </w:r>
      <w:r w:rsidRPr="00EF576A">
        <w:rPr>
          <w:rFonts w:ascii="Times New Roman" w:eastAsia="Times New Roman" w:hAnsi="Times New Roman" w:cs="Times New Roman"/>
          <w:sz w:val="28"/>
          <w:szCs w:val="28"/>
          <w:lang w:val="kk-KZ"/>
        </w:rPr>
        <w:t>а</w:t>
      </w:r>
      <w:r w:rsidRPr="00EF576A">
        <w:rPr>
          <w:rFonts w:ascii="Times New Roman" w:eastAsia="Times New Roman" w:hAnsi="Times New Roman" w:cs="Times New Roman"/>
          <w:sz w:val="28"/>
          <w:szCs w:val="28"/>
        </w:rPr>
        <w:t>;</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rPr>
      </w:pPr>
      <w:r w:rsidRPr="00EF576A">
        <w:rPr>
          <w:rFonts w:ascii="Times New Roman" w:eastAsia="Times New Roman" w:hAnsi="Times New Roman" w:cs="Times New Roman"/>
          <w:sz w:val="28"/>
          <w:szCs w:val="28"/>
        </w:rPr>
        <w:t>• подряд,</w:t>
      </w:r>
      <w:r w:rsidRPr="00EF576A">
        <w:rPr>
          <w:rFonts w:ascii="Times New Roman" w:eastAsia="Times New Roman" w:hAnsi="Times New Roman" w:cs="Times New Roman"/>
          <w:sz w:val="28"/>
          <w:szCs w:val="28"/>
          <w:lang w:val="kk-KZ"/>
        </w:rPr>
        <w:t xml:space="preserve"> мемлекет қажеті үшін товарларды жеткізу, ақылы қызмет көрсету,</w:t>
      </w:r>
      <w:r w:rsidRPr="00EF576A">
        <w:rPr>
          <w:rFonts w:ascii="Times New Roman" w:eastAsia="Times New Roman" w:hAnsi="Times New Roman" w:cs="Times New Roman"/>
          <w:sz w:val="28"/>
          <w:szCs w:val="28"/>
        </w:rPr>
        <w:t xml:space="preserve"> (</w:t>
      </w:r>
      <w:r w:rsidRPr="00EF576A">
        <w:rPr>
          <w:rFonts w:ascii="Times New Roman" w:eastAsia="Times New Roman" w:hAnsi="Times New Roman" w:cs="Times New Roman"/>
          <w:sz w:val="28"/>
          <w:szCs w:val="28"/>
          <w:lang w:val="kk-KZ"/>
        </w:rPr>
        <w:t>кітапханалық-ақпараттық қызметті қосқанда</w:t>
      </w:r>
      <w:r w:rsidRPr="00EF576A">
        <w:rPr>
          <w:rFonts w:ascii="Times New Roman" w:eastAsia="Times New Roman" w:hAnsi="Times New Roman" w:cs="Times New Roman"/>
          <w:sz w:val="28"/>
          <w:szCs w:val="28"/>
        </w:rPr>
        <w:t>,</w:t>
      </w:r>
      <w:r w:rsidRPr="00EF576A">
        <w:rPr>
          <w:rFonts w:ascii="Times New Roman" w:eastAsia="Times New Roman" w:hAnsi="Times New Roman" w:cs="Times New Roman"/>
          <w:sz w:val="28"/>
          <w:szCs w:val="28"/>
          <w:lang w:val="kk-KZ"/>
        </w:rPr>
        <w:t xml:space="preserve"> ғылыми-зерттеулік жұмыстар, тәжірибелік-конструкторлық және технологиялық жұмыстар</w:t>
      </w:r>
      <w:r w:rsidRPr="00EF576A">
        <w:rPr>
          <w:rFonts w:ascii="Times New Roman" w:eastAsia="Times New Roman" w:hAnsi="Times New Roman" w:cs="Times New Roman"/>
          <w:sz w:val="28"/>
          <w:szCs w:val="28"/>
        </w:rPr>
        <w:t>;</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rPr>
      </w:pPr>
      <w:r w:rsidRPr="00EF576A">
        <w:rPr>
          <w:rFonts w:ascii="Times New Roman" w:eastAsia="Times New Roman" w:hAnsi="Times New Roman" w:cs="Times New Roman"/>
          <w:sz w:val="28"/>
          <w:szCs w:val="28"/>
        </w:rPr>
        <w:t>• </w:t>
      </w:r>
      <w:r w:rsidRPr="00EF576A">
        <w:rPr>
          <w:rFonts w:ascii="Times New Roman" w:eastAsia="Times New Roman" w:hAnsi="Times New Roman" w:cs="Times New Roman"/>
          <w:sz w:val="28"/>
          <w:szCs w:val="28"/>
          <w:lang w:val="kk-KZ"/>
        </w:rPr>
        <w:t>қарыз алу</w:t>
      </w:r>
      <w:r w:rsidRPr="00EF576A">
        <w:rPr>
          <w:rFonts w:ascii="Times New Roman" w:eastAsia="Times New Roman" w:hAnsi="Times New Roman" w:cs="Times New Roman"/>
          <w:sz w:val="28"/>
          <w:szCs w:val="28"/>
        </w:rPr>
        <w:t xml:space="preserve"> (</w:t>
      </w:r>
      <w:r w:rsidRPr="00EF576A">
        <w:rPr>
          <w:rFonts w:ascii="Times New Roman" w:eastAsia="Times New Roman" w:hAnsi="Times New Roman" w:cs="Times New Roman"/>
          <w:sz w:val="28"/>
          <w:szCs w:val="28"/>
          <w:lang w:val="kk-KZ"/>
        </w:rPr>
        <w:t>несие</w:t>
      </w:r>
      <w:r w:rsidRPr="00EF576A">
        <w:rPr>
          <w:rFonts w:ascii="Times New Roman" w:eastAsia="Times New Roman" w:hAnsi="Times New Roman" w:cs="Times New Roman"/>
          <w:sz w:val="28"/>
          <w:szCs w:val="28"/>
        </w:rPr>
        <w:t>);</w:t>
      </w:r>
    </w:p>
    <w:p w:rsidR="00FB3D7B" w:rsidRPr="00EF576A" w:rsidRDefault="00FB3D7B" w:rsidP="00FB3D7B">
      <w:pPr>
        <w:shd w:val="clear" w:color="auto" w:fill="FFFFFF"/>
        <w:spacing w:after="0" w:line="240" w:lineRule="auto"/>
        <w:ind w:firstLine="709"/>
        <w:jc w:val="both"/>
        <w:rPr>
          <w:rFonts w:ascii="Times New Roman" w:eastAsia="Times New Roman" w:hAnsi="Times New Roman" w:cs="Times New Roman"/>
          <w:sz w:val="28"/>
          <w:szCs w:val="28"/>
        </w:rPr>
      </w:pPr>
      <w:r w:rsidRPr="00EF576A">
        <w:rPr>
          <w:rFonts w:ascii="Times New Roman" w:eastAsia="Times New Roman" w:hAnsi="Times New Roman" w:cs="Times New Roman"/>
          <w:sz w:val="28"/>
          <w:szCs w:val="28"/>
        </w:rPr>
        <w:t>• </w:t>
      </w:r>
      <w:r w:rsidRPr="00EF576A">
        <w:rPr>
          <w:rFonts w:ascii="Times New Roman" w:eastAsia="Times New Roman" w:hAnsi="Times New Roman" w:cs="Times New Roman"/>
          <w:sz w:val="28"/>
          <w:szCs w:val="28"/>
          <w:lang w:val="kk-KZ"/>
        </w:rPr>
        <w:t>сақтандыру, міндетті мемлекеттік сақтандыру</w:t>
      </w:r>
      <w:r w:rsidRPr="00EF576A">
        <w:rPr>
          <w:rFonts w:ascii="Times New Roman" w:eastAsia="Times New Roman" w:hAnsi="Times New Roman" w:cs="Times New Roman"/>
          <w:sz w:val="28"/>
          <w:szCs w:val="28"/>
        </w:rPr>
        <w:t>.</w:t>
      </w:r>
    </w:p>
    <w:p w:rsidR="00FB3D7B" w:rsidRDefault="00FB3D7B" w:rsidP="00FB3D7B">
      <w:pPr>
        <w:spacing w:after="0" w:line="240" w:lineRule="auto"/>
        <w:ind w:firstLine="709"/>
        <w:jc w:val="both"/>
        <w:rPr>
          <w:rFonts w:ascii="Times New Roman" w:hAnsi="Times New Roman" w:cs="Times New Roman"/>
          <w:sz w:val="28"/>
          <w:szCs w:val="28"/>
          <w:lang w:val="kk-KZ"/>
        </w:rPr>
      </w:pPr>
      <w:r w:rsidRPr="00EF576A">
        <w:rPr>
          <w:rFonts w:ascii="Times New Roman" w:eastAsia="Times New Roman" w:hAnsi="Times New Roman" w:cs="Times New Roman"/>
          <w:sz w:val="28"/>
          <w:szCs w:val="28"/>
          <w:lang w:val="kk-KZ"/>
        </w:rPr>
        <w:t>Келісім-шарттарды реттеуші заңнамалық актілер, өз мазмұнында заңнамалық ірге тасын құрайды, оның негізінде кітапханалар арасында жаңа сападағы серіктестік қатынастар түзіледі, олар бір-бірімен сондай-ақ  мемлекеттік органдармен, жергілікті басқару ұйымдарымен, басқа да</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1. Құрама каталогтар – алғашқылардың бірі ретінде корпоративті кітапханалар жүйесінің үлгілі халықаралық алыптан  (OCLC – Online Computer Library Center – Онлайн Компьютерлік Кітапханалық Орталық)   бастап аймақтық және оқшауланған каталогтар қызметтерінен басталған.</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Ресейде және ТМД елдерінде  нәтижелі әрі тәжірибелік тұрғыдан жалғыз үлгісі толық автоматтандырылған  таратылған  жүйесі  1987  жылдан бері жұмыс істеп келе жатқан ғылыми-техникалық әдебиеттер бойынша       Ресейлік Құрама каталогы  ( құрастырушысы және қолдаушысы – РФ Мемлекеттік бұқаралық ғылыми-техникалық кітапханасы)  қызмет етеді, ол Ресей және ТМД-ның шетелдік әдебиеттер бөлігін, шетел мерзімді баспасөзін және отандық (орыс тілді) ғылым, техника, ауыл шаруашылығы және медицина бойынша кітаптардың  кітапханалар қоры ретінде мекенжай-библиографиялық деректер базасы болып табылады.     Ресейде  бірқатар  осы  секілді  құрама  каталогтар  ұзақ  уақыттан  бері нәтижелі жұмыс атқарып келеді: аймақтық ресейлік  мерзімді  баспасөз каталогы (М.И. Рудомино атындағы Бүкілресейлік мемлекеттік шетел әдебиетінің кітапханасы), Мәскеу көпшілік кітапханалары каталогы, аймақтық кітапханаларының корпорациясы және т.б.   </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Құрама каталогтарды жүргізетін кітапханалар бірлестіктері  автономды және басқа да корпоративті қауымдастықтарда өмір сүре алады.</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Құрама каталогтарды құру мен оларға енудің екі моделі бар:</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библиографиялық деректердің бірыңғай базасы, онда қор ұстаушылардың (мекенжайлары) кодтары жазба түрінде сақталады;</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xml:space="preserve">локальды каталогтарға  қатысушылардың  таратылған жүйесі, онда әрбір қатысушының каталогы қалдырылады  және жеке жүргізіледі, бірақ қолданушылар үшін бүкіл жүйе бірыңғай құрама каталог ретінде беріледі. </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Құрама каталогтардың өз негізгі функциясынан басқа – мекенжай-библиографиялық ақпараттандыру – құрама каталогтары қамтамасыз етеді:</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кітапханааралық абонемент қызметінің жұмысын қолдайды,  көмек  көрсетеді және құжаттарды жеткізеді;</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кітапхана қорларын жинақтау, ретроспективтендіру мен таңдап жинақтау, оның ішінде анықтамалық-ақпараттық қорлар кіреді;</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карточкалық каталогтарды ретроспективті конверсия жасайды.</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lastRenderedPageBreak/>
        <w:t>Кітапханалар жүйесін корпоративті каталогтаудың жүйесін құру және қызметін жүзеге асырудың жалпы мақсаттары мыналар:</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b/>
          <w:sz w:val="28"/>
          <w:szCs w:val="28"/>
          <w:lang w:val="kk-KZ"/>
        </w:rPr>
        <w:t xml:space="preserve">- </w:t>
      </w:r>
      <w:r w:rsidRPr="00A3703D">
        <w:rPr>
          <w:rFonts w:ascii="Times New Roman" w:hAnsi="Times New Roman" w:cs="Times New Roman"/>
          <w:sz w:val="28"/>
          <w:szCs w:val="28"/>
          <w:lang w:val="kk-KZ"/>
        </w:rPr>
        <w:t>каталогтауге шығындарды қысқарту автономды   технологиялар</w:t>
      </w:r>
      <w:r w:rsidRPr="00A3703D">
        <w:rPr>
          <w:rFonts w:ascii="Times New Roman" w:hAnsi="Times New Roman" w:cs="Times New Roman"/>
          <w:b/>
          <w:sz w:val="28"/>
          <w:szCs w:val="28"/>
          <w:lang w:val="kk-KZ"/>
        </w:rPr>
        <w:t xml:space="preserve"> </w:t>
      </w:r>
      <w:r w:rsidRPr="00A3703D">
        <w:rPr>
          <w:rFonts w:ascii="Times New Roman" w:hAnsi="Times New Roman" w:cs="Times New Roman"/>
          <w:sz w:val="28"/>
          <w:szCs w:val="28"/>
          <w:lang w:val="kk-KZ"/>
        </w:rPr>
        <w:t>жағдайында  өсудің тұрақты тенденциясы бар және маңызды болып табылады;</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кітапханалық ресурстарға, жекелеген елдер мен бүтіндей әлемдік қауымдастыққа  толық  енуге қолжеткізуді жүзеге асыру үшін кітапханалар дерек көздерінің базасын (БД) электронды  катталогтарының ақпараттық және лигвистикалық сәйкестілігін қамтамасыз ету;</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кітапханалардың электронды каталогтарында  құжаттардың бастапқы библиографиялық және аналитикалық сипатын  жазудың жоғары сапасына қол жеткізу;</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 қолданушыларға қызмет көрсету тиімділігін арттыру, оның ішінде кітапханааралық абонемент жүйесі  және құжаттарды электронды жеткізу  арқылы.</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Көрсетілген  мақсаттарға   қатысушы – кітапханаларға және олардың ақпараттық ресурстарын қолданушыларға  онлайн  арқылы  алғашқы дереккөздерді каталогтау жүйесін (сақтау бойынша) орталықтандыруды құру  арқылы қол жеткізуге болады.  Кітапханалардың  бұл  түрлерінің  бірігуі   Орталықтың – ұйымның  болуын қажет етеді. Бұл ұйым келесі қызметтерді жүзеге асырады:</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корпорация қызметін басқарады;</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b/>
          <w:sz w:val="28"/>
          <w:szCs w:val="28"/>
          <w:lang w:val="kk-KZ"/>
        </w:rPr>
      </w:pPr>
      <w:r w:rsidRPr="00A3703D">
        <w:rPr>
          <w:rFonts w:ascii="Times New Roman" w:hAnsi="Times New Roman" w:cs="Times New Roman"/>
          <w:sz w:val="28"/>
          <w:szCs w:val="28"/>
          <w:lang w:val="kk-KZ"/>
        </w:rPr>
        <w:t>корпорацияға қатысушы-кітапханалар жұмысына әдістемелік және технологиялық қолдау көрсетеді, оған бекітілген сала бойынша құжаттар тасқынын библиографиялық өңдеуден өткізеді;</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b/>
          <w:sz w:val="28"/>
          <w:szCs w:val="28"/>
          <w:lang w:val="kk-KZ"/>
        </w:rPr>
      </w:pPr>
      <w:r w:rsidRPr="00A3703D">
        <w:rPr>
          <w:rFonts w:ascii="Times New Roman" w:hAnsi="Times New Roman" w:cs="Times New Roman"/>
          <w:sz w:val="28"/>
          <w:szCs w:val="28"/>
          <w:lang w:val="kk-KZ"/>
        </w:rPr>
        <w:t>корпорацияға қатысушы-кітапханалардан  түсетін құжаттарды библиографиялық тіркеуді және басқа машина оқитын таспаларды жинақтайды, сапасын бақылайды және технологиялық өңдейді;</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b/>
          <w:sz w:val="28"/>
          <w:szCs w:val="28"/>
          <w:lang w:val="kk-KZ"/>
        </w:rPr>
      </w:pPr>
      <w:r w:rsidRPr="00A3703D">
        <w:rPr>
          <w:rFonts w:ascii="Times New Roman" w:hAnsi="Times New Roman" w:cs="Times New Roman"/>
          <w:sz w:val="28"/>
          <w:szCs w:val="28"/>
          <w:lang w:val="kk-KZ"/>
        </w:rPr>
        <w:t>құрама электронды каталогын (немесе каталогтарын)  Интернет арқылы жүргізу мен ақпарат тарату, сонымен қатар өзге де біріктірілген  ақпараттық ресурстарын тарату;</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b/>
          <w:sz w:val="28"/>
          <w:szCs w:val="28"/>
          <w:lang w:val="kk-KZ"/>
        </w:rPr>
      </w:pPr>
      <w:r w:rsidRPr="00A3703D">
        <w:rPr>
          <w:rFonts w:ascii="Times New Roman" w:hAnsi="Times New Roman" w:cs="Times New Roman"/>
          <w:sz w:val="28"/>
          <w:szCs w:val="28"/>
          <w:lang w:val="kk-KZ"/>
        </w:rPr>
        <w:t>қолданушыларға қызмет көрсетудің барлық формасын жүргізу;</w:t>
      </w:r>
    </w:p>
    <w:p w:rsidR="00B9517E" w:rsidRPr="00A3703D" w:rsidRDefault="00B9517E" w:rsidP="005C3774">
      <w:pPr>
        <w:numPr>
          <w:ilvl w:val="0"/>
          <w:numId w:val="4"/>
        </w:numPr>
        <w:spacing w:after="0" w:line="240" w:lineRule="auto"/>
        <w:ind w:left="0" w:firstLine="709"/>
        <w:jc w:val="both"/>
        <w:rPr>
          <w:rFonts w:ascii="Times New Roman" w:hAnsi="Times New Roman" w:cs="Times New Roman"/>
          <w:b/>
          <w:sz w:val="28"/>
          <w:szCs w:val="28"/>
          <w:lang w:val="kk-KZ"/>
        </w:rPr>
      </w:pPr>
      <w:r w:rsidRPr="00A3703D">
        <w:rPr>
          <w:rFonts w:ascii="Times New Roman" w:hAnsi="Times New Roman" w:cs="Times New Roman"/>
          <w:sz w:val="28"/>
          <w:szCs w:val="28"/>
          <w:lang w:val="kk-KZ"/>
        </w:rPr>
        <w:t xml:space="preserve">деректерді берушілермен және қолданушылармен қаржылық есептерді жүргізу. </w:t>
      </w:r>
    </w:p>
    <w:p w:rsidR="00B9517E" w:rsidRPr="00A3703D" w:rsidRDefault="00B9517E" w:rsidP="00B9517E">
      <w:pPr>
        <w:spacing w:after="0" w:line="240" w:lineRule="auto"/>
        <w:ind w:firstLine="709"/>
        <w:jc w:val="both"/>
        <w:rPr>
          <w:rFonts w:ascii="Times New Roman" w:hAnsi="Times New Roman" w:cs="Times New Roman"/>
          <w:sz w:val="28"/>
          <w:szCs w:val="28"/>
          <w:lang w:val="kk-KZ"/>
        </w:rPr>
      </w:pPr>
      <w:r w:rsidRPr="00A3703D">
        <w:rPr>
          <w:rFonts w:ascii="Times New Roman" w:hAnsi="Times New Roman" w:cs="Times New Roman"/>
          <w:sz w:val="28"/>
          <w:szCs w:val="28"/>
          <w:lang w:val="kk-KZ"/>
        </w:rPr>
        <w:t>Аймақтық корпоративті кітапханалық-ақпараттық жүйелер ретінде ерікті түрде  бір қаладағы немесе облыстағы  кітапханалардың  әкімшілік және шаруашылық қатынастарда  өзара тәуелсіз бірлесуі (ақпараттық ұйымдар немесе қызметтер болуы мүмкін), онда негізгі функционалдық міндеттерді шешуде, сол аймақтағы кітапханалық-ақпараттық  қолданушыларға қызмет көрсетуде  және заманауи технологиялық базаны құрудағы  міндеттерді   бірлесіп  шешу мақсатында құрылады.</w:t>
      </w:r>
    </w:p>
    <w:p w:rsidR="00FC3B6F" w:rsidRDefault="00FC3B6F" w:rsidP="00B04729">
      <w:pPr>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Корпоративті  катталогтаудың шетелдік жүйесінің  жарқын  үлгісі  1967 жылы құрылған  американдық OCLC (Computer Library Center)  корпорациясы болып табылады. Алғашында ол Огайо штатының колледждерінің  Кітапханалық орталығы (Ohio College Library Center)  ретінде өз жұмысын </w:t>
      </w:r>
      <w:r w:rsidRPr="00EF576A">
        <w:rPr>
          <w:rFonts w:ascii="Times New Roman" w:hAnsi="Times New Roman" w:cs="Times New Roman"/>
          <w:sz w:val="28"/>
          <w:szCs w:val="28"/>
          <w:lang w:val="kk-KZ"/>
        </w:rPr>
        <w:lastRenderedPageBreak/>
        <w:t>бастаған болатын</w:t>
      </w:r>
      <w:r>
        <w:rPr>
          <w:rFonts w:ascii="Times New Roman" w:hAnsi="Times New Roman" w:cs="Times New Roman"/>
          <w:sz w:val="28"/>
          <w:szCs w:val="28"/>
          <w:lang w:val="kk-KZ"/>
        </w:rPr>
        <w:t>.</w:t>
      </w:r>
      <w:r w:rsidRPr="00FC3B6F">
        <w:rPr>
          <w:rFonts w:ascii="Times New Roman" w:hAnsi="Times New Roman" w:cs="Times New Roman"/>
          <w:sz w:val="28"/>
          <w:szCs w:val="28"/>
          <w:lang w:val="kk-KZ"/>
        </w:rPr>
        <w:t xml:space="preserve"> </w:t>
      </w:r>
      <w:r w:rsidRPr="00EF576A">
        <w:rPr>
          <w:rFonts w:ascii="Times New Roman" w:hAnsi="Times New Roman" w:cs="Times New Roman"/>
          <w:sz w:val="28"/>
          <w:szCs w:val="28"/>
          <w:lang w:val="kk-KZ"/>
        </w:rPr>
        <w:t>Шетелік корпоративті каталогтау жүйелері қатарында  OCLC   барынша  қуатты,  дамыған,  барлық  жаңалықтарға нақты әрі  жылдам  назар  аударатын  ақпараттық  саладағы ұйым  ретінде  танылып отыр.  Оның  құрылымы мен  қызмет  етуіндегі  ерекшеліктері   өзге  де  осыған  ұқсас  корпорацияларына типтік үлгі ретінде саналады.</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OCLC өзінің қолданушы – кітапханаларына</w:t>
      </w:r>
      <w:r w:rsidRPr="00EF576A">
        <w:rPr>
          <w:rFonts w:ascii="Times New Roman" w:hAnsi="Times New Roman" w:cs="Times New Roman"/>
          <w:b/>
          <w:sz w:val="28"/>
          <w:szCs w:val="28"/>
          <w:lang w:val="kk-KZ"/>
        </w:rPr>
        <w:t xml:space="preserve"> </w:t>
      </w:r>
      <w:r w:rsidRPr="00EF576A">
        <w:rPr>
          <w:rFonts w:ascii="Times New Roman" w:hAnsi="Times New Roman" w:cs="Times New Roman"/>
          <w:sz w:val="28"/>
          <w:szCs w:val="28"/>
          <w:lang w:val="kk-KZ"/>
        </w:rPr>
        <w:t xml:space="preserve"> көп  мөлшерде саналуан кітапханалық, ақпараттық  қызметтер  көрсетеді, оның  ішіне  библиографиялық қызмет көрсету, деректерді  ұжымдық пайдалану, анықтамалық  қызмет көрсету, құжаттар айналымын бақылау, байланыс  және ену құралдары,  сонымен  қатар OCLC қызметтері (ретроспективті конверсия, Дьюи Ондық жіктемесі  бойынша  каталогтау  мен құжаттарды консервациялау) және т.б. кіреді.</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OCLC-ң каталогтау  қызметі (OCLC  Cataloging   Service),  библиографиялық  ақпараттарды  ұжымдық  пайдалану бойынша  онлайндық бөлімше  жүйесі болып  табылады.  Ол кітапханалар  қызметіне  қажетті  библиографиялық ақпараттарды береді, басқа  да  жүйелер  бақылайтын  қызметтерді  атқарады.  </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OCLC жүйесі каталогтауді  және  ресурстарды ұжымдық   пайдалануды қолдайды, кітапханашыларға  редакциялау  үшін үлкен  мүмкіндіктер береді,  библиографиялық  ақпараттарды  өңдеу  тиімділігін  арттырады.</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  Қатысушы – кітапханалар  дайын библиографиялық жазбаларды  пайдалана  алады,  егер де  қажетті баспа деректері болмай қалса,  жүйе толық  жазбаны  ендіруге  құқық  береді.</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 Қызмет көрсету  жүйесі OCLC-де 1995  жылы ұйымдастырылған. Ол каталогтау  үрдісінің тиімділігін  арттырып, өте  қарапайымдылығымен,  электронды  жеткізудің  жылдамдығымен ерекшеленеді, кітапханаларға  библиографиялық жазбаларды алуды  жеңілдетеді,  ерте алынған құжаттарды индекстермен қамтамасыз  етеді. </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 Каталогтаудың  арнайы қызмет түрі шет тіліндегі ақпараттарды және ақпараттар  тасқынын пайдалануда  көмегін  тигізеді.  </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Іріктеу қызметінің мақсаты – кітапханаларға қорлар  үшін құжаттарды  іріктеу  мен  тапсырыстар  беруге ықпалдаса отырып әрекет ету. </w:t>
      </w:r>
    </w:p>
    <w:p w:rsidR="00FC3B6F" w:rsidRPr="00EF576A" w:rsidRDefault="00FC3B6F" w:rsidP="00FC3B6F">
      <w:pPr>
        <w:tabs>
          <w:tab w:val="left" w:pos="6165"/>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   Ол үшін  айтулы Баукер кітап баспасы өнімдерінің басылу жағдайындағы (Bowker's Books in Print)  деректер  базасы  және OCLC Онлайндық  құрама каталогы  қолданылады. Кітапханашы  деректер  базасынан өзіне  қажетті  жазбаны  таңдап  болғаннан  кейін аталған баспаға тапсырыс  қоса  алады  және  оны тапсырыстар файлында  сақтай  алады. </w:t>
      </w:r>
    </w:p>
    <w:p w:rsidR="00FC3B6F" w:rsidRPr="00EF576A" w:rsidRDefault="00FC3B6F" w:rsidP="00FC3B6F">
      <w:pPr>
        <w:tabs>
          <w:tab w:val="center" w:pos="4677"/>
        </w:tabs>
        <w:spacing w:after="0" w:line="240" w:lineRule="auto"/>
        <w:ind w:firstLine="709"/>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 xml:space="preserve">Электронды жарияланымдарға OCLC арқылы барлық электронды  журналдарға ену  мүмкіндігі  қарастырылған. </w:t>
      </w:r>
    </w:p>
    <w:p w:rsidR="00FC3B6F" w:rsidRPr="00EF576A" w:rsidRDefault="00FC3B6F" w:rsidP="00FC3B6F">
      <w:pPr>
        <w:tabs>
          <w:tab w:val="center" w:pos="4677"/>
        </w:tabs>
        <w:spacing w:after="0" w:line="240" w:lineRule="auto"/>
        <w:ind w:firstLine="709"/>
        <w:jc w:val="both"/>
        <w:rPr>
          <w:rFonts w:ascii="Times New Roman" w:hAnsi="Times New Roman" w:cs="Times New Roman"/>
          <w:b/>
          <w:sz w:val="28"/>
          <w:szCs w:val="28"/>
          <w:lang w:val="kk-KZ"/>
        </w:rPr>
      </w:pPr>
      <w:r w:rsidRPr="00EF576A">
        <w:rPr>
          <w:rFonts w:ascii="Times New Roman" w:hAnsi="Times New Roman" w:cs="Times New Roman"/>
          <w:sz w:val="28"/>
          <w:szCs w:val="28"/>
          <w:lang w:val="kk-KZ"/>
        </w:rPr>
        <w:t xml:space="preserve">    Келесі анықтамалық қызмет түрі мына тақырыптар  бойынша  әлемдік ақпараттарға енуге мүмкіндіктер  ашады</w:t>
      </w:r>
      <w:r w:rsidRPr="00EF576A">
        <w:rPr>
          <w:rFonts w:ascii="Times New Roman" w:hAnsi="Times New Roman" w:cs="Times New Roman"/>
          <w:b/>
          <w:sz w:val="28"/>
          <w:szCs w:val="28"/>
          <w:lang w:val="kk-KZ"/>
        </w:rPr>
        <w:t>:</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өнер және гуманитарлық ілімдер;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бизнес  және экономика;</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конференциялар мен оның еңбектері;</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lastRenderedPageBreak/>
        <w:t>тұтынушылық ақпараттар мен халықтар мен тұрғындар;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білім беру;</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техника  және  технология;</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жалпы және анықтамалық ақпараттар;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жалпы ғылымдар;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өмір  туралы  ғылымдар;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медицина және денсаулық сақтау;</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жаңалықтар мен ағымдағы  оқиғалар;</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азаматтық және мемлекеттік құқық;</w:t>
      </w:r>
    </w:p>
    <w:p w:rsidR="00FC3B6F" w:rsidRPr="001D7A5E" w:rsidRDefault="00FC3B6F" w:rsidP="00FC3B6F">
      <w:pPr>
        <w:pStyle w:val="a5"/>
        <w:numPr>
          <w:ilvl w:val="0"/>
          <w:numId w:val="44"/>
        </w:numPr>
        <w:tabs>
          <w:tab w:val="center" w:pos="4677"/>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қоғамдық  ғылымдар.</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Жүйенің негізгі сервистері:</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деректер қорын таңдау;</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іздеу;</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табылған жазбаларды көріп шығу;</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деректерге тапсырыс беру немесе оларды қарап шығу;</w:t>
      </w:r>
    </w:p>
    <w:p w:rsidR="00FC3B6F" w:rsidRPr="001D7A5E" w:rsidRDefault="00FC3B6F" w:rsidP="00FC3B6F">
      <w:pPr>
        <w:pStyle w:val="a5"/>
        <w:numPr>
          <w:ilvl w:val="0"/>
          <w:numId w:val="44"/>
        </w:numPr>
        <w:tabs>
          <w:tab w:val="left" w:pos="6165"/>
        </w:tabs>
        <w:spacing w:after="0" w:line="240" w:lineRule="auto"/>
        <w:jc w:val="both"/>
        <w:rPr>
          <w:rFonts w:ascii="Times New Roman" w:hAnsi="Times New Roman"/>
          <w:sz w:val="28"/>
          <w:szCs w:val="28"/>
          <w:lang w:val="kk-KZ"/>
        </w:rPr>
      </w:pPr>
      <w:r w:rsidRPr="001D7A5E">
        <w:rPr>
          <w:rFonts w:ascii="Times New Roman" w:hAnsi="Times New Roman"/>
          <w:sz w:val="28"/>
          <w:szCs w:val="28"/>
          <w:lang w:val="kk-KZ"/>
        </w:rPr>
        <w:t>көмекке жүгіну.</w:t>
      </w:r>
    </w:p>
    <w:p w:rsidR="00B04729" w:rsidRPr="00B04729" w:rsidRDefault="00B04729" w:rsidP="00B04729">
      <w:pPr>
        <w:spacing w:after="0" w:line="240" w:lineRule="auto"/>
        <w:ind w:firstLine="709"/>
        <w:jc w:val="both"/>
        <w:rPr>
          <w:rFonts w:ascii="Times New Roman" w:hAnsi="Times New Roman" w:cs="Times New Roman"/>
          <w:sz w:val="28"/>
          <w:szCs w:val="28"/>
          <w:lang w:val="kk-KZ"/>
        </w:rPr>
      </w:pPr>
      <w:r w:rsidRPr="00B04729">
        <w:rPr>
          <w:rFonts w:ascii="Times New Roman" w:hAnsi="Times New Roman" w:cs="Times New Roman"/>
          <w:sz w:val="28"/>
          <w:szCs w:val="28"/>
          <w:lang w:val="kk-KZ"/>
        </w:rPr>
        <w:t>Қазақстанда ондай жүйе құру әрекетіне Ұлттық кітапхананың бастамасымен Қазақстандық корпоративтік жүйе құру және сол үшін Орталық ашу туралы алғашқы қадамы 2002 жылы жасалды. Осы уақытқа дейін бұл бағыт бойынша қыруар жұмыстар жүргізілді. Бүгінде еліміздің осы жобаға дерлік барлық облыстық кітапханалары белсенді түрде өз үлестерін қосуда.</w:t>
      </w:r>
    </w:p>
    <w:p w:rsidR="003D620D" w:rsidRPr="00A3703D" w:rsidRDefault="003D620D" w:rsidP="00FB4AEA">
      <w:pPr>
        <w:spacing w:after="0" w:line="240" w:lineRule="auto"/>
        <w:rPr>
          <w:rFonts w:ascii="Times New Roman" w:hAnsi="Times New Roman" w:cs="Times New Roman"/>
          <w:b/>
          <w:sz w:val="28"/>
          <w:szCs w:val="28"/>
          <w:lang w:val="kk-KZ"/>
        </w:rPr>
      </w:pPr>
    </w:p>
    <w:p w:rsidR="00B77ECB" w:rsidRDefault="00B04729" w:rsidP="00FB4AEA">
      <w:pPr>
        <w:spacing w:after="0" w:line="240" w:lineRule="auto"/>
        <w:jc w:val="both"/>
        <w:rPr>
          <w:rFonts w:ascii="Times New Roman" w:eastAsia="Times New Roman" w:hAnsi="Times New Roman" w:cs="Times New Roman"/>
          <w:sz w:val="28"/>
          <w:szCs w:val="28"/>
          <w:shd w:val="clear" w:color="auto" w:fill="FFFFFF"/>
          <w:lang w:val="kk-KZ"/>
        </w:rPr>
      </w:pPr>
      <w:r>
        <w:rPr>
          <w:rFonts w:ascii="Times New Roman" w:eastAsia="Times New Roman" w:hAnsi="Times New Roman" w:cs="Times New Roman"/>
          <w:sz w:val="28"/>
          <w:szCs w:val="28"/>
          <w:shd w:val="clear" w:color="auto" w:fill="FFFFFF"/>
          <w:lang w:val="kk-KZ"/>
        </w:rPr>
        <w:t>Сұрақтар:</w:t>
      </w:r>
    </w:p>
    <w:p w:rsidR="00B04729" w:rsidRDefault="00B04729" w:rsidP="00FB4AEA">
      <w:pPr>
        <w:spacing w:after="0" w:line="240" w:lineRule="auto"/>
        <w:jc w:val="both"/>
        <w:rPr>
          <w:rFonts w:ascii="Times New Roman" w:eastAsia="Times New Roman" w:hAnsi="Times New Roman" w:cs="Times New Roman"/>
          <w:sz w:val="28"/>
          <w:szCs w:val="28"/>
          <w:shd w:val="clear" w:color="auto" w:fill="FFFFFF"/>
          <w:lang w:val="kk-KZ"/>
        </w:rPr>
      </w:pPr>
    </w:p>
    <w:p w:rsidR="00B04729" w:rsidRDefault="00B04729" w:rsidP="00FB4AEA">
      <w:pPr>
        <w:spacing w:after="0" w:line="240" w:lineRule="auto"/>
        <w:jc w:val="both"/>
        <w:rPr>
          <w:rFonts w:ascii="Times New Roman" w:hAnsi="Times New Roman" w:cs="Times New Roman"/>
          <w:sz w:val="28"/>
          <w:szCs w:val="28"/>
          <w:lang w:val="kk-KZ"/>
        </w:rPr>
      </w:pPr>
      <w:r w:rsidRPr="00EF576A">
        <w:rPr>
          <w:rFonts w:ascii="Times New Roman" w:hAnsi="Times New Roman" w:cs="Times New Roman"/>
          <w:sz w:val="28"/>
          <w:szCs w:val="28"/>
          <w:lang w:val="kk-KZ"/>
        </w:rPr>
        <w:t>Корпоративтік кітапханалық-ақпараттық жүйелерін құру негізі</w:t>
      </w:r>
    </w:p>
    <w:p w:rsidR="00B04729" w:rsidRDefault="00B04729" w:rsidP="00FB4AEA">
      <w:pPr>
        <w:spacing w:after="0" w:line="240" w:lineRule="auto"/>
        <w:jc w:val="both"/>
        <w:rPr>
          <w:rFonts w:ascii="Times New Roman" w:eastAsia="Times New Roman" w:hAnsi="Times New Roman" w:cs="Times New Roman"/>
          <w:sz w:val="28"/>
          <w:szCs w:val="28"/>
          <w:shd w:val="clear" w:color="auto" w:fill="FFFFFF"/>
          <w:lang w:val="kk-KZ"/>
        </w:rPr>
      </w:pPr>
      <w:r w:rsidRPr="00EF576A">
        <w:rPr>
          <w:rFonts w:ascii="Times New Roman" w:hAnsi="Times New Roman" w:cs="Times New Roman"/>
          <w:sz w:val="28"/>
          <w:szCs w:val="28"/>
          <w:lang w:val="kk-KZ"/>
        </w:rPr>
        <w:t>Шетел корпоративтік кітапханалық-ақпараттық жүйелер</w:t>
      </w:r>
    </w:p>
    <w:p w:rsidR="00B04729" w:rsidRPr="002F6AC1" w:rsidRDefault="00B04729" w:rsidP="00FB4AEA">
      <w:pPr>
        <w:spacing w:after="0" w:line="240" w:lineRule="auto"/>
        <w:jc w:val="both"/>
        <w:rPr>
          <w:rFonts w:ascii="Times New Roman" w:eastAsia="Times New Roman" w:hAnsi="Times New Roman" w:cs="Times New Roman"/>
          <w:sz w:val="28"/>
          <w:szCs w:val="28"/>
          <w:shd w:val="clear" w:color="auto" w:fill="FFFFFF"/>
          <w:lang w:val="kk-KZ"/>
        </w:rPr>
      </w:pPr>
    </w:p>
    <w:p w:rsidR="00027A44" w:rsidRPr="00A3382D" w:rsidRDefault="00027A44" w:rsidP="00027A44">
      <w:pPr>
        <w:spacing w:after="0" w:line="240" w:lineRule="auto"/>
        <w:jc w:val="center"/>
        <w:rPr>
          <w:rFonts w:ascii="Times New Roman" w:hAnsi="Times New Roman" w:cs="Times New Roman"/>
          <w:b/>
          <w:sz w:val="28"/>
          <w:szCs w:val="28"/>
          <w:lang w:val="kk-KZ"/>
        </w:rPr>
      </w:pPr>
      <w:r w:rsidRPr="00A3382D">
        <w:rPr>
          <w:rFonts w:ascii="Times New Roman" w:hAnsi="Times New Roman" w:cs="Times New Roman"/>
          <w:b/>
          <w:sz w:val="28"/>
          <w:szCs w:val="28"/>
          <w:lang w:val="kk-KZ"/>
        </w:rPr>
        <w:t>Ұсынылатын әдебиеттер:</w:t>
      </w:r>
    </w:p>
    <w:p w:rsidR="00C35F4C" w:rsidRPr="00C35F4C" w:rsidRDefault="00C35F4C" w:rsidP="00C35F4C">
      <w:pPr>
        <w:widowControl w:val="0"/>
        <w:tabs>
          <w:tab w:val="left" w:pos="480"/>
        </w:tabs>
        <w:spacing w:after="0" w:line="240" w:lineRule="auto"/>
        <w:jc w:val="both"/>
        <w:rPr>
          <w:rFonts w:ascii="Times New Roman" w:hAnsi="Times New Roman"/>
          <w:sz w:val="28"/>
          <w:szCs w:val="28"/>
        </w:rPr>
      </w:pPr>
      <w:r>
        <w:rPr>
          <w:rFonts w:ascii="Times New Roman" w:hAnsi="Times New Roman"/>
          <w:sz w:val="28"/>
          <w:szCs w:val="28"/>
          <w:lang w:val="kk-KZ"/>
        </w:rPr>
        <w:t>1.</w:t>
      </w:r>
      <w:r w:rsidRPr="00C35F4C">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C35F4C">
        <w:rPr>
          <w:rFonts w:ascii="Times New Roman" w:hAnsi="Times New Roman"/>
          <w:sz w:val="28"/>
          <w:szCs w:val="28"/>
          <w:lang w:val="kk-KZ"/>
        </w:rPr>
        <w:t xml:space="preserve"> - </w:t>
      </w:r>
      <w:r w:rsidRPr="00C35F4C">
        <w:rPr>
          <w:rFonts w:ascii="Times New Roman" w:hAnsi="Times New Roman"/>
          <w:sz w:val="28"/>
          <w:szCs w:val="28"/>
        </w:rPr>
        <w:t>2-е изд. – М</w:t>
      </w:r>
      <w:r w:rsidRPr="00C35F4C">
        <w:rPr>
          <w:rFonts w:ascii="Times New Roman" w:hAnsi="Times New Roman"/>
          <w:sz w:val="28"/>
          <w:szCs w:val="28"/>
          <w:lang w:val="kk-KZ"/>
        </w:rPr>
        <w:t>.</w:t>
      </w:r>
      <w:r w:rsidRPr="00C35F4C">
        <w:rPr>
          <w:rFonts w:ascii="Times New Roman" w:hAnsi="Times New Roman"/>
          <w:sz w:val="28"/>
          <w:szCs w:val="28"/>
        </w:rPr>
        <w:t>: Либерея, 2014. – 104 с.</w:t>
      </w:r>
    </w:p>
    <w:p w:rsidR="00C35F4C" w:rsidRPr="00C35F4C" w:rsidRDefault="00C35F4C" w:rsidP="00C35F4C">
      <w:pPr>
        <w:widowControl w:val="0"/>
        <w:spacing w:after="0" w:line="240" w:lineRule="auto"/>
        <w:jc w:val="both"/>
        <w:rPr>
          <w:rFonts w:ascii="Times New Roman" w:hAnsi="Times New Roman"/>
          <w:sz w:val="28"/>
          <w:szCs w:val="28"/>
          <w:lang w:val="kk-KZ"/>
        </w:rPr>
      </w:pPr>
      <w:r>
        <w:rPr>
          <w:rFonts w:ascii="Times New Roman" w:hAnsi="Times New Roman"/>
          <w:sz w:val="28"/>
          <w:szCs w:val="28"/>
          <w:lang w:val="kk-KZ"/>
        </w:rPr>
        <w:t>2</w:t>
      </w:r>
      <w:r w:rsidRPr="00C35F4C">
        <w:rPr>
          <w:rFonts w:ascii="Times New Roman" w:hAnsi="Times New Roman"/>
          <w:sz w:val="28"/>
          <w:szCs w:val="28"/>
        </w:rPr>
        <w:t>. Алешин Л. И. Автоматизация в библиотеке: учеб. пособие. Ч.1 – 2 – М</w:t>
      </w:r>
      <w:r w:rsidRPr="00C35F4C">
        <w:rPr>
          <w:rFonts w:ascii="Times New Roman" w:hAnsi="Times New Roman"/>
          <w:sz w:val="28"/>
          <w:szCs w:val="28"/>
          <w:lang w:val="kk-KZ"/>
        </w:rPr>
        <w:t>.</w:t>
      </w:r>
      <w:r w:rsidRPr="00C35F4C">
        <w:rPr>
          <w:rFonts w:ascii="Times New Roman" w:hAnsi="Times New Roman"/>
          <w:sz w:val="28"/>
          <w:szCs w:val="28"/>
        </w:rPr>
        <w:t>: Профиздат, 2001.</w:t>
      </w:r>
      <w:r w:rsidRPr="00C35F4C">
        <w:rPr>
          <w:rFonts w:ascii="Times New Roman" w:hAnsi="Times New Roman"/>
          <w:sz w:val="28"/>
          <w:szCs w:val="28"/>
          <w:lang w:val="kk-KZ"/>
        </w:rPr>
        <w:t xml:space="preserve"> – 204 с.</w:t>
      </w:r>
    </w:p>
    <w:p w:rsidR="00C35F4C" w:rsidRPr="00C35F4C" w:rsidRDefault="00C35F4C" w:rsidP="00C35F4C">
      <w:pPr>
        <w:widowControl w:val="0"/>
        <w:spacing w:after="0" w:line="240" w:lineRule="auto"/>
        <w:jc w:val="both"/>
        <w:rPr>
          <w:rFonts w:ascii="Times New Roman" w:hAnsi="Times New Roman"/>
          <w:sz w:val="28"/>
          <w:szCs w:val="28"/>
        </w:rPr>
      </w:pPr>
      <w:r>
        <w:rPr>
          <w:rFonts w:ascii="Times New Roman" w:hAnsi="Times New Roman"/>
          <w:sz w:val="28"/>
          <w:szCs w:val="28"/>
          <w:lang w:val="kk-KZ"/>
        </w:rPr>
        <w:t>3</w:t>
      </w:r>
      <w:r w:rsidRPr="00C35F4C">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C35F4C">
        <w:rPr>
          <w:rFonts w:ascii="Times New Roman" w:hAnsi="Times New Roman"/>
          <w:sz w:val="28"/>
          <w:szCs w:val="28"/>
          <w:lang w:val="kk-KZ"/>
        </w:rPr>
        <w:t>.:</w:t>
      </w:r>
      <w:r w:rsidRPr="00C35F4C">
        <w:rPr>
          <w:rFonts w:ascii="Times New Roman" w:hAnsi="Times New Roman"/>
          <w:sz w:val="28"/>
          <w:szCs w:val="28"/>
        </w:rPr>
        <w:t xml:space="preserve">  Либерея-Бибинформ, 2007. – 288 с. </w:t>
      </w:r>
    </w:p>
    <w:p w:rsidR="00C35F4C" w:rsidRPr="00C35F4C" w:rsidRDefault="00C35F4C" w:rsidP="00C35F4C">
      <w:pPr>
        <w:widowControl w:val="0"/>
        <w:tabs>
          <w:tab w:val="left" w:pos="360"/>
          <w:tab w:val="left" w:pos="480"/>
        </w:tabs>
        <w:spacing w:after="0" w:line="240" w:lineRule="auto"/>
        <w:jc w:val="both"/>
        <w:rPr>
          <w:rFonts w:ascii="Times New Roman" w:hAnsi="Times New Roman"/>
          <w:caps/>
          <w:sz w:val="28"/>
          <w:szCs w:val="28"/>
        </w:rPr>
      </w:pPr>
      <w:r>
        <w:rPr>
          <w:rFonts w:ascii="Times New Roman" w:hAnsi="Times New Roman"/>
          <w:sz w:val="28"/>
          <w:szCs w:val="28"/>
          <w:lang w:val="kk-KZ"/>
        </w:rPr>
        <w:t>4</w:t>
      </w:r>
      <w:r w:rsidRPr="00C35F4C">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C35F4C">
        <w:rPr>
          <w:rFonts w:ascii="Times New Roman" w:hAnsi="Times New Roman"/>
          <w:sz w:val="28"/>
          <w:szCs w:val="28"/>
          <w:lang w:val="kk-KZ"/>
        </w:rPr>
        <w:t>:</w:t>
      </w:r>
      <w:r w:rsidRPr="00C35F4C">
        <w:rPr>
          <w:rFonts w:ascii="Times New Roman" w:hAnsi="Times New Roman"/>
          <w:sz w:val="28"/>
          <w:szCs w:val="28"/>
        </w:rPr>
        <w:t xml:space="preserve"> Гос. публич. науч.-техн. б-ка России, 2003. – 130 с.</w:t>
      </w:r>
    </w:p>
    <w:p w:rsidR="008F2DC9" w:rsidRPr="00B9517E" w:rsidRDefault="008F2DC9" w:rsidP="00FB4AEA">
      <w:pPr>
        <w:spacing w:after="0" w:line="240" w:lineRule="auto"/>
        <w:jc w:val="both"/>
        <w:rPr>
          <w:rFonts w:ascii="Times New Roman" w:hAnsi="Times New Roman" w:cs="Times New Roman"/>
          <w:sz w:val="28"/>
          <w:szCs w:val="28"/>
        </w:rPr>
      </w:pPr>
    </w:p>
    <w:p w:rsidR="00027A44" w:rsidRDefault="00027A44" w:rsidP="00FB4AEA">
      <w:pPr>
        <w:pStyle w:val="a3"/>
        <w:spacing w:before="0" w:beforeAutospacing="0" w:after="0" w:afterAutospacing="0"/>
        <w:jc w:val="both"/>
        <w:rPr>
          <w:bCs/>
          <w:sz w:val="28"/>
          <w:szCs w:val="28"/>
          <w:lang w:val="kk-KZ"/>
        </w:rPr>
      </w:pPr>
    </w:p>
    <w:p w:rsidR="001F23E6" w:rsidRDefault="001F23E6" w:rsidP="00FB4AEA">
      <w:pPr>
        <w:pStyle w:val="a3"/>
        <w:spacing w:before="0" w:beforeAutospacing="0" w:after="0" w:afterAutospacing="0"/>
        <w:jc w:val="both"/>
        <w:rPr>
          <w:bCs/>
          <w:sz w:val="28"/>
          <w:szCs w:val="28"/>
          <w:lang w:val="kk-KZ"/>
        </w:rPr>
      </w:pPr>
    </w:p>
    <w:p w:rsidR="00146950" w:rsidRPr="00A3703D" w:rsidRDefault="00146950" w:rsidP="00FB4AEA">
      <w:pPr>
        <w:pStyle w:val="a3"/>
        <w:spacing w:before="0" w:beforeAutospacing="0" w:after="0" w:afterAutospacing="0"/>
        <w:jc w:val="both"/>
        <w:rPr>
          <w:b/>
          <w:bCs/>
          <w:sz w:val="28"/>
          <w:szCs w:val="28"/>
          <w:lang w:val="kk-KZ"/>
        </w:rPr>
      </w:pPr>
      <w:r w:rsidRPr="00A3703D">
        <w:rPr>
          <w:b/>
          <w:bCs/>
          <w:sz w:val="28"/>
          <w:szCs w:val="28"/>
          <w:lang w:val="kk-KZ"/>
        </w:rPr>
        <w:lastRenderedPageBreak/>
        <w:t>№</w:t>
      </w:r>
      <w:r w:rsidR="003007F7" w:rsidRPr="00A3703D">
        <w:rPr>
          <w:b/>
          <w:bCs/>
          <w:sz w:val="28"/>
          <w:szCs w:val="28"/>
          <w:lang w:val="kk-KZ"/>
        </w:rPr>
        <w:t>5</w:t>
      </w:r>
      <w:r w:rsidRPr="00A3703D">
        <w:rPr>
          <w:b/>
          <w:bCs/>
          <w:sz w:val="28"/>
          <w:szCs w:val="28"/>
          <w:lang w:val="kk-KZ"/>
        </w:rPr>
        <w:t>дәріс</w:t>
      </w:r>
    </w:p>
    <w:p w:rsidR="0010602D" w:rsidRDefault="0010602D" w:rsidP="00FB4AEA">
      <w:pPr>
        <w:pStyle w:val="a3"/>
        <w:spacing w:before="0" w:beforeAutospacing="0" w:after="0" w:afterAutospacing="0"/>
        <w:jc w:val="both"/>
        <w:rPr>
          <w:b/>
          <w:bCs/>
          <w:sz w:val="28"/>
          <w:szCs w:val="28"/>
          <w:lang w:val="kk-KZ"/>
        </w:rPr>
      </w:pPr>
    </w:p>
    <w:p w:rsidR="00131D21" w:rsidRPr="00A3703D" w:rsidRDefault="0080326B" w:rsidP="00FB4AEA">
      <w:pPr>
        <w:pStyle w:val="a3"/>
        <w:spacing w:before="0" w:beforeAutospacing="0" w:after="0" w:afterAutospacing="0"/>
        <w:jc w:val="both"/>
        <w:rPr>
          <w:b/>
          <w:sz w:val="28"/>
          <w:szCs w:val="28"/>
          <w:lang w:val="kk-KZ"/>
        </w:rPr>
      </w:pPr>
      <w:r w:rsidRPr="00A3703D">
        <w:rPr>
          <w:b/>
          <w:bCs/>
          <w:sz w:val="28"/>
          <w:szCs w:val="28"/>
          <w:lang w:val="kk-KZ"/>
        </w:rPr>
        <w:t>Дәрісті</w:t>
      </w:r>
      <w:r w:rsidR="00146950" w:rsidRPr="00A3703D">
        <w:rPr>
          <w:b/>
          <w:bCs/>
          <w:sz w:val="28"/>
          <w:szCs w:val="28"/>
          <w:lang w:val="kk-KZ"/>
        </w:rPr>
        <w:t>ң тақырыбы:</w:t>
      </w:r>
      <w:r w:rsidR="00131D21" w:rsidRPr="00A3703D">
        <w:rPr>
          <w:b/>
          <w:bCs/>
          <w:sz w:val="28"/>
          <w:szCs w:val="28"/>
          <w:lang w:val="kk-KZ"/>
        </w:rPr>
        <w:t xml:space="preserve"> </w:t>
      </w:r>
      <w:r w:rsidR="00B9517E" w:rsidRPr="00A3703D">
        <w:rPr>
          <w:b/>
          <w:sz w:val="28"/>
          <w:szCs w:val="28"/>
          <w:lang w:val="kk-KZ"/>
        </w:rPr>
        <w:t>Автоматтандырылған жүйелер құрылымы</w:t>
      </w:r>
    </w:p>
    <w:p w:rsidR="00B9517E" w:rsidRPr="00A3703D" w:rsidRDefault="00B9517E" w:rsidP="00FB4AEA">
      <w:pPr>
        <w:pStyle w:val="a3"/>
        <w:spacing w:before="0" w:beforeAutospacing="0" w:after="0" w:afterAutospacing="0"/>
        <w:jc w:val="both"/>
        <w:rPr>
          <w:b/>
          <w:bCs/>
          <w:sz w:val="28"/>
          <w:szCs w:val="28"/>
          <w:lang w:val="kk-KZ"/>
        </w:rPr>
      </w:pPr>
    </w:p>
    <w:p w:rsidR="00131D21" w:rsidRPr="00A3703D" w:rsidRDefault="00131D21" w:rsidP="00FB4AEA">
      <w:pPr>
        <w:spacing w:after="0" w:line="240" w:lineRule="auto"/>
        <w:jc w:val="center"/>
        <w:rPr>
          <w:rFonts w:ascii="Times New Roman" w:hAnsi="Times New Roman" w:cs="Times New Roman"/>
          <w:b/>
          <w:sz w:val="28"/>
          <w:szCs w:val="28"/>
          <w:lang w:val="kk-KZ"/>
        </w:rPr>
      </w:pPr>
      <w:r w:rsidRPr="00A3703D">
        <w:rPr>
          <w:rFonts w:ascii="Times New Roman" w:hAnsi="Times New Roman" w:cs="Times New Roman"/>
          <w:b/>
          <w:sz w:val="28"/>
          <w:szCs w:val="28"/>
          <w:lang w:val="kk-KZ"/>
        </w:rPr>
        <w:t>Жоспары:</w:t>
      </w:r>
    </w:p>
    <w:p w:rsidR="00B9517E" w:rsidRPr="00A3703D" w:rsidRDefault="00B9517E" w:rsidP="00B9517E">
      <w:pPr>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 xml:space="preserve">1.АКАЖ-ң қызметтік және қамсыздандыру бөлімдері. </w:t>
      </w:r>
    </w:p>
    <w:p w:rsidR="00B9517E" w:rsidRPr="00A3703D" w:rsidRDefault="00B9517E" w:rsidP="00B9517E">
      <w:pPr>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 xml:space="preserve">2.Жүйенің функционалдық құрылымы, автоматтандырылатын кітапханалық урдістер. </w:t>
      </w:r>
    </w:p>
    <w:p w:rsidR="00B9517E" w:rsidRPr="00A3703D" w:rsidRDefault="00B9517E" w:rsidP="00B9517E">
      <w:pPr>
        <w:tabs>
          <w:tab w:val="left" w:pos="1134"/>
        </w:tabs>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 xml:space="preserve">3.Техникалық, жүйелік бағдарламалық және ақпараттық қамсыздандырудағы құралдарының жалпы сипаттамасы. </w:t>
      </w:r>
    </w:p>
    <w:p w:rsidR="00515D3A" w:rsidRPr="00A3703D" w:rsidRDefault="00B9517E" w:rsidP="00B9517E">
      <w:pPr>
        <w:tabs>
          <w:tab w:val="left" w:pos="1134"/>
        </w:tabs>
        <w:spacing w:after="0" w:line="240" w:lineRule="auto"/>
        <w:jc w:val="both"/>
        <w:rPr>
          <w:rFonts w:ascii="Times New Roman" w:hAnsi="Times New Roman"/>
          <w:sz w:val="28"/>
          <w:szCs w:val="28"/>
          <w:lang w:val="kk-KZ"/>
        </w:rPr>
      </w:pPr>
      <w:r w:rsidRPr="00A3703D">
        <w:rPr>
          <w:rFonts w:ascii="Times New Roman" w:hAnsi="Times New Roman"/>
          <w:sz w:val="28"/>
          <w:szCs w:val="28"/>
          <w:lang w:val="kk-KZ"/>
        </w:rPr>
        <w:t>4.Автоматтандырылған жұмыстық орнын (АЖО) бағдарламалық қамсыздандыру құрамы</w:t>
      </w:r>
    </w:p>
    <w:p w:rsidR="00B9517E" w:rsidRPr="001B332D" w:rsidRDefault="00B9517E" w:rsidP="00B9517E">
      <w:pPr>
        <w:tabs>
          <w:tab w:val="left" w:pos="1134"/>
        </w:tabs>
        <w:spacing w:after="0" w:line="240" w:lineRule="auto"/>
        <w:jc w:val="both"/>
        <w:rPr>
          <w:rFonts w:ascii="Times New Roman" w:hAnsi="Times New Roman"/>
          <w:color w:val="000000"/>
          <w:sz w:val="28"/>
          <w:szCs w:val="28"/>
          <w:lang w:val="kk-KZ"/>
        </w:rPr>
      </w:pPr>
    </w:p>
    <w:p w:rsidR="001E3B59" w:rsidRDefault="001E3B59" w:rsidP="001E03A0">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Автоматтандырылған ақпараттық жүйе қазіргі кезеңде құрылыстың күрделілігі, күрделі құрылым, жүйенің жеке элементтерін бөлу және олардың арасындағы күрделі ақпараттық байланыстардың болуы сияқты барлық негізгі белгілері бар күрделі жүйені ұсынады. Бұл ААЖ жобалау мен құрудың жүйелі тәсілін түсіндіреді. Автоматтандырылған ақпараттық жүйелер әр түрлі қызмет салаларында құрылады және олардың құрылымы мен мазмұны жағынан өте алуан түрлі.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 xml:space="preserve">Автоматтандырылған кітапханалық ақпараттық жүйелер </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А</w:t>
      </w:r>
      <w:r>
        <w:rPr>
          <w:rFonts w:ascii="Times New Roman" w:hAnsi="Times New Roman" w:cs="Times New Roman"/>
          <w:sz w:val="28"/>
          <w:szCs w:val="28"/>
          <w:lang w:val="kk-KZ"/>
        </w:rPr>
        <w:t>КАЖ</w:t>
      </w:r>
      <w:r w:rsidRPr="001E3B59">
        <w:rPr>
          <w:rFonts w:ascii="Times New Roman" w:hAnsi="Times New Roman" w:cs="Times New Roman"/>
          <w:sz w:val="28"/>
          <w:szCs w:val="28"/>
          <w:lang w:val="kk-KZ"/>
        </w:rPr>
        <w:t xml:space="preserve">"Руслан" </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"Руслан" А</w:t>
      </w:r>
      <w:r>
        <w:rPr>
          <w:rFonts w:ascii="Times New Roman" w:hAnsi="Times New Roman" w:cs="Times New Roman"/>
          <w:sz w:val="28"/>
          <w:szCs w:val="28"/>
          <w:lang w:val="kk-KZ"/>
        </w:rPr>
        <w:t>КАЖ</w:t>
      </w:r>
      <w:r w:rsidRPr="001E3B59">
        <w:rPr>
          <w:rFonts w:ascii="Times New Roman" w:hAnsi="Times New Roman" w:cs="Times New Roman"/>
          <w:sz w:val="28"/>
          <w:szCs w:val="28"/>
          <w:lang w:val="kk-KZ"/>
        </w:rPr>
        <w:t xml:space="preserve"> әр түрлі бейіндегі кітапханаларда әдебиетті өңдеудің және оқырмандарға қызмет көрсетудің барлық негізгі процестерін автоматтандыруды қамтамасыз етеді. А</w:t>
      </w:r>
      <w:r>
        <w:rPr>
          <w:rFonts w:ascii="Times New Roman" w:hAnsi="Times New Roman" w:cs="Times New Roman"/>
          <w:sz w:val="28"/>
          <w:szCs w:val="28"/>
          <w:lang w:val="kk-KZ"/>
        </w:rPr>
        <w:t>КАЖ</w:t>
      </w:r>
      <w:r w:rsidRPr="001E3B59">
        <w:rPr>
          <w:rFonts w:ascii="Times New Roman" w:hAnsi="Times New Roman" w:cs="Times New Roman"/>
          <w:sz w:val="28"/>
          <w:szCs w:val="28"/>
          <w:lang w:val="kk-KZ"/>
        </w:rPr>
        <w:t xml:space="preserve"> "Руслан" функционалдығы біртіндеп, жаңа модульдерді модификациясыз немесе сатып алынғандарды ауыстырусыз қосу арқылы артуы мүмкін. Бұл жүйені кезең-кезеңімен енгізу мүмкіндігін қамтамасыз етеді.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"Руслан" А</w:t>
      </w:r>
      <w:r>
        <w:rPr>
          <w:rFonts w:ascii="Times New Roman" w:hAnsi="Times New Roman" w:cs="Times New Roman"/>
          <w:sz w:val="28"/>
          <w:szCs w:val="28"/>
          <w:lang w:val="kk-KZ"/>
        </w:rPr>
        <w:t>КАЖ</w:t>
      </w:r>
      <w:r w:rsidRPr="001E3B59">
        <w:rPr>
          <w:rFonts w:ascii="Times New Roman" w:hAnsi="Times New Roman" w:cs="Times New Roman"/>
          <w:sz w:val="28"/>
          <w:szCs w:val="28"/>
          <w:lang w:val="kk-KZ"/>
        </w:rPr>
        <w:t xml:space="preserve"> толық мәтінді электронды </w:t>
      </w:r>
      <w:r>
        <w:rPr>
          <w:rFonts w:ascii="Times New Roman" w:hAnsi="Times New Roman" w:cs="Times New Roman"/>
          <w:sz w:val="28"/>
          <w:szCs w:val="28"/>
          <w:lang w:val="kk-KZ"/>
        </w:rPr>
        <w:t xml:space="preserve">кітапхана </w:t>
      </w:r>
      <w:r w:rsidRPr="001E3B59">
        <w:rPr>
          <w:rFonts w:ascii="Times New Roman" w:hAnsi="Times New Roman" w:cs="Times New Roman"/>
          <w:sz w:val="28"/>
          <w:szCs w:val="28"/>
          <w:lang w:val="kk-KZ"/>
        </w:rPr>
        <w:t xml:space="preserve"> ресурстарын құруға мүмкіндік береді, қысқа мерзімде Библия консорциумдарын құруды және олардың қызметіне жекелеген кітапханаларды тартуды қамтамасыз етеді. Жүйе құжаттарды іздеу және тапсырыс беру үшін қарыз алу арқылы каталогтау операцияларын орындау үшін (жаңа түсімдерді енгізу және ретро-конверсияны жүргізу кезінде) осы жүйені пайдаланатын барлық кітапханалармен онлайн режимінде ынтымақтастық мүмкіндігін қолдайды.</w:t>
      </w:r>
    </w:p>
    <w:p w:rsid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А</w:t>
      </w:r>
      <w:r>
        <w:rPr>
          <w:rFonts w:ascii="Times New Roman" w:hAnsi="Times New Roman" w:cs="Times New Roman"/>
          <w:sz w:val="28"/>
          <w:szCs w:val="28"/>
          <w:lang w:val="kk-KZ"/>
        </w:rPr>
        <w:t>КАЖ</w:t>
      </w:r>
      <w:r w:rsidRPr="001E3B59">
        <w:rPr>
          <w:rFonts w:ascii="Times New Roman" w:hAnsi="Times New Roman" w:cs="Times New Roman"/>
          <w:sz w:val="28"/>
          <w:szCs w:val="28"/>
          <w:lang w:val="kk-KZ"/>
        </w:rPr>
        <w:t xml:space="preserve"> "Руслан" қосылған АРМ санына, бір уақытта жұмыс істейтін пайдаланушылар санына шектеулер жоқ</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1 жүйені ұйымдастырудың жалпы принциптері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2 ашық стандарттар-өзара әрекеттесудің стандартты хаттамалары мен деректер форматтарын қолдану (ISO стандарттары, ұлттық деңгейдегі ұсыныстар, де-факто стандарттары).</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Таратылған орта — жүйенің кез-келген желілік ортада жұмыс істеу мүмкіндігі-жүйе шешетін міндеттерге байланысты жергілікті, корпоративті немесе ғаламдық желі.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lastRenderedPageBreak/>
        <w:t>Интернет / Интранет және Web технологиялар-Интернетті көлік ортасы ретінде пайдалану, сондай-ақ пайдаланушылардың Web браузер арқылы қолжетімділігін іске асыру.</w:t>
      </w:r>
    </w:p>
    <w:p w:rsid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"Клиент-сервер" көп деңгейлі архитектурасы — жүйе ДҚБЖ, қосымшалар серверінен ("Руслан" сервері) және клиенттік бөліктен (АЖО) тұрады.</w:t>
      </w:r>
    </w:p>
    <w:p w:rsidR="001E3B59" w:rsidRPr="001E3B59" w:rsidRDefault="001E3B59" w:rsidP="001E03A0">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color w:val="000000"/>
          <w:sz w:val="28"/>
          <w:szCs w:val="28"/>
          <w:lang w:val="kk-KZ"/>
        </w:rPr>
        <w:t>3 жүйенің ерекшеліктері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Ашықтық-жүйе z39.50 протоколы бойынша сыртқы кітапханалармен және ресурстық орталықтармен өзара іс-қимылды қолдайды, әрі бұл мүмкіндіктер АЖО-ға кіріктірілген, яғни сыртқы деректер көздерінде байланыс орнату үшін қосымша операциялар мен қосымша компоненттерді талап етпейді.</w:t>
      </w:r>
    </w:p>
    <w:p w:rsidR="001E3B59" w:rsidRDefault="001E3B59" w:rsidP="001E3B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1E3B59">
        <w:rPr>
          <w:rFonts w:ascii="Times New Roman" w:hAnsi="Times New Roman" w:cs="Times New Roman"/>
          <w:sz w:val="28"/>
          <w:szCs w:val="28"/>
          <w:lang w:val="kk-KZ"/>
        </w:rPr>
        <w:t>аталогтау-кітапхана жұмысының сапасын арттырудың тиімді құралы. Кітап кітапханаға түскен кезде оның сипаттамасын беделді сыртқы көздерден табуға болады, мысалы, ресейлік кітап серверіндегі қазіргі мемлекеттік Библиографияда[13] (күн сайын толықтырылады). Сіз бір уақытта бірнеше z39.50 серверлерінде іздей аласыз. Содан кейін жазба өңделеді және электрондық каталогқа қосылады.</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UNICODE қолдау-библиографиялық сипаттаманы құру кезінде бірнеше тілді қолдануға болады. Кез-келген тілдер, соның ішінде Ресейдің ұлттық тілдері (татар, башқұрт, чуваш және т.б.) қолданылады.</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Қашықтан жұмыс оқырман интернетке қосылған кез-келген компьютер арқылы құжаттарды іздей және тапсырыс бере алады.</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Қызметкердің қашықтықтан жұмыс істеуі-толымдау/каталогтау және кітап беру операциялары қашықтағы филиалдарда (басқа ғимарат, басқа қала, басқа интернет провайдері) барлық деректерді "Руслан"серверінің орталық қоймасына орналастыра отырып орындала алатын көпфилиалды кітапханаларға арналған шешімдерге қолдау көрсетіледі.</w:t>
      </w:r>
    </w:p>
    <w:p w:rsid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Икемділік пен бейімділік — шаблон механизмдерін, конфигурация файлдарын және жүйелік параметрлерді қолдана отырып, бағдарламалық кодты өзгертпестен кітапхана ерекшеліктеріне бейімделу қамтамасыз етіледі.</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 xml:space="preserve">АБИС Greenstone </w:t>
      </w:r>
    </w:p>
    <w:p w:rsid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 xml:space="preserve">Greenstone-сандық кітапханаларды құру үшін тиімді Open Source-шешім. Жүйе мұрағатталған түрде ұсынылуы мүмкін барлық танымал форматтардың және, ең алдымен, doc және pdf құжаттарын алдын-ала индекстеу арқылы іздеуді қамтамасыз етеді. Жүйе құжаттар каталогын жасайды, оларды xml форматына түрлендіреді, содан кейін кітапханаға браузер арқылы қашықтан қол жеткізуге мүмкіндік береді. Greenstone-об топтамаларын құруға және таратуға арналған кешенді жүйе. Ол ақпаратты интернетте (немесе CD-дискілерде) ұйымдастыру және жариялау әдісін ұсынады. Демек, Greenstone жүйесі мерзімді басылымдарды электронды түрде сақтау және алу мәселесін шеше алады және ғылыми қызметкерлердің мерзімді басылым, мерзімді басылым немесе басылым туралы ақпарат алу қажеттілігін қанағаттандыра алады. Greenstone бойынша Жаңа Зеландиядағы Вайкато университетінің </w:t>
      </w:r>
      <w:r w:rsidRPr="001E3B59">
        <w:rPr>
          <w:rFonts w:ascii="Times New Roman" w:hAnsi="Times New Roman" w:cs="Times New Roman"/>
          <w:sz w:val="28"/>
          <w:szCs w:val="28"/>
          <w:lang w:val="kk-KZ"/>
        </w:rPr>
        <w:lastRenderedPageBreak/>
        <w:t xml:space="preserve">компьютерлік ғылымдар факультетінде цифрлық </w:t>
      </w:r>
      <w:r>
        <w:rPr>
          <w:rFonts w:ascii="Times New Roman" w:hAnsi="Times New Roman" w:cs="Times New Roman"/>
          <w:sz w:val="28"/>
          <w:szCs w:val="28"/>
          <w:lang w:val="kk-KZ"/>
        </w:rPr>
        <w:t xml:space="preserve">кітапхана </w:t>
      </w:r>
      <w:r w:rsidRPr="001E3B59">
        <w:rPr>
          <w:rFonts w:ascii="Times New Roman" w:hAnsi="Times New Roman" w:cs="Times New Roman"/>
          <w:sz w:val="28"/>
          <w:szCs w:val="28"/>
          <w:lang w:val="kk-KZ"/>
        </w:rPr>
        <w:t>жасау жобасы аясында әзірленген</w:t>
      </w:r>
      <w:r>
        <w:rPr>
          <w:rFonts w:ascii="Times New Roman" w:hAnsi="Times New Roman" w:cs="Times New Roman"/>
          <w:sz w:val="28"/>
          <w:szCs w:val="28"/>
          <w:lang w:val="kk-KZ"/>
        </w:rPr>
        <w:t>.</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Кәдімгі құжаттардың мазмұнын бөліктерге, тарауларға, бөлімдерге және т.б. құрылымдау Greenstone құжаттарында Greenstone бөлімдерінің иерархиялық құрылымы түрінде ұсынылады. Құжат құрылымын іздеу индекстерін құру кезінде пайдалануға болады. Егер кіріс құжаттарының құрылымы болмаса, онда Greenstone жинағында олар парақтардың реттілігі түрінде ұсынылуы мүмкін, бұл құжаттарды парақтан кейін көруге мүмкіндік береді.</w:t>
      </w:r>
    </w:p>
    <w:p w:rsid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Жүйеде Юникод таңбалар жиынтығы қолданылады. Осыған байланысты құжаттар да, сыртқы интерфейс те әртүрлі тілдерде ұсынылуы мүмкін. Бұл тұрғыда Greenstone жүйесі көптілді болып табылады. Сонымен қатар, жүйені растау файлдарына қажетті тілдегі интерфейс элементтерінің тиісті атаулары мен сипаттамаларын қосу арқылы жаңа интерфейс тілімен кеңейту оңай.</w:t>
      </w:r>
    </w:p>
    <w:p w:rsidR="001E3B59" w:rsidRPr="001E3B59" w:rsidRDefault="001E3B59" w:rsidP="001E3B59">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 xml:space="preserve">ИРБИС </w:t>
      </w:r>
    </w:p>
    <w:p w:rsidR="001E3B59" w:rsidRDefault="001E3B59" w:rsidP="001E3B59">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ИРБИС кітапханаларды а</w:t>
      </w:r>
      <w:r w:rsidRPr="001E3B59">
        <w:rPr>
          <w:rFonts w:ascii="Times New Roman" w:hAnsi="Times New Roman" w:cs="Times New Roman"/>
          <w:sz w:val="28"/>
          <w:szCs w:val="28"/>
          <w:lang w:val="kk-KZ"/>
        </w:rPr>
        <w:t>втоматтандыру жүйесі кітапханалық технологияларды автоматтандыруға арналған типтік интеграцияланған шешім болып табылады және кез-келген типтегі және бейіндегі кітапханалар жағдайында пайдалануға арналған. Ол пайдаланушылардың санын шектеместен кез-келген түрдегі жергілікті есептеу желілерінде жұмыс істеуге бағытталған. Жүйе екі жақты деректерді конверсиялау құралдары негізінде unimarc және USMARC халықаралық форматтарымен толық үйлесімді, сондай-ақ Rusmarc ресейлік коммуникативтік форматын қолдайды.</w:t>
      </w:r>
    </w:p>
    <w:p w:rsidR="001E3B59" w:rsidRDefault="001E3B59" w:rsidP="001E03A0">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ИРБИС электрондық каталогты (СК) құрайтын немесе проблемалық-бағдарланған библиографиялық деректер базасын (ДБ) құрайтын кез келген деректер қорын құруға және қолдауға мүмкіндік береді. Жүйе сөздіктерді автоматты түрде қалыптастыру технологиясын ұсынады, соның негізінде сипаттаманың кез-келген элементтері мен олардың комбинациялары бойынша жылдам іздеу жүзеге асырылады. Каталогтау құралдары аудио - және бейнематериалдар, компьютерлік бағдарламалар мен файлдар, картографиялық материалдар, ноталар және т. б. сияқты дәстүрлі емес басылымдардың кез келген түрін өңдеуге және сипаттауға мүмкіндік береді.</w:t>
      </w:r>
    </w:p>
    <w:p w:rsidR="001E3B59" w:rsidRDefault="001E3B59" w:rsidP="001E03A0">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t>ИРБИС басылымдар мен оқырман билеттерінің даналарында штрих-кодтарды пайдалануға бағытталған технологияларды қамтиды, толық мәтіндер, графикалар, кестелер, аудио және бейнематериалдар, сондай-ақ Интернет ресурстары сияқты библиографиялық құжатқа қатысты кез келген сыртқы объектілерді иллюстрациялық материал ретінде пайдалануға мүмкіндік беретін құралдарды қамтиды. Жүйеде стандартты (таңдалған) код жиынтығына кірмейтін таңбаларды, атап айтқанда, еуропалық тілдердің диакриттерін, грек әріптерін және басқа да арнайы таңбаларды енгізуге және көрсетуге мүмкіндік беретін құралдар көзделген. Жүйе енгізу процесін жеңілдететін, ақпараттың қателері мен қайталануын болдырмайтын пайдаланушы интерфейстерінің ыңғайлылығы мен көрінуін қамтамасыз ететін сервистік құралдардың үлкен жиынтығын ұсынады.</w:t>
      </w:r>
    </w:p>
    <w:p w:rsidR="001E3B59" w:rsidRDefault="001E3B59" w:rsidP="001E03A0">
      <w:pPr>
        <w:spacing w:after="0" w:line="240" w:lineRule="auto"/>
        <w:ind w:firstLine="708"/>
        <w:jc w:val="both"/>
        <w:rPr>
          <w:rFonts w:ascii="Times New Roman" w:hAnsi="Times New Roman" w:cs="Times New Roman"/>
          <w:sz w:val="28"/>
          <w:szCs w:val="28"/>
          <w:lang w:val="kk-KZ"/>
        </w:rPr>
      </w:pPr>
      <w:r w:rsidRPr="001E3B59">
        <w:rPr>
          <w:rFonts w:ascii="Times New Roman" w:hAnsi="Times New Roman" w:cs="Times New Roman"/>
          <w:sz w:val="28"/>
          <w:szCs w:val="28"/>
          <w:lang w:val="kk-KZ"/>
        </w:rPr>
        <w:lastRenderedPageBreak/>
        <w:t>Жүйе жеткілікті түрде ашық, Бұл пайдаланушыға кең көлемде өзгерістер енгізуге мүмкіндік береді: кіріс және шығыс нысандарын өзгертуден бастап түпнұсқа қосымшаларды әзірлеуге дейін.</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РАБИС</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Кітапханаларды ақпараттандыру, оның Қазақстанның кітапхана кеңістігінде саясатының принциптері мен ережелері ХХ ғасырдың 80-жылдарының соңынан қалыптаса бастады.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Қазіргі уақытта РАБИС бағдарламасы еліміздің 50-ден астам кітапханаларында енгізілген. </w:t>
      </w:r>
    </w:p>
    <w:p w:rsidR="001E3B59"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РАБИС Windows ортасында Visual FoxPro-да жасалған және автоматтандырылған кітапхана жүйелеріне қойылатын барлық талаптарға сәйкес келеді. Эргономика тұрғысынан жүйенің интерфейсін кітапхана қызметкерлері де, электронды каталогты іздейтін оқырмандар да қолдана алады, яғни практикалық тұрғыдан алғанда, барлық экрандық пернелерде тиісті функционалдық жазулар бар. Жұмыс парағын библиографиялық жазбаны құрастыруға теңшеу мүмкіндігі бар, деректерді енгізу тұжырымдамалық деңгейде жүзеге асырылады, ал жүйенің өзі бөлгіштерді орналастырады және мәліметтерді элементтерге орналастырады.</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Жүйе кез-келген кітапханада белгілі бір саланың дұрыстығына қарамастан қолданыла алады және максималды теңшеу мүмкіндіктеріне ие.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Қолданбалы бағдарламалық жасақтама тұрғысынан РАБИС 6 модульді қамтиды: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РАБИС "КАТАЛОГИЗАТОР" -электрондық каталогты ұйымдастыру және жүргізу, келіп түскен басылымдарды ғылыми және техникалық өңдеу, карточкаларды қалыптастыру, басып шығару және т. б.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РАБИС "оқырмандарды тіркеу" -оқырмандарды жазу және тіркеу, статистикалық деректер алуға болатын оқырмандар базасын қалыптастыру (Саны, құрамы, білім деңгейі, кәсіби қызметі және т.б. туралы).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РАБИС "іздеу және тапсырыс беру" - таңдалған әдебиеттерді іздеу, таңдау, қарау және тапсырыс беру.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РАБИС "кітап беру" - әдебиеттерді беру және қайтару, қажетті әдебиеттерді кезекке қою, қарыздарды анықтау, әртүрлі есептік құжаттарды қалыптастыру </w:t>
      </w:r>
    </w:p>
    <w:p w:rsidR="001E3B59"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РАБИС-WEB-Интернетке деректер базасын ұсыну, п режимдерін пайдалана отырып, жазбаларды толықтыру және түзету</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РАБИС "КАТАЛОГИЗАТОР" модулі кітапхана бөлімшелері қызметкерлерінің жұмыс станцияларында (каталогтау бөлімі, Ақпараттық-библиографиялық бөлім, сирек кітаптар бөлімі және т.б.) орнатылады және электрондық каталогты, дерекқорды және деректер банкін құруға және жүргізуге арналған. Модуль әрбір қызметкерге электрондық каталогпен және деректер қорымен айналысуға уәкілетті қызметкерге пароль береді және осыған сәйкес Деректер базасына кіруге рұқсат береді.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Сонымен қатар оқырман ДБ РАБИС "оқырмандарды тіркеу"модулімен құрылады. Бұл екі дерекқор кейіннен басқа модульдерде қолданылады. </w:t>
      </w:r>
      <w:r w:rsidRPr="0018279D">
        <w:rPr>
          <w:rFonts w:ascii="Times New Roman" w:hAnsi="Times New Roman" w:cs="Times New Roman"/>
          <w:sz w:val="28"/>
          <w:szCs w:val="28"/>
          <w:lang w:val="kk-KZ"/>
        </w:rPr>
        <w:lastRenderedPageBreak/>
        <w:t xml:space="preserve">РАБИС"іздеу және Тапсырыс" модулінде оқырмандар үшін бірнеше каталогтар ұсынылған: "Қазақстан" ЭК және "ҚРҰБ қоры" ЭК және библиографиялық ДБ. Іздеуді барлық каталогтар бойынша да, әрқайсысы бойынша да жүргізуге болады. </w:t>
      </w:r>
    </w:p>
    <w:p w:rsidR="001E3B59"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Рабистің "кітап беру" соңғы модулі алдыңғы модульдердің деректерін пайдалана отырып, кітап пен оқырманға одан әрі бақылауды жүзеге асыра отырып, кітапты оқырманға беру процесін автоматтандырады. Бұл модуль барлық мамандарға енгізілген</w:t>
      </w:r>
      <w:r>
        <w:rPr>
          <w:rFonts w:ascii="Times New Roman" w:hAnsi="Times New Roman" w:cs="Times New Roman"/>
          <w:sz w:val="28"/>
          <w:szCs w:val="28"/>
          <w:lang w:val="kk-KZ"/>
        </w:rPr>
        <w:t>.</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РАБИС жүйесі кез келген ЖЕЖ (INTRANET) және WINDOWS95-WINDOWS2000 ОС басқаруымен жұмыс істейді. Пайдаланушы интерфейсі 3 x-тілдік. РАБИС толық мәтінді және гипермәтіндік деректер базасын құруды қолдайды. </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Аталған модульдің жоғарыда көрсетілген сипаттамалары on-line режимінде корпоративтік каталогтау технологиясын қамтамасыз етуге және оны ұжымдық ұлттық ақпараттық ресурс-Қазақстан туралы жиынтық электрондық деректер банкін (Эббдқ) құру кезінде қазақстандық корпоративтік каталогтау орталығының (ЦКБ) жұмысында пайдалануға мүмкіндік береді. КҚО қатысушы кітапханаларының каталогта жоқ болса, каталогты (СЭБнД) басылымдар кітапханасына келіп түскен жазбалармен толықтыруға және егер біреу жазбаны жүргізген болса, жазбаларды жиынтық каталогтан өз каталогына көшіруге мүмкіндігі бар. "РАБИС-WEB" модулін біз "шекарадағы кездесулер"мемлекетаралық жобасы бойынша Ресей-Қазақстан электрондық кітапханасын ұйымдастыру кезінде де пайдалануды көздеп отырмыз.</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w:t>
      </w:r>
    </w:p>
    <w:p w:rsidR="001E3B59"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ҚАБИС жүйесі (қазақтың автоматтандырылған кітапханалық-ақпараттық жүйесі) "Kazakh Soft" (Қазақ Софт) компаниясымен әзірленген және Қазақстанның көптеген кітапханаларында қолданылады. Жүйенің негізгі айрықша сипаттамалары ретінде мыналарды атап өтуге болады: жылдам игеру мүмкіндігі; интерфейстің ыңғайлылығы; салыстырмалы түрде төмен құны; каталогты қазақ әліпбиі бойынша сұрыптауға және қазақ тіліндегі орфографияны тексеруге дейінгі қазақ тілін қолдау; бағдарламалық интерфейстің (API) болуы; кодтың сенімділігі; баптау және әкімшілендірудің қарапайымдылығы. Бұл құжатта КАБИС кітапханалық жүйесі туралы негізгі мәліметтер келтірілген.</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Жалпы мәліметтер. КАБИС жүйесі кітапхана процестерін кешенді автоматтандыруға және электронды каталогтарды, сондай-ақ толық мәтінді мәліметтер базасын құруға арналған.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Жүйе ГОСТ 7.1-2003, ГОСТ 7.82-2001, ГОСТ 7.35-81, ГОСТ 7.51-84, ГОСТ 7.12-93 және т. б. сияқты Кітапхана ісі бойынша Қазақстан Республикасының қолданыстағы стандарттарын сақтай отырып жүзеге асырылады.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ҚАБИС жүйесін Қазақстан Республикасы Жоғары оқу орындарының қауымдастығы Білім және ғылым министрінің 03.06.2009 жылғы №260 бұйрығына сәйкес Республикалық жоғары оқу орындары арасындағы </w:t>
      </w:r>
      <w:r w:rsidRPr="0018279D">
        <w:rPr>
          <w:rFonts w:ascii="Times New Roman" w:hAnsi="Times New Roman" w:cs="Times New Roman"/>
          <w:sz w:val="28"/>
          <w:szCs w:val="28"/>
          <w:lang w:val="kk-KZ"/>
        </w:rPr>
        <w:lastRenderedPageBreak/>
        <w:t>электрондық кітапхана құру үшін мақұлдады. ҚР ЖОО қауымдастығы ЖОО - ның кітапханалық процестерін тиімді Автоматтандыру және РМЭБ-пен жақсы үйлесімділікті қамтамасыз ету үшін қазақстандық кітапханалар үшін ең үздік шешім ретінде "кітапханаларды Автоматтандыру жүйесі-КАБИС" ұсынады.</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Жүйені пайдалану үшін Windows XP операциялық жүйесі бар кәдімгі дербес компьютер қажет/2000/2003/Vista / 7 + MSOffice. Карточкалар мен шығыс құжаттарды басып шығару ұА-да басып шығаруға есептелген</w:t>
      </w:r>
      <w:r>
        <w:rPr>
          <w:rFonts w:ascii="Times New Roman" w:hAnsi="Times New Roman" w:cs="Times New Roman"/>
          <w:sz w:val="28"/>
          <w:szCs w:val="28"/>
          <w:lang w:val="kk-KZ"/>
        </w:rPr>
        <w:t>.</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Жүйе модульдері. КАБИС жүйесінде кітапхана процестерін автоматтандыру үшін барлық қажетті модульдер бар. Жеткізу жиынтықтаудың екі нұсқасында жүзеге асырылады: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1) КАБИС.Standard-жұмысты бастау үшін ең қажетті модульдерді қамтиды: басқару, жинақтау, каталогтау, мерзімді басылымдарға тапсырыс беру және тіркеу, Мақалалар картотекасы, оқырмандық іздеу;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2) КАБИС.Full-барлық дерлік модульдерді қамтиды: әкімшілік ету, жинақтау, каталогтау, мерзімді басылымдарға тапсырыс беру және тіркеу, Мақалалар картотекасы, оқырмандарды іздеу, оқырмандар картотекасы, Кітап беру, электрондық кітапхана, штрих-кодтауды қолдау, электрондық кітапхана.</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 КАБИС.Әкімшіліктендіру-жүйе мен деректер базасын әкімшіліктендіру модулі. Мынадай функцияларды қамтиды: дерекқорларды құру, көшіру, сығымдау, мұрағаттау, қалпына келтіру; библиографиялық жазбалардың импорты мен экспорты функциялары; пайдаланушыларды және олардың құқықтарын басқару функциялары; түгендеу кітаптарын; каталогтарды; кітапхана бөлімдерін; жұмыс алаңдарының құрамын және т. б. теңшеу.</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КАБИС.Каталогтау-модуль құжаттарды библиографиялық сипаттауға және электрондық каталогтарды жасауға арналған. Келесі функцияларды қамтиды: библиографиялық жазбаларды жасау, өзгерту, жою; басылымның әрбір түрі үшін жұмыс алаңдарын баптау (барлығы 100-ге жуық өріс); базаны логикалық каталогтар бойынша бөлу; ББК, ӘОЖ, МТНТИ, ЖАК бойынша пәндік және индекстеу; орналастырудың әртүрлі тәсілдері; тақырыптық тізімдерді қалыптастыру; өрістерді сөздіктен толтыру; дайын анықтамалықтардан енгізу; орыс, ағылшын және қазақ тілдеріндегі орфографияны тексеру; дублеттік жазбалардың болуын тексеру; Негізгі және қосымша библиографиялық карточкалар (МЕМСТ 7.1-2003); орыс, жіктеуіштерден Пәндік айдарлар мен индекстерді автоматты түрде енгізу.</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КАБИС.Жинақтау-модуль кітапхананың кітап қорын жинақтау және есепке алуға арналған. Мынадай функцияларды қамтиды: кітап сатып алуға өтінім дайындау; түсімдер көздерінің тізілімі; баспаларды жиынтық есепке алу кітабы; жүкқұжаттармен салыстырып тексеру; шығу актілері; басылымдарды жиынтық есепке алу кітабы; даналарды түгендеу және инвентарлық есепке алу; есепке актілерді есепке алу; түгендеу кітабын басып шығару; мүкәммалдық іздеу; түгендеу карточкасын, формулярды басып шығару, кітаптарды бөлімдер бойынша бөлу кезінде ілеспе құжаттың парағы, әртүрлі есептерді қалыптастыру.</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lastRenderedPageBreak/>
        <w:t>* КАБИС. Іздеу және тапсырыс беру модулі оқырмандарға дерекқорда іздеуді ұсынуға арналған. Электронды каталогта әдебиетті қауіпсіз режимде (тек оқу) пайдалануға, он-лайн тапсырысты ресімдеуге немесе әдебиеттер тізімін басып шығаруға мүмкіндік береді. Келесі функцияларды қамтиды: пайдаланушының қоржыны, штрих-код бойынша іздеу, автор мен тақырып бойынша жылдам іздеу, барлық өрістер бойынша қарапайым іздеу, күндер бойынша іздеу, каталог бойынша немесе басылым түрлері бойынша іздеу, библиографиялық өрістер бойынша іздеу, салынған іздеу, іздеу нәтижелерін біріктіру және т. б.</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КАБИС. Оқырмандардың картотекасы-модуль оқырмандардың мәліметтер базасын құруға арналған. Келесі қызметтерді қамтиды: оқырман туралы мәліметтерді енгізу, оқырман билетін фотосуретпен және штрих-кодпен қалыптастыру, билет нөмірін және штрих-кодты автоматты түрде беру, оқырмандарды сипаттау өрісінің құрамын анықтау, код бойынша және Тегі бойынша жылдам іздеу, өрістердің кез келген құрамы бойынша кеңейтілген іздеу, кітапхана бөлімдерінің сигламалары бойынша қолжетімділікті шектеу, белсенділіктің түрлі мәртебелері, статистикалық</w:t>
      </w:r>
      <w:r>
        <w:rPr>
          <w:rFonts w:ascii="Times New Roman" w:hAnsi="Times New Roman" w:cs="Times New Roman"/>
          <w:sz w:val="28"/>
          <w:szCs w:val="28"/>
          <w:lang w:val="kk-KZ"/>
        </w:rPr>
        <w:t>.</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КАБИС.Кітап беру-оқырмандарға қызмет көрсетуді автоматтандыру және сабаққа қатысу статистикасын жүргізу модулі. Ол келесі функцияларды қамтиды: кітап іздеу, оқырмандарды іздеу, тапсырыстарды қарау, кітап беру, кітап қабылдау, басқа қызметтерді есепке алу, тапсырыс статистикасы, берілген кітаптар туралы есептер, қызмет туралы есептер, штрих-кодтау технологиясын қолдау.</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КАБИС.Кітаппен қамтамасыз ету-оқу пәндері немесе тақырыптық айдарлар бойынша кітаппен қамтамасыз етудің есебін жүргізу модулі. Статистика әртүрлі деңгейлер бойынша жүргізіледі (факультеттер, мамандықтар, пәндер). Бұл модульдің басқа ұқсас жүйелерден ерекшелігі-кітаппен қамтамасыз ету профилін орнатқаннан кейін статистика оқу басылымдарының библиографиялық сипаттамалары негізінде динамикалық түрде қалыптасады. Басқаша айтқанда, сізге кітаппен қамтамасыз етуде ретрофонд және жаңа түсімдер деректерін қосымша </w:t>
      </w:r>
      <w:r>
        <w:rPr>
          <w:rFonts w:ascii="Times New Roman" w:hAnsi="Times New Roman" w:cs="Times New Roman"/>
          <w:sz w:val="28"/>
          <w:szCs w:val="28"/>
          <w:lang w:val="kk-KZ"/>
        </w:rPr>
        <w:t xml:space="preserve">енгізудің қажеті жоқ-жүйе ӘОЖ, </w:t>
      </w:r>
      <w:r w:rsidRPr="0018279D">
        <w:rPr>
          <w:rFonts w:ascii="Times New Roman" w:hAnsi="Times New Roman" w:cs="Times New Roman"/>
          <w:sz w:val="28"/>
          <w:szCs w:val="28"/>
          <w:lang w:val="kk-KZ"/>
        </w:rPr>
        <w:t>К</w:t>
      </w:r>
      <w:r>
        <w:rPr>
          <w:rFonts w:ascii="Times New Roman" w:hAnsi="Times New Roman" w:cs="Times New Roman"/>
          <w:sz w:val="28"/>
          <w:szCs w:val="28"/>
          <w:lang w:val="kk-KZ"/>
        </w:rPr>
        <w:t>БЖ</w:t>
      </w:r>
      <w:r w:rsidRPr="0018279D">
        <w:rPr>
          <w:rFonts w:ascii="Times New Roman" w:hAnsi="Times New Roman" w:cs="Times New Roman"/>
          <w:sz w:val="28"/>
          <w:szCs w:val="28"/>
          <w:lang w:val="kk-KZ"/>
        </w:rPr>
        <w:t xml:space="preserve"> индексіне, кілт сөздерге және т. б. сүйене отырып, пәндер бойынша оқулықтарды жіктейді.</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КАБИС.Интранет немесе интернет арқылы электрондық каталогтың дерекқорына және толық мәтінді құжаттарға қол жеткізуге арналған Web - интерфейс. Құрамдас сұраулардың; барлық және жеке жолдар бойынша түйінді сөздерді іздеудің; қазақ тілін қолдаудың; салынған іздестірудің функцияларын; әдебиеттер тізімін жасау үшін іздеу нәтижесінен жекелеген құжаттарды іріктеу мүмкіндігін қамтиды.</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КАБИС.BookScan-бұл кітаптардың, мақалалардың, диссертациялардың, альбомдардың және басқа құжаттардың электронды кітапханасын құруға арналған компьютерлік бағдарлама. Цифрланған беттерінен кітаптың электрондық нұсқасын оңай және тез жасауға мүмкіндік береді. Бағдарламаны қолдану өте ыңғайлы: пайдаланушыға сканерленген кітап парақтары бар </w:t>
      </w:r>
      <w:r w:rsidRPr="0018279D">
        <w:rPr>
          <w:rFonts w:ascii="Times New Roman" w:hAnsi="Times New Roman" w:cs="Times New Roman"/>
          <w:sz w:val="28"/>
          <w:szCs w:val="28"/>
          <w:lang w:val="kk-KZ"/>
        </w:rPr>
        <w:lastRenderedPageBreak/>
        <w:t>қалтаны көрсетіп, бағдарламаны іске қосу жеткілікті – бірнеше секунд ішінде электронды кітап дайын болады. Жасалған электрондық кітаптарды кез-келген компьютерде алдын-ала орнатусыз немесе конфигурациясыз пайдалануға болады. Электрондық оқулықтарға Интернет немесе интранет арқылы, желілік диск арқылы қашықтан қол жеткізуді ұйымдастыруға немесе ықшам дискіге таратуға болады. Электрондық кітапта мазмұны бойынша сілтемелер бар, кітаптың кез-келген бөліміне тақырып бойынша өту, беттер бойынша алға және артқа навигация (парақтау), көрсетілген бетке өту қарастырылған. Кітап мазмұны сканерлеу кезінде танылады, сондықтан мазмұнды іздеуді ұйымдастыруға болады. Оқулық файлдарының оңтайлы мөлшері бір мамандық бойынша бірнеше оқулықты бір CD-ге орналастыруға мүмкіндік береді. Электронды оқулықтар негізінде Web-сайтта Электронды кітапхана құруға болады. Сіз тексерілген кітаптардың мәліметтер базасын құра аласыз және кез-келген уақытта таңдалған кітаптар бойынша әртүрлі CD-ROM құра аласыз. Жасалған электрондық оқулықтардың форматы – HTML және JavaScript. Ашу үшін кез-келген броузерді қолдануға болады. Бағдарламаны орнатуға және пайдалануға арналған жабдыққа қойылатын төмен техникалық талаптар.</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КАБИС.COM түрінде бағдарламалаудың API. Бұл модуль Visual Basic, Delphi,. NET бағдарламалау тілдерінде жазылған басқа бағдарламалар арқылы КАБИС деректер базасымен жұмыс істеуге мүмкіндік береді, соның арқасында тапсырыс берушінің бағдарламашылары кітапхана жүйесін басқа корпоративтік жүйелермен біріктіру үшін кодтарды өз бетінше жаза алады. </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 Интеграция. Библиографиялық деректерді басқа кітапхана жүйелерімен алмасу үшін rusmarc немесе UNIMARC коммуникативті форматтарын қолдануға болады. Жүйе сондай-ақ қазақстандық РАБИС жүйесінің форматын қолдайды, соның арқасында екі жүйені корпоративтік жобаларда қиындықсыз біріктіруге болады. Сонымен қатар, жүйеде деректерді пайдаланушы форматында жүктеу мүмкіндігі жүзеге асырылады - егер деректерді белгілі бір форматта (мысалы, автор, тақырып, жарияланған жылы) жүктеу қажет болса, шаблондағы тегтерді орнатып, процесті бастау жеткілікті. Осылайша, мысалы, сайт үшін жаңа түсімдердің дайын жаңартылған HTML бетін жасауға болады.</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Қазақ тілін қолдау. Кейбір кітапханалық жүйелер қазақ тіліндегі мәтінді енгізуге мүмкіндік берсе де, қазақ тілін толық көлемде қолдамайды. Негізінен бұл ресейлік және шетелдік жүйелерге қатысты - кейбір бағдарламаларда каталогтау ережелеріне сәйкес қазақ әліпбиі бойынша құжаттарды ретке келтіру, сондай-ақ бас және кіші әріптер регистрін есепке алмай іздеу мүмкін емес. </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 жүйесінде қазақ тілі әліпбиіне толық қолдау көрсетілді, бұл ұлттық тілде электрондық каталогтар құру кезіндегі жұмысты айтарлықтай жеңілдетеді. Бұл электрондық каталогта сұрыптау қазақ алфавиті бойынша жүзеге асырылатындығын және құжаттарды іздеу кезінде бас және кіші қазақ әріптері дұрыс есептелетінін білдіреді.</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Каталогтау процесінде мәтіннің қазақ және басқа тілдердегі орфографиясы тексеріледі. Белгісіз сөздерді орфографиялық сөздікке қосуға </w:t>
      </w:r>
      <w:r w:rsidRPr="0018279D">
        <w:rPr>
          <w:rFonts w:ascii="Times New Roman" w:hAnsi="Times New Roman" w:cs="Times New Roman"/>
          <w:sz w:val="28"/>
          <w:szCs w:val="28"/>
          <w:lang w:val="kk-KZ"/>
        </w:rPr>
        <w:lastRenderedPageBreak/>
        <w:t xml:space="preserve">болады. Библиографиялық сипаттаманы қалыптастыру кезінде "С." (бет), "Систем. талаптар", "қолжетімділік режимі" және т.б. автоматты түрде қазақ тіліне аударылады. </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Жүйеде авторлық белгілер мен ӘОЖ, ББК жіктеуіштерін қазақ тілінде жүргізу қарастырылған. Біз КАБИС пайдаланушыларының жиынтық деректер базасын талдау негізінде қазақ тілінің авторлық белгілерінің кеңейтілген жиілік кестесін әзірледік. Қазақ тіліндегі құжаттар үшін бағдарлама ҚРҰБ авторлық белгілер кестесі бойынша авторлық белгіні автоматты түрде анықтайды.</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Шығыс құжаттарының үлгілері. Қажет болса, пайдаланушы өзінің карточкалық форматын өз бетінше жасай алады - картадағы элементтердің көрінісі, орналасуы және құрамы шаблондық файлдарда және әйгілі Microsoft Word редакторының көмегімен өте қарапайым түрде конфигурацияланған. </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КАБИС көмегімен сіз әдебиеттер тізімінің, есептердің, статистиканың әртүрлі формаларын ала аласыз. Шығыс құжаттары есептердің шаблондары негізінде гипермәтіндік құжаттар түрінде қалыптасады. Шаблондар-арнайы тегтері бар қарапайым HTML файлдары, Егер қаласаңыз, оларды кез-келген мәтіндік редактордың көмегімен қалаған форматқа оңай орнатуға болады. Шаблондардың пішімі мен мазмұнын теңшеу әдістері құжаттамада егжей-тегжейлі сипатталған.</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 xml:space="preserve">Штрих-кодтау технологиясын қолдау. КАБИС кітапханалық жүйесінде штрих-кодтау технологияларына қолдау көрсетіледі: штрих-кодтар оқырман билеттері мен кітап даналары үшін автоматты түрде жасалады. Оқырман билеттерін жасағанда штрих-код бейнесі автоматты түрде басылады. Штрих-код генераторы штрих-код суреттерін жеке қағазға басып шығара алады, содан кейін кітаптарға жабыстырылады. Штрих-кодтарды жаңа кірістерді енгізу процесінде немесе кез-келген басқа уақытта тікелей дерекқорға енгізуге болады. Штрих-кодтың дұрыстығын тексеру және штрих-код бойынша кітаптарды іздеу функциялары жүзеге асырылды. </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Бұл бағдарламаның артықшылықтарының бірі-арнайы принтерлерді, бағдарламаларды және штрих-код жапсырмаларын пайдаланбай штрих-кодтау технологиясын енгізуге мүмкіндік береді. Штрих-код сканерінен басқа қосымша шығындар қажет емес, өйткені штрих-кодтарды қарапайым A4 қағаздарында басып шығаруға болады.</w:t>
      </w:r>
    </w:p>
    <w:p w:rsidR="0018279D" w:rsidRDefault="0018279D" w:rsidP="0018279D">
      <w:pPr>
        <w:spacing w:after="0" w:line="240" w:lineRule="auto"/>
        <w:ind w:firstLine="708"/>
        <w:jc w:val="both"/>
        <w:rPr>
          <w:rFonts w:ascii="Times New Roman" w:hAnsi="Times New Roman" w:cs="Times New Roman"/>
          <w:sz w:val="28"/>
          <w:szCs w:val="28"/>
          <w:lang w:val="kk-KZ"/>
        </w:rPr>
      </w:pP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Сұрақтар:</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Pr="0018279D">
        <w:rPr>
          <w:rFonts w:ascii="Times New Roman" w:hAnsi="Times New Roman" w:cs="Times New Roman"/>
          <w:sz w:val="28"/>
          <w:szCs w:val="28"/>
          <w:lang w:val="kk-KZ"/>
        </w:rPr>
        <w:t>. А</w:t>
      </w:r>
      <w:r>
        <w:rPr>
          <w:rFonts w:ascii="Times New Roman" w:hAnsi="Times New Roman" w:cs="Times New Roman"/>
          <w:sz w:val="28"/>
          <w:szCs w:val="28"/>
          <w:lang w:val="kk-KZ"/>
        </w:rPr>
        <w:t>КАЖ ф</w:t>
      </w:r>
      <w:r w:rsidRPr="0018279D">
        <w:rPr>
          <w:rFonts w:ascii="Times New Roman" w:hAnsi="Times New Roman" w:cs="Times New Roman"/>
          <w:sz w:val="28"/>
          <w:szCs w:val="28"/>
          <w:lang w:val="kk-KZ"/>
        </w:rPr>
        <w:t>ункционалды және қамтамасыз ететін ішкі жүйелерін сипаттаңыз.</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3. Ақпараттық жүйелер жасалатын тапсырмалардың үш түрін сипаттаңыз.</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4. Модельдік және сараптамалық IP-ге сипаттама беріңіз.</w:t>
      </w:r>
    </w:p>
    <w:p w:rsidR="0018279D" w:rsidRP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5. ААЖ әзірлеуге енгізілген принциптерді атаңыз.</w:t>
      </w:r>
    </w:p>
    <w:p w:rsidR="0018279D" w:rsidRDefault="0018279D" w:rsidP="0018279D">
      <w:pPr>
        <w:spacing w:after="0" w:line="240" w:lineRule="auto"/>
        <w:ind w:firstLine="708"/>
        <w:jc w:val="both"/>
        <w:rPr>
          <w:rFonts w:ascii="Times New Roman" w:hAnsi="Times New Roman" w:cs="Times New Roman"/>
          <w:sz w:val="28"/>
          <w:szCs w:val="28"/>
          <w:lang w:val="kk-KZ"/>
        </w:rPr>
      </w:pPr>
      <w:r w:rsidRPr="0018279D">
        <w:rPr>
          <w:rFonts w:ascii="Times New Roman" w:hAnsi="Times New Roman" w:cs="Times New Roman"/>
          <w:sz w:val="28"/>
          <w:szCs w:val="28"/>
          <w:lang w:val="kk-KZ"/>
        </w:rPr>
        <w:t>6.  Отандық А</w:t>
      </w:r>
      <w:r>
        <w:rPr>
          <w:rFonts w:ascii="Times New Roman" w:hAnsi="Times New Roman" w:cs="Times New Roman"/>
          <w:sz w:val="28"/>
          <w:szCs w:val="28"/>
          <w:lang w:val="kk-KZ"/>
        </w:rPr>
        <w:t xml:space="preserve">КАЖ </w:t>
      </w:r>
      <w:r w:rsidRPr="0018279D">
        <w:rPr>
          <w:rFonts w:ascii="Times New Roman" w:hAnsi="Times New Roman" w:cs="Times New Roman"/>
          <w:sz w:val="28"/>
          <w:szCs w:val="28"/>
          <w:lang w:val="kk-KZ"/>
        </w:rPr>
        <w:t xml:space="preserve"> үшін функционалды бөліктерді ажыратыңыз.</w:t>
      </w:r>
    </w:p>
    <w:p w:rsidR="0018279D" w:rsidRDefault="0018279D" w:rsidP="0018279D">
      <w:pPr>
        <w:spacing w:after="0" w:line="240" w:lineRule="auto"/>
        <w:ind w:firstLine="708"/>
        <w:jc w:val="both"/>
        <w:rPr>
          <w:rFonts w:ascii="Times New Roman" w:hAnsi="Times New Roman" w:cs="Times New Roman"/>
          <w:sz w:val="28"/>
          <w:szCs w:val="28"/>
          <w:lang w:val="kk-KZ"/>
        </w:rPr>
      </w:pPr>
    </w:p>
    <w:p w:rsidR="0018279D" w:rsidRDefault="0018279D" w:rsidP="0018279D">
      <w:pPr>
        <w:spacing w:after="0" w:line="240" w:lineRule="auto"/>
        <w:ind w:firstLine="708"/>
        <w:jc w:val="both"/>
        <w:rPr>
          <w:rFonts w:ascii="Times New Roman" w:hAnsi="Times New Roman" w:cs="Times New Roman"/>
          <w:sz w:val="28"/>
          <w:szCs w:val="28"/>
          <w:lang w:val="kk-KZ"/>
        </w:rPr>
      </w:pPr>
    </w:p>
    <w:p w:rsidR="0018279D" w:rsidRDefault="0018279D" w:rsidP="0018279D">
      <w:pPr>
        <w:spacing w:after="0" w:line="240" w:lineRule="auto"/>
        <w:ind w:firstLine="708"/>
        <w:jc w:val="both"/>
        <w:rPr>
          <w:rFonts w:ascii="Times New Roman" w:hAnsi="Times New Roman" w:cs="Times New Roman"/>
          <w:sz w:val="28"/>
          <w:szCs w:val="28"/>
          <w:lang w:val="kk-KZ"/>
        </w:rPr>
      </w:pPr>
    </w:p>
    <w:p w:rsidR="00131D21" w:rsidRPr="00556BAA" w:rsidRDefault="0028435F" w:rsidP="00FB4AEA">
      <w:pPr>
        <w:spacing w:after="0" w:line="240" w:lineRule="auto"/>
        <w:jc w:val="center"/>
        <w:rPr>
          <w:rFonts w:ascii="Times New Roman" w:eastAsia="Times New Roman" w:hAnsi="Times New Roman" w:cs="Times New Roman"/>
          <w:sz w:val="28"/>
          <w:szCs w:val="28"/>
          <w:lang w:val="kk-KZ"/>
        </w:rPr>
      </w:pPr>
      <w:r w:rsidRPr="00556BAA">
        <w:rPr>
          <w:rFonts w:ascii="Times New Roman" w:eastAsia="Times New Roman" w:hAnsi="Times New Roman" w:cs="Times New Roman"/>
          <w:b/>
          <w:bCs/>
          <w:sz w:val="28"/>
          <w:szCs w:val="28"/>
          <w:lang w:val="kk-KZ"/>
        </w:rPr>
        <w:lastRenderedPageBreak/>
        <w:t>Ұсы</w:t>
      </w:r>
      <w:r w:rsidR="00131D21" w:rsidRPr="00556BAA">
        <w:rPr>
          <w:rFonts w:ascii="Times New Roman" w:eastAsia="Times New Roman" w:hAnsi="Times New Roman" w:cs="Times New Roman"/>
          <w:b/>
          <w:bCs/>
          <w:sz w:val="28"/>
          <w:szCs w:val="28"/>
          <w:lang w:val="kk-KZ"/>
        </w:rPr>
        <w:t>нылған әдебиеттер</w:t>
      </w:r>
      <w:r w:rsidR="00131D21" w:rsidRPr="00556BAA">
        <w:rPr>
          <w:rFonts w:ascii="Times New Roman" w:eastAsia="Times New Roman" w:hAnsi="Times New Roman" w:cs="Times New Roman"/>
          <w:sz w:val="28"/>
          <w:szCs w:val="28"/>
          <w:lang w:val="kk-KZ"/>
        </w:rPr>
        <w:t>:</w:t>
      </w:r>
    </w:p>
    <w:p w:rsidR="00EF372B" w:rsidRPr="00834253" w:rsidRDefault="00EF372B" w:rsidP="00EF372B">
      <w:pPr>
        <w:widowControl w:val="0"/>
        <w:spacing w:after="0" w:line="240" w:lineRule="auto"/>
        <w:jc w:val="both"/>
        <w:rPr>
          <w:rFonts w:ascii="Times New Roman" w:hAnsi="Times New Roman"/>
          <w:sz w:val="28"/>
          <w:szCs w:val="28"/>
          <w:lang w:val="kk-KZ"/>
        </w:rPr>
      </w:pPr>
      <w:r w:rsidRPr="00834253">
        <w:rPr>
          <w:rFonts w:ascii="Times New Roman" w:hAnsi="Times New Roman"/>
          <w:sz w:val="28"/>
          <w:szCs w:val="28"/>
          <w:lang w:val="kk-KZ"/>
        </w:rPr>
        <w:t>1</w:t>
      </w:r>
      <w:r w:rsidRPr="00834253">
        <w:rPr>
          <w:rFonts w:ascii="Times New Roman" w:hAnsi="Times New Roman"/>
          <w:sz w:val="28"/>
          <w:szCs w:val="28"/>
        </w:rPr>
        <w:t>. Алешин Л. И. Автоматизация в библиотеке: учеб. пособие. Ч.1 – 2 – М</w:t>
      </w:r>
      <w:r w:rsidRPr="00834253">
        <w:rPr>
          <w:rFonts w:ascii="Times New Roman" w:hAnsi="Times New Roman"/>
          <w:sz w:val="28"/>
          <w:szCs w:val="28"/>
          <w:lang w:val="kk-KZ"/>
        </w:rPr>
        <w:t>.</w:t>
      </w:r>
      <w:r w:rsidRPr="00834253">
        <w:rPr>
          <w:rFonts w:ascii="Times New Roman" w:hAnsi="Times New Roman"/>
          <w:sz w:val="28"/>
          <w:szCs w:val="28"/>
        </w:rPr>
        <w:t>: Профиздат, 2001.</w:t>
      </w:r>
      <w:r w:rsidRPr="00834253">
        <w:rPr>
          <w:rFonts w:ascii="Times New Roman" w:hAnsi="Times New Roman"/>
          <w:sz w:val="28"/>
          <w:szCs w:val="28"/>
          <w:lang w:val="kk-KZ"/>
        </w:rPr>
        <w:t xml:space="preserve"> – 204 с.</w:t>
      </w:r>
    </w:p>
    <w:p w:rsidR="00EF372B" w:rsidRPr="00834253" w:rsidRDefault="00EF372B" w:rsidP="00EF372B">
      <w:pPr>
        <w:widowControl w:val="0"/>
        <w:spacing w:after="0" w:line="240" w:lineRule="auto"/>
        <w:jc w:val="both"/>
        <w:rPr>
          <w:rFonts w:ascii="Times New Roman" w:hAnsi="Times New Roman"/>
          <w:sz w:val="28"/>
          <w:szCs w:val="28"/>
        </w:rPr>
      </w:pPr>
      <w:r w:rsidRPr="00834253">
        <w:rPr>
          <w:rFonts w:ascii="Times New Roman" w:hAnsi="Times New Roman"/>
          <w:sz w:val="28"/>
          <w:szCs w:val="28"/>
          <w:lang w:val="kk-KZ"/>
        </w:rPr>
        <w:t>2</w:t>
      </w:r>
      <w:r w:rsidRPr="00834253">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834253">
        <w:rPr>
          <w:rFonts w:ascii="Times New Roman" w:hAnsi="Times New Roman"/>
          <w:sz w:val="28"/>
          <w:szCs w:val="28"/>
          <w:lang w:val="kk-KZ"/>
        </w:rPr>
        <w:t>.:</w:t>
      </w:r>
      <w:r w:rsidRPr="00834253">
        <w:rPr>
          <w:rFonts w:ascii="Times New Roman" w:hAnsi="Times New Roman"/>
          <w:sz w:val="28"/>
          <w:szCs w:val="28"/>
        </w:rPr>
        <w:t xml:space="preserve">  Либерея-Бибинформ, 2007. – 288 с. </w:t>
      </w:r>
    </w:p>
    <w:p w:rsidR="00EF372B" w:rsidRPr="00834253" w:rsidRDefault="00EF372B" w:rsidP="00EF372B">
      <w:pPr>
        <w:widowControl w:val="0"/>
        <w:tabs>
          <w:tab w:val="left" w:pos="360"/>
          <w:tab w:val="left" w:pos="480"/>
        </w:tabs>
        <w:spacing w:after="0" w:line="240" w:lineRule="auto"/>
        <w:jc w:val="both"/>
        <w:rPr>
          <w:rFonts w:ascii="Times New Roman" w:hAnsi="Times New Roman"/>
          <w:caps/>
          <w:sz w:val="28"/>
          <w:szCs w:val="28"/>
        </w:rPr>
      </w:pPr>
      <w:r w:rsidRPr="00834253">
        <w:rPr>
          <w:rFonts w:ascii="Times New Roman" w:hAnsi="Times New Roman"/>
          <w:sz w:val="28"/>
          <w:szCs w:val="28"/>
          <w:lang w:val="kk-KZ"/>
        </w:rPr>
        <w:t>3</w:t>
      </w:r>
      <w:r w:rsidRPr="00834253">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834253">
        <w:rPr>
          <w:rFonts w:ascii="Times New Roman" w:hAnsi="Times New Roman"/>
          <w:sz w:val="28"/>
          <w:szCs w:val="28"/>
          <w:lang w:val="kk-KZ"/>
        </w:rPr>
        <w:t>:</w:t>
      </w:r>
      <w:r w:rsidRPr="00834253">
        <w:rPr>
          <w:rFonts w:ascii="Times New Roman" w:hAnsi="Times New Roman"/>
          <w:sz w:val="28"/>
          <w:szCs w:val="28"/>
        </w:rPr>
        <w:t xml:space="preserve"> Гос. публич. науч.-техн. б-ка России, 2003. – 130 с.</w:t>
      </w:r>
    </w:p>
    <w:p w:rsidR="0080326B" w:rsidRPr="00B9517E" w:rsidRDefault="0080326B" w:rsidP="00FB4AEA">
      <w:pPr>
        <w:pStyle w:val="a3"/>
        <w:spacing w:before="0" w:beforeAutospacing="0" w:after="0" w:afterAutospacing="0"/>
        <w:jc w:val="both"/>
        <w:rPr>
          <w:bCs/>
          <w:sz w:val="28"/>
          <w:szCs w:val="28"/>
        </w:rPr>
      </w:pPr>
    </w:p>
    <w:p w:rsidR="009D6E69" w:rsidRDefault="009D6E69" w:rsidP="00FB4AEA">
      <w:pPr>
        <w:spacing w:after="0" w:line="240" w:lineRule="auto"/>
        <w:jc w:val="both"/>
        <w:rPr>
          <w:rFonts w:ascii="Times New Roman" w:eastAsia="Times New Roman" w:hAnsi="Times New Roman" w:cs="Times New Roman"/>
          <w:bCs/>
          <w:sz w:val="28"/>
          <w:szCs w:val="28"/>
          <w:lang w:val="kk-KZ"/>
        </w:rPr>
      </w:pPr>
    </w:p>
    <w:p w:rsidR="003007F7" w:rsidRPr="002F6AC1" w:rsidRDefault="003007F7" w:rsidP="00FB4AEA">
      <w:pPr>
        <w:spacing w:after="0" w:line="240" w:lineRule="auto"/>
        <w:jc w:val="both"/>
        <w:rPr>
          <w:rFonts w:ascii="Times New Roman" w:hAnsi="Times New Roman" w:cs="Times New Roman"/>
          <w:b/>
          <w:sz w:val="28"/>
          <w:szCs w:val="28"/>
          <w:lang w:val="kk-KZ"/>
        </w:rPr>
      </w:pPr>
      <w:r w:rsidRPr="002F6AC1">
        <w:rPr>
          <w:rFonts w:ascii="Times New Roman" w:hAnsi="Times New Roman" w:cs="Times New Roman"/>
          <w:b/>
          <w:sz w:val="28"/>
          <w:szCs w:val="28"/>
          <w:lang w:val="kk-KZ"/>
        </w:rPr>
        <w:t>№ 6 дәріс.</w:t>
      </w:r>
    </w:p>
    <w:p w:rsidR="003007F7" w:rsidRPr="00A3382D" w:rsidRDefault="009D6E69" w:rsidP="00FB4AEA">
      <w:pPr>
        <w:spacing w:after="0" w:line="240" w:lineRule="auto"/>
        <w:jc w:val="both"/>
        <w:rPr>
          <w:rFonts w:ascii="Times New Roman" w:hAnsi="Times New Roman" w:cs="Times New Roman"/>
          <w:sz w:val="28"/>
          <w:szCs w:val="28"/>
          <w:lang w:val="kk-KZ"/>
        </w:rPr>
      </w:pPr>
      <w:r w:rsidRPr="00A3382D">
        <w:rPr>
          <w:rFonts w:ascii="Times New Roman" w:hAnsi="Times New Roman" w:cs="Times New Roman"/>
          <w:b/>
          <w:sz w:val="28"/>
          <w:szCs w:val="28"/>
          <w:lang w:val="kk-KZ"/>
        </w:rPr>
        <w:t>Дәрістің</w:t>
      </w:r>
      <w:r w:rsidR="00BA2586" w:rsidRPr="00A3382D">
        <w:rPr>
          <w:rFonts w:ascii="Times New Roman" w:hAnsi="Times New Roman" w:cs="Times New Roman"/>
          <w:b/>
          <w:sz w:val="28"/>
          <w:szCs w:val="28"/>
          <w:lang w:val="kk-KZ"/>
        </w:rPr>
        <w:t xml:space="preserve"> </w:t>
      </w:r>
      <w:r w:rsidR="0028435F" w:rsidRPr="00A3382D">
        <w:rPr>
          <w:rFonts w:ascii="Times New Roman" w:hAnsi="Times New Roman" w:cs="Times New Roman"/>
          <w:b/>
          <w:sz w:val="28"/>
          <w:szCs w:val="28"/>
          <w:lang w:val="kk-KZ"/>
        </w:rPr>
        <w:t>т</w:t>
      </w:r>
      <w:r w:rsidR="003007F7" w:rsidRPr="00A3382D">
        <w:rPr>
          <w:rFonts w:ascii="Times New Roman" w:hAnsi="Times New Roman" w:cs="Times New Roman"/>
          <w:b/>
          <w:sz w:val="28"/>
          <w:szCs w:val="28"/>
          <w:lang w:val="kk-KZ"/>
        </w:rPr>
        <w:t xml:space="preserve">ақырыбы: </w:t>
      </w:r>
      <w:r w:rsidR="002245B1" w:rsidRPr="00A3382D">
        <w:rPr>
          <w:rFonts w:ascii="Times New Roman" w:hAnsi="Times New Roman" w:cs="Times New Roman"/>
          <w:b/>
          <w:sz w:val="28"/>
          <w:szCs w:val="28"/>
          <w:lang w:val="kk-KZ"/>
        </w:rPr>
        <w:t>АКАЖ-ң  ақпараттық қамсыздандыру</w:t>
      </w:r>
    </w:p>
    <w:p w:rsidR="002513E7" w:rsidRDefault="002513E7" w:rsidP="00FB4AEA">
      <w:pPr>
        <w:spacing w:after="0" w:line="240" w:lineRule="auto"/>
        <w:jc w:val="center"/>
        <w:rPr>
          <w:rFonts w:ascii="Times New Roman" w:hAnsi="Times New Roman" w:cs="Times New Roman"/>
          <w:sz w:val="28"/>
          <w:szCs w:val="28"/>
          <w:lang w:val="kk-KZ"/>
        </w:rPr>
      </w:pPr>
    </w:p>
    <w:p w:rsidR="003007F7" w:rsidRPr="00AB024D" w:rsidRDefault="003007F7" w:rsidP="00FB4AEA">
      <w:pPr>
        <w:spacing w:after="0" w:line="240" w:lineRule="auto"/>
        <w:jc w:val="center"/>
        <w:rPr>
          <w:rFonts w:ascii="Times New Roman" w:hAnsi="Times New Roman" w:cs="Times New Roman"/>
          <w:sz w:val="28"/>
          <w:szCs w:val="28"/>
          <w:lang w:val="kk-KZ"/>
        </w:rPr>
      </w:pPr>
      <w:r w:rsidRPr="00AB024D">
        <w:rPr>
          <w:rFonts w:ascii="Times New Roman" w:hAnsi="Times New Roman" w:cs="Times New Roman"/>
          <w:sz w:val="28"/>
          <w:szCs w:val="28"/>
          <w:lang w:val="kk-KZ"/>
        </w:rPr>
        <w:t>Жоспары:</w:t>
      </w:r>
    </w:p>
    <w:p w:rsidR="002245B1" w:rsidRPr="00AB024D" w:rsidRDefault="002245B1" w:rsidP="002245B1">
      <w:pPr>
        <w:spacing w:after="0" w:line="240" w:lineRule="auto"/>
        <w:jc w:val="both"/>
        <w:rPr>
          <w:rFonts w:ascii="Times New Roman" w:hAnsi="Times New Roman"/>
          <w:sz w:val="28"/>
          <w:szCs w:val="28"/>
          <w:lang w:val="kk-KZ"/>
        </w:rPr>
      </w:pPr>
      <w:r w:rsidRPr="00AB024D">
        <w:rPr>
          <w:rFonts w:ascii="Times New Roman" w:hAnsi="Times New Roman"/>
          <w:sz w:val="28"/>
          <w:szCs w:val="28"/>
          <w:lang w:val="kk-KZ"/>
        </w:rPr>
        <w:t xml:space="preserve">1.АКАЖ-н ақпараттық қамсыздандыру құрылымы, құрамы және талаптары. </w:t>
      </w:r>
    </w:p>
    <w:p w:rsidR="002245B1" w:rsidRPr="00AB024D" w:rsidRDefault="002245B1" w:rsidP="002245B1">
      <w:pPr>
        <w:spacing w:after="0" w:line="240" w:lineRule="auto"/>
        <w:jc w:val="both"/>
        <w:rPr>
          <w:rFonts w:ascii="Times New Roman" w:hAnsi="Times New Roman"/>
          <w:sz w:val="28"/>
          <w:szCs w:val="28"/>
          <w:lang w:val="kk-KZ"/>
        </w:rPr>
      </w:pPr>
      <w:r w:rsidRPr="00AB024D">
        <w:rPr>
          <w:rFonts w:ascii="Times New Roman" w:hAnsi="Times New Roman"/>
          <w:sz w:val="28"/>
          <w:szCs w:val="28"/>
          <w:lang w:val="kk-KZ"/>
        </w:rPr>
        <w:t xml:space="preserve">2.Мағлұматтар қоры және СУБД АКАЖ-ң компоненттері ретінде. </w:t>
      </w:r>
    </w:p>
    <w:p w:rsidR="003036A2" w:rsidRPr="00AB024D" w:rsidRDefault="002245B1" w:rsidP="002245B1">
      <w:pPr>
        <w:spacing w:after="0" w:line="240" w:lineRule="auto"/>
        <w:jc w:val="both"/>
        <w:rPr>
          <w:rFonts w:ascii="Times New Roman" w:hAnsi="Times New Roman" w:cs="Times New Roman"/>
          <w:b/>
          <w:sz w:val="28"/>
          <w:szCs w:val="28"/>
          <w:lang w:val="kk-KZ"/>
        </w:rPr>
      </w:pPr>
      <w:r w:rsidRPr="00AB024D">
        <w:rPr>
          <w:rFonts w:ascii="Times New Roman" w:hAnsi="Times New Roman" w:cs="Times New Roman"/>
          <w:sz w:val="28"/>
          <w:szCs w:val="28"/>
          <w:lang w:val="kk-KZ"/>
        </w:rPr>
        <w:t>3.</w:t>
      </w:r>
      <w:r w:rsidRPr="00AB024D">
        <w:rPr>
          <w:rFonts w:ascii="Times New Roman" w:hAnsi="Times New Roman"/>
          <w:sz w:val="28"/>
          <w:szCs w:val="28"/>
          <w:lang w:val="kk-KZ"/>
        </w:rPr>
        <w:t xml:space="preserve"> Стандарттау және үйлестіру мағлұматтар қоры үйлесімділігінің негізі.</w:t>
      </w:r>
    </w:p>
    <w:p w:rsidR="002245B1" w:rsidRDefault="002245B1" w:rsidP="00FB4AEA">
      <w:pPr>
        <w:spacing w:after="0" w:line="240" w:lineRule="auto"/>
        <w:ind w:firstLine="708"/>
        <w:jc w:val="both"/>
        <w:rPr>
          <w:rFonts w:ascii="Times New Roman" w:eastAsia="Times New Roman" w:hAnsi="Times New Roman" w:cs="Times New Roman"/>
          <w:b/>
          <w:sz w:val="28"/>
          <w:szCs w:val="28"/>
          <w:lang w:val="kk-KZ"/>
        </w:rPr>
      </w:pPr>
    </w:p>
    <w:p w:rsidR="009D6E69" w:rsidRPr="002F6AC1" w:rsidRDefault="009D6E69" w:rsidP="00FB4AEA">
      <w:pPr>
        <w:spacing w:after="0" w:line="240" w:lineRule="auto"/>
        <w:ind w:firstLine="708"/>
        <w:jc w:val="both"/>
        <w:rPr>
          <w:rFonts w:ascii="Times New Roman" w:eastAsia="Times New Roman" w:hAnsi="Times New Roman" w:cs="Times New Roman"/>
          <w:sz w:val="28"/>
          <w:szCs w:val="28"/>
          <w:lang w:val="kk-KZ"/>
        </w:rPr>
      </w:pPr>
    </w:p>
    <w:p w:rsidR="00077F7F" w:rsidRPr="00AB024D" w:rsidRDefault="00077F7F" w:rsidP="00AB024D">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Кез-келген автоматтандырылған кітапхана-ақпараттық жүйенің бөлігі ретінде Функционалды және қосалқы жүйелерді бөлу әдеттегідей. Автоматтандырылған кітапхана-ақпараттық жүйенің маңызды ішкі жүйелерінің ішінде мыналар ерекшеленеді: ақпараттық, лингвистикалық, бағдарламалық, техникалық, технологиялық, ұйымдастырушылық қолдау. Ретінде дербес қамтамасыз ететін кіші жүйелерден, сондай-ақ, болуы мүмкін бөлінген: математикалық, эргономическое, әдістемелік, кадрлық, құқықтық қамтамасыз ету.</w:t>
      </w:r>
    </w:p>
    <w:p w:rsidR="00077F7F" w:rsidRPr="00AB024D" w:rsidRDefault="00077F7F" w:rsidP="00D929F0">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Автоматтандырылған кітапханалық-ақпараттық жүйелерді ақпараттық қамтамасыз ету-пайдаланушыларға қызмет көрсету және кітапханаішілік жұмыс міндеттерін шешу үшін қажетті АБАЖ ақпараттық базасын құрайтын ақпараттық ресурстар жиынтығы, сондай-ақ оны құру және жұмыс жағдайында ұстау әдістері мен құралдары</w:t>
      </w:r>
    </w:p>
    <w:p w:rsidR="00077F7F" w:rsidRPr="00AB024D" w:rsidRDefault="00D929F0" w:rsidP="00D929F0">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077F7F" w:rsidRPr="00AB024D">
        <w:rPr>
          <w:rFonts w:ascii="Times New Roman" w:hAnsi="Times New Roman" w:cs="Times New Roman"/>
          <w:sz w:val="28"/>
          <w:szCs w:val="28"/>
          <w:lang w:val="kk-KZ"/>
        </w:rPr>
        <w:t>АКАЖ ақпараттық қамтамасыз ету</w:t>
      </w:r>
      <w:r>
        <w:rPr>
          <w:rFonts w:ascii="Times New Roman" w:hAnsi="Times New Roman" w:cs="Times New Roman"/>
          <w:sz w:val="28"/>
          <w:szCs w:val="28"/>
          <w:lang w:val="kk-KZ"/>
        </w:rPr>
        <w:t>»</w:t>
      </w:r>
      <w:r w:rsidR="00077F7F" w:rsidRPr="00AB024D">
        <w:rPr>
          <w:rFonts w:ascii="Times New Roman" w:hAnsi="Times New Roman" w:cs="Times New Roman"/>
          <w:sz w:val="28"/>
          <w:szCs w:val="28"/>
          <w:lang w:val="kk-KZ"/>
        </w:rPr>
        <w:t xml:space="preserve"> ұғымын анықтауға заманауи көзқарас ондағы кез-келген типтегі және профильдегі автоматтандырылған ақпараттық жүйелерге тән жалпы, сонымен қатар "автоматтандырылған кітапхана-Ақпараттық жүйелер"пәндік саласына тән нақты көріністі білдіреді. Бұл анықтама автоматтандырылған кітапхана-ақпараттық жүйелерді құру мен пайдаланудың көптеген мәселелерін шешу қажеттілігіне байланысты қазіргі заманғы АБАЖ-дың осы қамтамасыз ететін ішкі жүйесінің құрамының едәуір күрделілігін көрсетеді.</w:t>
      </w:r>
    </w:p>
    <w:p w:rsidR="00077F7F" w:rsidRPr="00AB024D" w:rsidRDefault="00077F7F" w:rsidP="00D929F0">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Атап айтқанда, бұл бірыңғай (қарама-қайшы емес) тәсілдер тұрғысынан АБИС үйлесімділігі мәселелерін шешуге қатысты. Осы анықтамаға сәйкес </w:t>
      </w:r>
      <w:r w:rsidRPr="00AB024D">
        <w:rPr>
          <w:rFonts w:ascii="Times New Roman" w:hAnsi="Times New Roman" w:cs="Times New Roman"/>
          <w:sz w:val="28"/>
          <w:szCs w:val="28"/>
          <w:lang w:val="kk-KZ"/>
        </w:rPr>
        <w:lastRenderedPageBreak/>
        <w:t>АБАЖ ақпараттық қамтамасыз ету құрамында үш компонент бөлінуі мүмкін, олардың әрқайсысы келесі элементтер жиынтығын қамтиды:</w:t>
      </w:r>
    </w:p>
    <w:p w:rsidR="00077F7F" w:rsidRPr="00AB024D" w:rsidRDefault="00077F7F" w:rsidP="00D929F0">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Ақпараттық қамтамасыз ету-бұл берілген нысанда ұсынылған АС-тың қалыпты жұмыс істеуі үшін қажетті ақпарат жиынтығы. Осылайша, ақпараттық қолдау дегеніміз, бір жағынан, оны ұсыну нысаны мен әдісіне қарамастан, ақпараттың өзі, ал екінші жағынан, бұл ДҚБЖ және мәліметтер базасымен байланысты, яғни құрылымы, тұтастығы, әкімшілігі және т. б.</w:t>
      </w:r>
    </w:p>
    <w:p w:rsidR="00077F7F" w:rsidRPr="00AB024D" w:rsidRDefault="00077F7F" w:rsidP="00077F7F">
      <w:pPr>
        <w:spacing w:after="0" w:line="240" w:lineRule="auto"/>
        <w:jc w:val="both"/>
        <w:rPr>
          <w:rFonts w:ascii="Arial" w:hAnsi="Arial" w:cs="Arial"/>
          <w:color w:val="000000"/>
          <w:sz w:val="28"/>
          <w:szCs w:val="28"/>
          <w:lang w:val="kk-KZ"/>
        </w:rPr>
      </w:pPr>
      <w:r w:rsidRPr="00AB024D">
        <w:rPr>
          <w:rFonts w:ascii="Times New Roman" w:hAnsi="Times New Roman" w:cs="Times New Roman"/>
          <w:sz w:val="28"/>
          <w:szCs w:val="28"/>
          <w:lang w:val="kk-KZ"/>
        </w:rPr>
        <w:t xml:space="preserve">Кез-келген автоматтандырылған кітапхана-ақпараттық жүйенің бөлігі ретінде Функционалды және қосалқы жүйелерді бөлу әдеттегідей. Автоматтандырылған кітапхана-ақпараттық жүйенің маңызды ішкі жүйелерінің ішінде мыналар ерекшеленеді: ақпараттық, лингвистикалық, бағдарламалық, техникалық, технологиялық, ұйымдастырушылық қолдау. Ретінде дербес қамтамасыз ететін кіші жүйелерден, сондай-ақ, болуы мүмкін бөлінген: математикалық, эргономическое, әдістемелік, кадрлық, құқықтық қамтамасыз ету. </w:t>
      </w:r>
      <w:r w:rsidRPr="00D929F0">
        <w:rPr>
          <w:rFonts w:ascii="Times New Roman" w:hAnsi="Times New Roman" w:cs="Times New Roman"/>
          <w:color w:val="000000"/>
          <w:sz w:val="28"/>
          <w:szCs w:val="28"/>
          <w:lang w:val="kk-KZ"/>
        </w:rPr>
        <w:t>Автоматтандырылған кітапханалық-ақпараттық жүйелерді ақпараттық қамтамасыз ету-пайдаланушыларға қызмет көрсету және кітапханаішілік жұмыс міндеттерін шешу үшін қажетті АБАЖ ақпараттық базасын құрайтын ақпараттық ресурстар жиынтығы, сондай-ақ оны құру және жұмыс жағдайында ұстау әдістері мен құралдары.</w:t>
      </w:r>
    </w:p>
    <w:p w:rsidR="00077F7F" w:rsidRPr="00AB024D" w:rsidRDefault="00077F7F" w:rsidP="00D929F0">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"АКАЖ ақпараттық қамтамасыз ету" ұғымын анықтауға заманауи көзқарас ондағы кез-келген типтегі және профильдегі автоматтандырылған ақпараттық жүйелерге тән жалпы, сонымен қатар "автоматтандырылған кітапхана-Ақпараттық жүйелер"пәндік саласына тән нақты көріністі білдіреді. Бұл анықтама автоматтандырылған кітапхана-ақпараттық жүйелерді құру мен пайдаланудың көптеген мәселелерін шешу қажеттілігіне байланысты қазіргі заманғы АБАЖ-дың осы қамтамасыз ететін ішкі жүйесінің құрамының едәуір күрделілігін көрсетеді. Атап айтқанда, бұл бірыңғай (қарама-қайшы емес) тәсілдер тұрғысынан АКАЖ үйлесімділігі мәселелерін шешуге қатысты. Осы анықтамаға сәйкес АКАЖ ақпараттық қамтамасыз ету құрамында үш компонент бөлінуі мүмкін, олардың әрқайсысы келесі элементтер жиынтығын қамтиды:</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ТБАЖ болып табылатын осындай күрделі жүйелерді құру және енгізу әр түрлі қамтамасыз ету түрлерінің тығыз өзара байланысында іске асырумен (материалдандырумен) байланысты, олар өз кезегінде жүйелердің жұмыс істеуінің әр түрлі аспектілерін (страталарын) көрсетеді. МЕМСТ 34.003 - 90 " автоматтандырылған жүйелер. Терминдер мен анықтамалар</w:t>
      </w:r>
      <w:r w:rsidR="00447071">
        <w:rPr>
          <w:rFonts w:ascii="Times New Roman" w:hAnsi="Times New Roman" w:cs="Times New Roman"/>
          <w:sz w:val="28"/>
          <w:szCs w:val="28"/>
          <w:lang w:val="kk-KZ"/>
        </w:rPr>
        <w:t xml:space="preserve"> </w:t>
      </w:r>
      <w:r w:rsidRPr="00AB024D">
        <w:rPr>
          <w:rFonts w:ascii="Times New Roman" w:hAnsi="Times New Roman" w:cs="Times New Roman"/>
          <w:sz w:val="28"/>
          <w:szCs w:val="28"/>
          <w:lang w:val="kk-KZ"/>
        </w:rPr>
        <w:t xml:space="preserve">қамтамасыз етудің бірқатар негізгі түрлерін ажыратады: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Техникалық қамтамасыз ету-автоматтандырылған басқару жүйесінің жұмыс істеуі үшін қолданылатын техникалық құралдар кешені (КҚТ). КҚТ деп ЭЕМ-ден датчиктерге (өлшегіш түрлендіргіштерге) дейінгі барлық аппаратуралық құралдарды түсінеді.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Математикалық қамтамасыз ету автоматтандырылған басқару жүйесін құруда қолданылатын ақпаратты өңдеудің математикалық әдістерінің, модельдерінің және алгоритмдерінің жиынтығы болып саналады. </w:t>
      </w:r>
    </w:p>
    <w:p w:rsidR="009D6E69"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lastRenderedPageBreak/>
        <w:t xml:space="preserve"> Бағдарламалық жасақтама-бұл ақпаратты өңдеу алгоритмдерін жүзеге асыратын бағдарламалар жиынтығы. Ол жалпы (Opo) және арнайы (SPO) болып бөлінеді. ҚҚБ-кеңдікке арналған бағдарламалар жиынтығы.</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Ақпараттық қамтамасыз ету-бұл берілген нысанда ұсынылған АС-тың қалыпты жұмыс істеуі үшін қажетті ақпарат жиынтығы. Осылайша, ақпараттық қолдау дегеніміз, бір жағынан, оны ұсыну нысаны мен әдісіне қарамастан, ақпараттың өзі, ал екінші жағынан, бұл ДҚБЖ және мәліметтер базасымен байланысты, яғни құрылымы, тұтастығы, әкімшілігі және т. б.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Лингвистикалық қолдау дегеніміз-басқарудың автоматтандырылған жүйесі қызметкерлерінің АБЖ жұмыс істеуі кезінде компьютерлік технологиялар құралдарымен қарым-қатынасы кезінде табиғи тілді формализациялау, ақпараттық бірліктерді құру және біріктіру үшін тілдік құралдардың жиынтығы.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Жүйенің жұмыс істеуін қамтамасыз етудің басқа түрлерімен өзара байланысты ескере отырып, ақпараттық қамтамасыз етудің негізгі міндеттері мыналар болып табылады: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жүйеде ақпаратты бір мәнді және үнемді ұсыну (объектілерді кодтау негізінде);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ақпаратты талдау және өңдеу процедураларын ұйымдастыру;</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Ақпараттық қамтамасыз етуге қойылатын талаптар: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ақпараттық қамтамасыз ету объектінің барлық автоматтандырылған функцияларын қолдау үшін жеткілікті болуы тиіс;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ақпаратты кодтау үшін жіктеуіштер қолданылуы керек;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әзірленген жүйемен өзара әрекеттесетін жүйелерді ақпараттық қамтамасыз етумен үйлесімділік қамтамасыз етілуі тиіс;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құжаттардың нысандары Тапсырыс берушінің корпоративтік стандарттарының (немесе құжаттаманың біріздендірілген жүйесінің) талаптарына жауап беруі тиіс;;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 құжаттар мен экрандық нысандардың құрылымы соңғы пайдаланушылардың жұмыс орындарындағы терминалдардың сипаттамаларына сәйкес келуі керек;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ақпараттық хабарламаларды қалыптастыру кестелері мен мазмұны, сондай-ақ Қолданылатын қысқартулар осы тақырып саласында жалпы қабылдануы керек және Тапсырыс берушімен келісілуі керек;</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АЖ-да кіріс және қорытынды ақпаратты бақылау, ақпараттық массивтердегі Деректерді жаңарту, ақпараттық базаның тұтастығын бақылау, рұқсатсыз кіруден қорғау құралдары көзделуі тиіс.</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АБАЖ-ды ақпараттық-лингвистикалық қамтамасыз етуге қойылатын талаптар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Бағдарламалық-аппараттық қамтамасыз ету құралдары технологияларды тиімді қайта ұйымдастырумен немесе толық ауыстырумен бірге ұйымдастыру-басқару іс-шараларының тиісті ақпараттық-лингвистикалық құралдарын байланыстыруды талап етеді. Ақпараттық және лингвистикалық қамтамасыз ету АБАЖ бірінші кезекте анықтайды: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lastRenderedPageBreak/>
        <w:t>- Библиографиялық ақпаратты ұсыну мен сақтаудың жүйеішілік және коммуникативтік форматтары. Құжат ағындарын автоматтандырылған өңдеу үшін қолданылатын жіктеу және индекстеу жүйелері.</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 xml:space="preserve">-Сөздік-тезаурустық қолдау және лингвистикалық процессорлар кешені. </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r w:rsidRPr="00AB024D">
        <w:rPr>
          <w:rFonts w:ascii="Times New Roman" w:hAnsi="Times New Roman" w:cs="Times New Roman"/>
          <w:sz w:val="28"/>
          <w:szCs w:val="28"/>
          <w:lang w:val="kk-KZ"/>
        </w:rPr>
        <w:t>-Сонымен бірге, АБАЖ-ны ақпараттық-лингвистикалық қамтамасыз етуді құруға байланысты кейбір жалпы тәсілдер мен ұсынымдарды АБАЖ-дың әзірленетін бағдарламалық-технологиялық схемаларына қатаң тәуелділігіне байланысты сәйкестендіру қажет.</w:t>
      </w:r>
    </w:p>
    <w:p w:rsidR="00077F7F" w:rsidRPr="00AB024D" w:rsidRDefault="00077F7F" w:rsidP="00077F7F">
      <w:pPr>
        <w:spacing w:after="0" w:line="240" w:lineRule="auto"/>
        <w:ind w:firstLine="708"/>
        <w:jc w:val="both"/>
        <w:rPr>
          <w:rFonts w:ascii="Times New Roman" w:hAnsi="Times New Roman" w:cs="Times New Roman"/>
          <w:sz w:val="28"/>
          <w:szCs w:val="28"/>
          <w:lang w:val="kk-KZ"/>
        </w:rPr>
      </w:pPr>
    </w:p>
    <w:p w:rsidR="009D6E69" w:rsidRPr="002F6AC1" w:rsidRDefault="009D6E69" w:rsidP="00FB4AEA">
      <w:pPr>
        <w:pStyle w:val="a3"/>
        <w:spacing w:before="0" w:beforeAutospacing="0" w:after="0" w:afterAutospacing="0"/>
        <w:jc w:val="both"/>
        <w:rPr>
          <w:sz w:val="28"/>
          <w:szCs w:val="28"/>
          <w:lang w:val="kk-KZ"/>
        </w:rPr>
      </w:pPr>
    </w:p>
    <w:p w:rsidR="003D6F86" w:rsidRPr="002F6AC1" w:rsidRDefault="003D6F86" w:rsidP="00FB4AEA">
      <w:pPr>
        <w:spacing w:after="0" w:line="240" w:lineRule="auto"/>
        <w:jc w:val="center"/>
        <w:outlineLvl w:val="1"/>
        <w:rPr>
          <w:rFonts w:ascii="Times New Roman" w:hAnsi="Times New Roman"/>
          <w:b/>
          <w:sz w:val="28"/>
          <w:szCs w:val="28"/>
          <w:lang w:val="kk-KZ"/>
        </w:rPr>
      </w:pPr>
      <w:r w:rsidRPr="002F6AC1">
        <w:rPr>
          <w:rFonts w:ascii="Times New Roman" w:hAnsi="Times New Roman"/>
          <w:b/>
          <w:sz w:val="28"/>
          <w:szCs w:val="28"/>
          <w:lang w:val="kk-KZ"/>
        </w:rPr>
        <w:t>Ұсынылатын әдебиеттер:</w:t>
      </w:r>
    </w:p>
    <w:p w:rsidR="00447071" w:rsidRPr="00447071" w:rsidRDefault="00447071" w:rsidP="00447071">
      <w:pPr>
        <w:widowControl w:val="0"/>
        <w:spacing w:after="0" w:line="240" w:lineRule="auto"/>
        <w:jc w:val="both"/>
        <w:rPr>
          <w:rFonts w:ascii="Times New Roman" w:hAnsi="Times New Roman"/>
          <w:sz w:val="28"/>
          <w:szCs w:val="28"/>
          <w:lang w:val="kk-KZ"/>
        </w:rPr>
      </w:pPr>
      <w:r w:rsidRPr="00447071">
        <w:rPr>
          <w:rFonts w:ascii="Times New Roman" w:hAnsi="Times New Roman"/>
          <w:sz w:val="28"/>
          <w:szCs w:val="28"/>
          <w:lang w:val="kk-KZ"/>
        </w:rPr>
        <w:t>1</w:t>
      </w:r>
      <w:r w:rsidRPr="00447071">
        <w:rPr>
          <w:rFonts w:ascii="Times New Roman" w:hAnsi="Times New Roman"/>
          <w:sz w:val="28"/>
          <w:szCs w:val="28"/>
        </w:rPr>
        <w:t>. Алешин Л. И. Автоматизация в библиотеке: учеб. пособие. Ч.1 – 2 – М</w:t>
      </w:r>
      <w:r w:rsidRPr="00447071">
        <w:rPr>
          <w:rFonts w:ascii="Times New Roman" w:hAnsi="Times New Roman"/>
          <w:sz w:val="28"/>
          <w:szCs w:val="28"/>
          <w:lang w:val="kk-KZ"/>
        </w:rPr>
        <w:t>.</w:t>
      </w:r>
      <w:r w:rsidRPr="00447071">
        <w:rPr>
          <w:rFonts w:ascii="Times New Roman" w:hAnsi="Times New Roman"/>
          <w:sz w:val="28"/>
          <w:szCs w:val="28"/>
        </w:rPr>
        <w:t>: Профиздат, 2001.</w:t>
      </w:r>
      <w:r w:rsidRPr="00447071">
        <w:rPr>
          <w:rFonts w:ascii="Times New Roman" w:hAnsi="Times New Roman"/>
          <w:sz w:val="28"/>
          <w:szCs w:val="28"/>
          <w:lang w:val="kk-KZ"/>
        </w:rPr>
        <w:t xml:space="preserve"> – 204 с.</w:t>
      </w:r>
    </w:p>
    <w:p w:rsidR="00447071" w:rsidRPr="00447071" w:rsidRDefault="00447071" w:rsidP="00447071">
      <w:pPr>
        <w:widowControl w:val="0"/>
        <w:spacing w:after="0" w:line="240" w:lineRule="auto"/>
        <w:jc w:val="both"/>
        <w:rPr>
          <w:rFonts w:ascii="Times New Roman" w:hAnsi="Times New Roman"/>
          <w:sz w:val="28"/>
          <w:szCs w:val="28"/>
        </w:rPr>
      </w:pPr>
      <w:r w:rsidRPr="00447071">
        <w:rPr>
          <w:rFonts w:ascii="Times New Roman" w:hAnsi="Times New Roman"/>
          <w:sz w:val="28"/>
          <w:szCs w:val="28"/>
          <w:lang w:val="kk-KZ"/>
        </w:rPr>
        <w:t>2</w:t>
      </w:r>
      <w:r w:rsidRPr="00447071">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447071">
        <w:rPr>
          <w:rFonts w:ascii="Times New Roman" w:hAnsi="Times New Roman"/>
          <w:sz w:val="28"/>
          <w:szCs w:val="28"/>
          <w:lang w:val="kk-KZ"/>
        </w:rPr>
        <w:t>.:</w:t>
      </w:r>
      <w:r w:rsidRPr="00447071">
        <w:rPr>
          <w:rFonts w:ascii="Times New Roman" w:hAnsi="Times New Roman"/>
          <w:sz w:val="28"/>
          <w:szCs w:val="28"/>
        </w:rPr>
        <w:t xml:space="preserve">  Либерея-Бибинформ, 2007. – 288 с. </w:t>
      </w:r>
    </w:p>
    <w:p w:rsidR="00447071" w:rsidRPr="00447071" w:rsidRDefault="00447071" w:rsidP="00447071">
      <w:pPr>
        <w:widowControl w:val="0"/>
        <w:tabs>
          <w:tab w:val="left" w:pos="360"/>
          <w:tab w:val="left" w:pos="480"/>
        </w:tabs>
        <w:spacing w:after="0" w:line="240" w:lineRule="auto"/>
        <w:jc w:val="both"/>
        <w:rPr>
          <w:rFonts w:ascii="Times New Roman" w:hAnsi="Times New Roman"/>
          <w:caps/>
          <w:sz w:val="28"/>
          <w:szCs w:val="28"/>
        </w:rPr>
      </w:pPr>
      <w:r w:rsidRPr="00447071">
        <w:rPr>
          <w:rFonts w:ascii="Times New Roman" w:hAnsi="Times New Roman"/>
          <w:sz w:val="28"/>
          <w:szCs w:val="28"/>
          <w:lang w:val="kk-KZ"/>
        </w:rPr>
        <w:t>3</w:t>
      </w:r>
      <w:r w:rsidRPr="00447071">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447071">
        <w:rPr>
          <w:rFonts w:ascii="Times New Roman" w:hAnsi="Times New Roman"/>
          <w:sz w:val="28"/>
          <w:szCs w:val="28"/>
          <w:lang w:val="kk-KZ"/>
        </w:rPr>
        <w:t>:</w:t>
      </w:r>
      <w:r w:rsidRPr="00447071">
        <w:rPr>
          <w:rFonts w:ascii="Times New Roman" w:hAnsi="Times New Roman"/>
          <w:sz w:val="28"/>
          <w:szCs w:val="28"/>
        </w:rPr>
        <w:t xml:space="preserve"> Гос. публич. науч.-техн. б-ка России, 2003. – 130 с.</w:t>
      </w:r>
    </w:p>
    <w:p w:rsidR="00B1066A" w:rsidRPr="00447071" w:rsidRDefault="00B1066A" w:rsidP="00FB4AEA">
      <w:pPr>
        <w:pStyle w:val="a3"/>
        <w:spacing w:before="0" w:beforeAutospacing="0" w:after="0" w:afterAutospacing="0"/>
        <w:jc w:val="both"/>
        <w:rPr>
          <w:b/>
          <w:bCs/>
          <w:sz w:val="28"/>
          <w:szCs w:val="28"/>
        </w:rPr>
      </w:pPr>
    </w:p>
    <w:p w:rsidR="00E33540" w:rsidRDefault="00E33540" w:rsidP="00E33540">
      <w:pPr>
        <w:pStyle w:val="a3"/>
        <w:spacing w:before="0" w:beforeAutospacing="0" w:after="0" w:afterAutospacing="0"/>
        <w:jc w:val="both"/>
        <w:rPr>
          <w:lang w:val="kk-KZ"/>
        </w:rPr>
      </w:pPr>
    </w:p>
    <w:p w:rsidR="00E33540" w:rsidRDefault="00E33540" w:rsidP="00E33540">
      <w:pPr>
        <w:pStyle w:val="a3"/>
        <w:spacing w:before="0" w:beforeAutospacing="0" w:after="0" w:afterAutospacing="0"/>
        <w:jc w:val="both"/>
        <w:rPr>
          <w:b/>
          <w:bCs/>
          <w:sz w:val="28"/>
          <w:szCs w:val="28"/>
          <w:lang w:val="kk-KZ"/>
        </w:rPr>
      </w:pPr>
    </w:p>
    <w:p w:rsidR="000B7752" w:rsidRPr="00143961" w:rsidRDefault="000B7752" w:rsidP="00FB4AEA">
      <w:pPr>
        <w:pStyle w:val="a3"/>
        <w:spacing w:before="0" w:beforeAutospacing="0" w:after="0" w:afterAutospacing="0"/>
        <w:jc w:val="both"/>
        <w:rPr>
          <w:b/>
          <w:bCs/>
          <w:sz w:val="28"/>
          <w:szCs w:val="28"/>
          <w:lang w:val="kk-KZ"/>
        </w:rPr>
      </w:pPr>
      <w:r w:rsidRPr="00143961">
        <w:rPr>
          <w:b/>
          <w:bCs/>
          <w:sz w:val="28"/>
          <w:szCs w:val="28"/>
          <w:lang w:val="kk-KZ"/>
        </w:rPr>
        <w:t>№</w:t>
      </w:r>
      <w:r w:rsidR="00EA79FB" w:rsidRPr="00143961">
        <w:rPr>
          <w:b/>
          <w:bCs/>
          <w:sz w:val="28"/>
          <w:szCs w:val="28"/>
          <w:lang w:val="kk-KZ"/>
        </w:rPr>
        <w:t>7</w:t>
      </w:r>
      <w:r w:rsidRPr="00143961">
        <w:rPr>
          <w:b/>
          <w:bCs/>
          <w:sz w:val="28"/>
          <w:szCs w:val="28"/>
          <w:lang w:val="kk-KZ"/>
        </w:rPr>
        <w:t>дәріс</w:t>
      </w:r>
    </w:p>
    <w:p w:rsidR="00077F7F" w:rsidRPr="00143961" w:rsidRDefault="000B7752" w:rsidP="00077F7F">
      <w:pPr>
        <w:spacing w:after="0" w:line="240" w:lineRule="auto"/>
        <w:jc w:val="both"/>
        <w:rPr>
          <w:rFonts w:ascii="Times New Roman" w:hAnsi="Times New Roman" w:cs="Times New Roman"/>
          <w:sz w:val="28"/>
          <w:szCs w:val="28"/>
          <w:lang w:val="kk-KZ"/>
        </w:rPr>
      </w:pPr>
      <w:r w:rsidRPr="00143961">
        <w:rPr>
          <w:rFonts w:ascii="Times New Roman" w:hAnsi="Times New Roman" w:cs="Times New Roman"/>
          <w:b/>
          <w:bCs/>
          <w:sz w:val="28"/>
          <w:szCs w:val="28"/>
          <w:lang w:val="kk-KZ"/>
        </w:rPr>
        <w:t xml:space="preserve">Дәріс тақырыбы: </w:t>
      </w:r>
      <w:r w:rsidR="00077F7F" w:rsidRPr="00143961">
        <w:rPr>
          <w:rFonts w:ascii="Times New Roman" w:hAnsi="Times New Roman" w:cs="Times New Roman"/>
          <w:b/>
          <w:sz w:val="28"/>
          <w:szCs w:val="28"/>
          <w:lang w:val="kk-KZ"/>
        </w:rPr>
        <w:t>AКАЖ бағдарламалы-техникалық қамсыздандыру</w:t>
      </w:r>
      <w:r w:rsidR="00077F7F" w:rsidRPr="00143961">
        <w:rPr>
          <w:rFonts w:ascii="Times New Roman" w:hAnsi="Times New Roman" w:cs="Times New Roman"/>
          <w:sz w:val="28"/>
          <w:szCs w:val="28"/>
          <w:lang w:val="kk-KZ"/>
        </w:rPr>
        <w:t xml:space="preserve"> </w:t>
      </w:r>
    </w:p>
    <w:p w:rsidR="00B77ECB" w:rsidRPr="00143961" w:rsidRDefault="00B77ECB" w:rsidP="00FB4AEA">
      <w:pPr>
        <w:pStyle w:val="a3"/>
        <w:spacing w:before="0" w:beforeAutospacing="0" w:after="0" w:afterAutospacing="0"/>
        <w:jc w:val="center"/>
        <w:rPr>
          <w:b/>
          <w:bCs/>
          <w:sz w:val="28"/>
          <w:szCs w:val="28"/>
          <w:lang w:val="kk-KZ"/>
        </w:rPr>
      </w:pPr>
    </w:p>
    <w:p w:rsidR="000B7752" w:rsidRPr="00143961" w:rsidRDefault="00BD30E4" w:rsidP="00FB4AEA">
      <w:pPr>
        <w:pStyle w:val="a3"/>
        <w:spacing w:before="0" w:beforeAutospacing="0" w:after="0" w:afterAutospacing="0"/>
        <w:jc w:val="center"/>
        <w:rPr>
          <w:b/>
          <w:bCs/>
          <w:sz w:val="28"/>
          <w:szCs w:val="28"/>
          <w:lang w:val="kk-KZ"/>
        </w:rPr>
      </w:pPr>
      <w:r w:rsidRPr="00143961">
        <w:rPr>
          <w:b/>
          <w:bCs/>
          <w:sz w:val="28"/>
          <w:szCs w:val="28"/>
          <w:lang w:val="kk-KZ"/>
        </w:rPr>
        <w:t>Жоспары:</w:t>
      </w:r>
    </w:p>
    <w:p w:rsidR="00393A17" w:rsidRPr="00143961" w:rsidRDefault="00393A17" w:rsidP="00393A17">
      <w:pPr>
        <w:spacing w:after="0" w:line="240" w:lineRule="auto"/>
        <w:jc w:val="both"/>
        <w:rPr>
          <w:rFonts w:ascii="Times New Roman" w:hAnsi="Times New Roman" w:cs="Times New Roman"/>
          <w:sz w:val="28"/>
          <w:szCs w:val="28"/>
          <w:lang w:val="kk-KZ"/>
        </w:rPr>
      </w:pPr>
      <w:r w:rsidRPr="00143961">
        <w:rPr>
          <w:rFonts w:ascii="Times New Roman" w:hAnsi="Times New Roman" w:cs="Times New Roman"/>
          <w:sz w:val="28"/>
          <w:szCs w:val="28"/>
          <w:lang w:val="kk-KZ"/>
        </w:rPr>
        <w:t xml:space="preserve">1.АКАЖ-н бағдарламалы-техникалық қамсыздандыру құрылымы. </w:t>
      </w:r>
    </w:p>
    <w:p w:rsidR="00393A17" w:rsidRPr="00143961" w:rsidRDefault="00393A17" w:rsidP="00393A17">
      <w:pPr>
        <w:spacing w:after="0" w:line="240" w:lineRule="auto"/>
        <w:jc w:val="both"/>
        <w:rPr>
          <w:rFonts w:ascii="Times New Roman" w:hAnsi="Times New Roman" w:cs="Times New Roman"/>
          <w:sz w:val="28"/>
          <w:szCs w:val="28"/>
          <w:lang w:val="kk-KZ"/>
        </w:rPr>
      </w:pPr>
      <w:r w:rsidRPr="00143961">
        <w:rPr>
          <w:rFonts w:ascii="Times New Roman" w:hAnsi="Times New Roman" w:cs="Times New Roman"/>
          <w:sz w:val="28"/>
          <w:szCs w:val="28"/>
          <w:lang w:val="kk-KZ"/>
        </w:rPr>
        <w:t xml:space="preserve">2.Оған қойылатын талаптар. </w:t>
      </w:r>
    </w:p>
    <w:p w:rsidR="003036A2" w:rsidRPr="00143961" w:rsidRDefault="00393A17" w:rsidP="00393A17">
      <w:pPr>
        <w:pStyle w:val="a3"/>
        <w:spacing w:before="0" w:beforeAutospacing="0" w:after="0" w:afterAutospacing="0"/>
        <w:jc w:val="both"/>
        <w:rPr>
          <w:color w:val="000000"/>
          <w:sz w:val="28"/>
          <w:szCs w:val="28"/>
          <w:lang w:val="kk-KZ"/>
        </w:rPr>
      </w:pPr>
      <w:r w:rsidRPr="00143961">
        <w:rPr>
          <w:sz w:val="28"/>
          <w:szCs w:val="28"/>
          <w:lang w:val="kk-KZ"/>
        </w:rPr>
        <w:t>3.АКАЖ-н жүйелік және қолданбалы қамсыздандырудың құрамы.</w:t>
      </w:r>
    </w:p>
    <w:p w:rsidR="00393A17" w:rsidRDefault="00393A17" w:rsidP="00FB4AEA">
      <w:pPr>
        <w:pStyle w:val="a3"/>
        <w:spacing w:before="0" w:beforeAutospacing="0" w:after="0" w:afterAutospacing="0"/>
        <w:ind w:firstLine="708"/>
        <w:jc w:val="both"/>
        <w:rPr>
          <w:b/>
          <w:sz w:val="28"/>
          <w:szCs w:val="28"/>
          <w:lang w:val="kk-KZ"/>
        </w:rPr>
      </w:pPr>
    </w:p>
    <w:p w:rsidR="00027A44" w:rsidRDefault="00027A44" w:rsidP="00027A44">
      <w:pPr>
        <w:spacing w:after="0"/>
        <w:ind w:firstLine="708"/>
        <w:jc w:val="both"/>
        <w:rPr>
          <w:color w:val="000000"/>
          <w:sz w:val="28"/>
          <w:szCs w:val="28"/>
          <w:lang w:val="kk-KZ"/>
        </w:rPr>
      </w:pPr>
    </w:p>
    <w:p w:rsidR="00F12335" w:rsidRPr="00687509" w:rsidRDefault="00F12335" w:rsidP="00687509">
      <w:pPr>
        <w:spacing w:after="0" w:line="240" w:lineRule="auto"/>
        <w:ind w:firstLine="709"/>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Кітапханаларды ақпараттық ресурстармен қамтамасыз ету</w:t>
      </w:r>
      <w:r w:rsidRPr="00687509">
        <w:rPr>
          <w:rFonts w:ascii="Times New Roman" w:hAnsi="Times New Roman" w:cs="Times New Roman"/>
          <w:b/>
          <w:sz w:val="28"/>
          <w:szCs w:val="28"/>
          <w:lang w:val="kk-KZ"/>
        </w:rPr>
        <w:t xml:space="preserve"> –</w:t>
      </w:r>
      <w:r w:rsidRPr="00687509">
        <w:rPr>
          <w:rFonts w:ascii="Times New Roman" w:hAnsi="Times New Roman" w:cs="Times New Roman"/>
          <w:sz w:val="28"/>
          <w:szCs w:val="28"/>
          <w:lang w:val="kk-KZ"/>
        </w:rPr>
        <w:t xml:space="preserve"> кітапхана қызметкерлерін толығымен кітап сақтауды жинақтауда, сақтауда, қайта өңдеуде, анықтамалық ақпараттарды орындауда көптеген қиындық туғызатын мәселелерден босатады. Жаңа ақпараттық технологиялардың мақсаты: қызметкерлер мен оқырмандардың жұмысын жақсартып, ақпараттардың сапасын жақсарту болып табылады.</w:t>
      </w:r>
    </w:p>
    <w:p w:rsidR="00F12335" w:rsidRPr="00687509" w:rsidRDefault="00F12335" w:rsidP="00687509">
      <w:pPr>
        <w:spacing w:after="0" w:line="240" w:lineRule="auto"/>
        <w:ind w:firstLine="709"/>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Автоматтандырылған ақпараттық ресуртадың  міндеті: </w:t>
      </w:r>
    </w:p>
    <w:p w:rsidR="00F12335" w:rsidRPr="00687509" w:rsidRDefault="00F12335" w:rsidP="00687509">
      <w:pPr>
        <w:spacing w:after="0" w:line="240" w:lineRule="auto"/>
        <w:ind w:firstLine="709"/>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еңбек өнімділігін азайтып, ақпараттардың технологиялық жолмен тез келуі;</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ақпараттарды өңдеу процесін және мазмұнын қайта іріктеуді тездету;</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оқырманның қызметін тездетуге, ақпараттың сапасын жақсартуға;</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lastRenderedPageBreak/>
        <w:t>- кітапхана технологиясының элементтерін толығымен ауыстыруға (каталог карточкасын, анықтама картотекасын);</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кітапханадағы ақпараттық ресурстарды кітапхана ақпараттық қызметінің тәжірибесіне жаңа ақпараттық технологияларды енгізуге, (CD-ROM; электрондық почта) мағлұматарды кеңінен пайдалануға жол ашу;</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кітапханааралық жүйенің жұмысын жақсартуға мүмкіндік туғызу.</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Заманауи  кітапхана-ақпараттық жүйелер оқырмандардың ақпараттарды  барлық салалар бойынша толық және сапалы түрде алуына бағытталған. Оқырмандардың сауалдарына жауап беруде, әсіресе 70-80 жылдары жаңадан таралған компъютерлерге байланысты болды. Осы кезге дейін кітапханалардағы ақпараттар машинкаларда өңделіп, тек бұл жұмыс ірі және институт орталықтарында ғана жүргізілініп келді. Кітап қоры 100 мың дана қордан аспайтын, 20-30 оқырмандарға арналған кішігірім кітапханаларда теру машинкалары болмады. </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Бүгінгі кезде ғылыми кітапханаларда ғана емес, кішігірім кітапханаларды компьютерсіз  елестету мүмкін емес. Компьютерлерді кітапхана-ақпараттық қызметте қолдану, оқырмандарға сапалы түрде, дер кезінде ақпараттарды жан-жақты тауып беруде маңызы зор. Кішігірім кітапханалардың өзінен керекті ақпараттарды алуға болады. Қазіргі кітапханалар ақпараттардың сақтау қоймасы ғана емес, адам қызметінің нәтижесі. Қазіргі күнде оқырмандар электронды каталогтар арқылы керекті ақпараттарды ала</w:t>
      </w:r>
      <w:r w:rsidRPr="00687509">
        <w:rPr>
          <w:rFonts w:ascii="Times New Roman" w:hAnsi="Times New Roman" w:cs="Times New Roman"/>
          <w:sz w:val="28"/>
          <w:szCs w:val="28"/>
        </w:rPr>
        <w:t>-</w:t>
      </w:r>
      <w:r w:rsidRPr="00687509">
        <w:rPr>
          <w:rFonts w:ascii="Times New Roman" w:hAnsi="Times New Roman" w:cs="Times New Roman"/>
          <w:sz w:val="28"/>
          <w:szCs w:val="28"/>
          <w:lang w:val="kk-KZ"/>
        </w:rPr>
        <w:t xml:space="preserve">алады. Кітапханаларда ақпараттық қызметтерді автоматтандыру қазіргі ғылыми техникалық және әлеуметтік ілгері дамудың бірқатар элементтерінің дамуына көп көмегін тигізеді. Кітапханалық ақпараттық қызметті автоматтандыру, тек уақтылы ақпараттарды ғана қамтамасыз етпей, барлық қоғамдағы ақпараттарды алуға жағдай жасайды. Бүгінгі күнде кішігірім кітапханалардың өзінен телефонға қосылған модем жүйесі бойыша керекті ақпараттарды алуға болады. </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Қазіргі кітапханалар, тек қана ақпараттарды сақтау қоймасы ғана емес, адам қызметіндегі жемісінің нәтижесі. Кітапханаға келіп жатқан адамдар, тек қана кітап үшін емес, ақпарат алу үшін, білім үшін, қарым-қатынас үшін келеді. Қазіргі күнде оқырмандар талап ету қағазын толтырмай-ақ, интернеттегі кітапханалардың мәліметтері бойынша және электрондық каталогтар арқылы керекті ақпараттарды ала-алады. Интернеттегі ақпараттардың орталығы ретінде кітапханалар адамзаттың қоғамда өз мақсаттарын іске асыруда үлкен рөл ойнайды. Оқырмандар кітапханаға құжаттар үшін емес, ақпараттар алуға немесе электрондық ресурстарға келеді. </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Кітапханалар бірте-бірте электрондық ресурстардың ақпараттық орталығына айналуда. Қазіргі кітапханалардың жаңа міндеті  -автоматтандырылған кітапхана ақпараттық техниканың дамуын жоспарлау болып табылады.</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ААЖ терминінің негізгі мағынасы: анықтама-ақпараттық қызмет көрсету және ақпараттарды қолданушыларды ақпаратпен қамтамасыз ету міндетін шешуге бағытталған, техникалық, ақпараттық, лингивистикалық, </w:t>
      </w:r>
      <w:r w:rsidRPr="00687509">
        <w:rPr>
          <w:rFonts w:ascii="Times New Roman" w:hAnsi="Times New Roman" w:cs="Times New Roman"/>
          <w:sz w:val="28"/>
          <w:szCs w:val="28"/>
          <w:lang w:val="kk-KZ"/>
        </w:rPr>
        <w:lastRenderedPageBreak/>
        <w:t xml:space="preserve">технологиялық ұйымдастыру орталығы және бағдарламалардың жиынтығы болып табылады. </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АКАЖ жүйелерін ғылыми-әдістемелік тұрғыда құрылуда келесі негізгі әдістемелік принциптері бар:</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rPr>
        <w:t xml:space="preserve">1. </w:t>
      </w:r>
      <w:r w:rsidRPr="00687509">
        <w:rPr>
          <w:rFonts w:ascii="Times New Roman" w:hAnsi="Times New Roman" w:cs="Times New Roman"/>
          <w:sz w:val="28"/>
          <w:szCs w:val="28"/>
          <w:lang w:val="kk-KZ"/>
        </w:rPr>
        <w:t>Сәйкестік (ұқсастық немесе парапарлық) принципі. Аталған принцип кітапхана басшылығымен бекітіліп, техникалық өңдеуді құрудағы шешім болып табылады. Бағдарламаны өңдеуде мақсатын, міндетін, кітапхана жүйесін қаржыландыру қарастырылады.</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2. Ақпараттық сәйкестік принципі. АКАЖ іске асыруда бағдарламамен қамтамасыз ету орталығына сәйкес келетін аппаратпен қамтамасыз ету. </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3. Ақпаратты қамтамасыз етудің модулі және шоғырлану принципі. Бағдарламалық қамтамасыз ету ақпараттық, лингивистикалық және телекоммуникациялық талаптар бойынша қанағаттандыру керек.</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4. Технологиялық принципі.  Автоматтандырылған технология АКАЖ қолданушысына көп артықшылықтарын енгізу. Электрондық каталог енгізу, Интернет арқылы ақпарат алу мүмкіндіктерін қарастырады.</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5. Бір дүркін немесе бір мәрте принципі. Ақпараттың әр түрінің локалдық жүйеде сақталуы.</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6. Бірлесу принципі. Автомат тандыру жағдайында кітапхана-ақпараттық ресурстардың дамуының құру және бөлуге негізделінеді.</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7. Жүйенің шоғырлану принципі. Ақпараттық ресурстардың жаңару технологиясын құру және жүйедегі қолданушыларға қызмет көрсету.</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8. Басқаруға арналған мониторинг принципі. АКАЖ қызметі бойынша бойынша сапалы мәліметтер алуы.</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9. Жоба шешімін типтеу принципі. АКАЖ технологиялық, ақпараттық-лингивистикалық қамтамасыз ету бағдарламаларын өңдеу.</w:t>
      </w:r>
    </w:p>
    <w:p w:rsidR="00F12335" w:rsidRPr="00687509" w:rsidRDefault="00F12335" w:rsidP="00687509">
      <w:pPr>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10. Халықаралық қауымдасу принципі.</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Адамзат цифрлы коммуникация дәуіріне қарай қадам басты. Қазіргі ұрпақ көзімен қарасақ әдеттегі құбылыстар әлемін жаппай жөндеп жатқан ортақ  бірліктер мен нөлдер ағыны алмастырады: ғарыш бекетінен бастап үйдегі кофе қайнатқышқа дейін. ХХ ғасырдағы екі ғылыми сараптама –екілік кодына негізделген компьютерді ойлап шығарудан және осы цифрларды шексіз қашықтыққа жеткізуге қабілетті ғаламдық компьютерлік желілерді жасаудан біртіндеп біртұтас, параллельді дәстүрлі – аналогтық әлем өрілді. Мұның белгілері жан-жақты көрініс тапты: цифрлы технологиялар негізінде барлық байланыс түрлері (телевидение, радио, мобильді байланыс) іске асырылып, тауарлар мен қызметтерге ақы төленіп, салық декларациясын толтыру, мектеп оқушыларының үлгерімі мен жылдамдықтың шектен шыққан жағдайындағы айыппұл көшірмелеріне тексеру жүргізіледі.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Өткенге еліктеген әдетті атрибуттар-кітаптар, фильмдер, фотографиялар, карталар, грампластинкалармен ақша да қалыпты түрінде елеусіз цифрлар ағынның орнын басып, белсене қолданыстан біртіндеп ығыстырылады.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Цифрлы технологиялардың ықпалына барлық өмір талабы мен адамзаттық қоғамдық институттардың барлығы да бағынады. Алайда ауқымды өзгерістер </w:t>
      </w:r>
      <w:r w:rsidRPr="00687509">
        <w:rPr>
          <w:rFonts w:ascii="Times New Roman" w:hAnsi="Times New Roman" w:cs="Times New Roman"/>
          <w:sz w:val="28"/>
          <w:szCs w:val="28"/>
          <w:lang w:val="kk-KZ"/>
        </w:rPr>
        <w:lastRenderedPageBreak/>
        <w:t>ақпараттық қызмет көрсетуге тікелей қатысты мекемелердің үлесіне тиесілі, сондықтан ақпараттық алмасу процесстері басқаларына қарағанда цифрлы ортаның ықпалымен өзгеріске ұшырап жатады</w:t>
      </w:r>
      <w:r w:rsidRPr="00687509">
        <w:rPr>
          <w:rFonts w:ascii="Times New Roman" w:hAnsi="Times New Roman" w:cs="Times New Roman"/>
          <w:noProof/>
          <w:sz w:val="28"/>
          <w:szCs w:val="28"/>
          <w:lang w:val="kk-KZ"/>
        </w:rPr>
        <w:t>[1,2,3].</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ab/>
        <w:t xml:space="preserve">Ақпараттық қызмет көрсету орын алып жатқан маңызды өзгерістерге ақпаратты қызметті материалсыздандырумен байланысты қызықты дегендердің барлығы жатады. Тәжірибелік нақты солардың төңірегіндегі өзінің тарихын бойлай барлық ақпараттық процестер (бүгінде бұл – кітаптар, мерзімді басылымдар, карталар, ноталар, изоматериалдар және басқа да баспа өнімдерінің түрлері) құрылып, елеусіз әрі болмашы ғана бит (bit, binary, digit) ағымдарымен алмастырылады. Бұл ақпараттық қызмет табиғатының өзін өзгертеді – тера және экзо байттар санымен өлшенетін осы биттер мүлдем басқаша жасарып таратылады, сақталады әрі қолданылады.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Шындығында да, құжаттық байланыс жүйесінде орын алып жатқан өзгерістер кітапханаға барынша ықпал етті әрі ықпалы жалғаса да береді, мұның құрамды бөлігі де осы. Аталған жүйенің кейінгі жылдардағы эволюциялық тенденциясын талдау оны дамытудағы басты бағыттарды былай бөлуге мүмкіндік береді:</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 Электронды кітаптар мен мерзімді басылымдардың электронды нұсқаларының көбеюі және олардың жаңа мүмкіндіктерін арттыру;</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 Құны жаппай төмендеген жағдайдағы электронды мәтіндерді оқуға арналған құрылғылар санының көбеюі;</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 Интернеттегі «мұнда және қазірден» ақпаратты алуға дағдыланған пайдаланушылардың мінез-құлқының өзгеруі.</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Цифрлы оқу құрылғылары мен электронды басылымдар нарығын жетілдірудегі   болжамдар   бұдан  әсерлі боп көрінеді. Кітапханалық қауымдастықтың барлық ауыр ахуалын жете түсіну үшін аналогтық әлемдегі ақпараттық қызмет көрсететін кітапханалар монополиясының толықтай жойылатынын да ұғыну қажет. </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Бүгінде желіде ғаламшар тұрғындарының басым бөлігі күнделікті тұрмысында қолданатын алып мәліметтер алабы қалыптасты. Күнделікті жаңалықтар мен кулинарлық рецептілер, футбол жарыстарының нәтижелері мен классикалық көркем әдебиет туындылары, энциклопедиялар, анықтамалар, сөздіктер мен тағы да басқаларға ақысыз әрі ұдайы қол жеткізуге жол ашық. </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Іс жүзінде ақпараттық-цифрлы жарылыстар кіндігіне дәл түскен дәстүрлі кітапханалар дәуір талабы мен мүмкіндіктері деңгейінде қызмет ұсынатын күйде емес әрі ақпараттық қызмет аймақтарындағы барынша күшті бәсекелестікпен ығыстырылуы да заңды. </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Оқырмандар тарапынан қызығушылықтың құлдырағанын сезіне отырып, кітапханалар әр алуан мәдени-демалыс мекемелеріне ұқсап құбылуға талпыныс жасайды. Нақты шарттарға қатысты сан алуан нұсқалар ұсынылады: балалардың шығармашылық орталығынан бастап шиеленісті жағдайдан арылту орнына дейін. Барынша кең таралған нұсқалар қатарында пікір сайыс клубтары мен көңілділер клубы, концерттік алаңдар, белсенді демалыс орындары да аталады. Бірақ спорт зал концерт залдары кітапханалары, мәдени немесе </w:t>
      </w:r>
      <w:r w:rsidRPr="00687509">
        <w:rPr>
          <w:rFonts w:ascii="Times New Roman" w:hAnsi="Times New Roman" w:cs="Times New Roman"/>
          <w:noProof/>
          <w:sz w:val="28"/>
          <w:szCs w:val="28"/>
          <w:lang w:val="kk-KZ"/>
        </w:rPr>
        <w:lastRenderedPageBreak/>
        <w:t xml:space="preserve">аралық не мультимәдени орталықтар, шын мәнінде, кітапханаға жатпайды. </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Әр алуан «демалыс» қызметтері кітапхананың негізгі ақпараттық қызметін толықтыруы мүмкін бірақ негізгісі бола алмайды. Негізгі функциялары алмасқан жағдайда ұйымды құру және оның міндеттерін шешудегі мақсаттары да өзгеріске ұшырайды. Осы міндеттер аясында мекеменің басқа да құрылымы жасалады, біліктіліктеріне сәйкес еңбеккерлер таңдап алынады, жұмыс тәртібі мен тиімділік көрсеткіштері анықталады.</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Ақпаратпен жұмыс қана кітапхананы кітапхана ететін негізгі генетикалық белгіге айналады. Сондықтан  ақпараттық қызметті іске асыратын қоғамдық институт ретінде кітапхананы сақтап қалу перспективалары бір бағытпен ғана байланысты болуы мүмкін, атап айтқанда - ақпараттық алмасу жүйесіне белсенді қатысу. Қоғамдық цифрлы байланыс инфрақұрылымындағы кітапханалар ақпаратты пайдалануда азаматтардың құқықтық теңдігімен қамтып, цифрлы ақпараттар алабына ақысыз енуді жүзеге асыратын мекемелер рөлінде көрінеді.</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Егер кітапханалар жұмысының нақтылығына назар аударар болсақ, бүгінде аталған тезис кітапхананың байырғы әрі генетикалық міндеті-оқырмандарға электроңды формадағы басылымдарды беруіне қарай жинақталады. Бұл міндет өзгеріске ұшыраған кітапханалық қызмет кешеніне қатысты, алайда, бүгінгі күнгі техникалық құбылыстар ескеріліп, басылымдар цифрлы түрде болғандықтан мүлдем басқаша жинақталады, өңделеді, сақталады және ұсынылады.</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Кітапханалық қауымдастықтың осы міндетін орындау үшін цифрлы түрдегі басылымдар айналымының құқықтық және техникалық мәселелерін шешу қажет. Дамыған елдердің кітапханаларына қарағанда Қазақстан республикасы үшін ең алдымен, құқықтық құрам маңызды мәнге ие. Қазақстан заңнамаларын жетілдірудің «айырмашылықтары» қазіргі уақытта кітапханалардың электронды форматтағы басылымдарды пайдалану құқығын айтарлықтай шектеуіне алып келді. Кітапханада цифрлы контентті беруге және оқырмандардың дербес қолдануы үшін электронды көшірмелерді сақтауына тікелей тыйым салу кітапханалық қызметтің құнын кенеттен түсіріп, оларға оқырмандар тартуды қиындатады. </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Кітапхананың қарапайым «цифрлы мүмкіндіктеріне» цифрлы ортаның талаптары мен мүмкіндіктері қайшы келеді әрі оны жоюдың шегіне жеткізіп, іс жүзінде қажетсіз етеді. Оқырмандар, көп жағдайда, аса қиындықсыз қандай да бір желілік жоба құрамындағы қажетті дереккөздерін тауып жатады, бұл ретте заң бұзушылықтар жиі орын алады.</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Ал бірден-бір тиімді жол кітапханалардың негізгі функциясын атқаруға кедергі келтіретін Қазақстан заңдарындағы жедел әрі түбегейлі өзгерістерден көрінеді. Қазіргі құқықтық шектеулерді алғанда ғана қызмет көрсетуші қоғам көзіндегі ресейлік кітапханалар мәртебесін қалпына келтіруге үміт етуге болады. Кітапхана қызметтері жақсы дамыған жағдайда тарихи миссиясын атқаруды жалғастыра отырып, цифрлы контентті ресми түрде тарататын негізгі арнаға айналуы мүмкін.</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lastRenderedPageBreak/>
        <w:t>Параллельді әрі өзара тығыз байланысты құқықтық мәселелерді шешу арқылы кітапханалар цифрлы басылымдар айналымына қатысты техникалық мәселелерді де қарауға міндеттенеді. Бұл бағыттағы басты міндет шетелдік бағдарлама өнімдерін шектеумен немесе отандық өнімдерді жасаумен бекітіліп, осылардың көмегімен кітапханалар барлық цифрлы қорларымен басқаруды жүзеге асырған болар еді, оған кітапханадан тыс жерде де енуге берілген мүмкіндікті қосамыз.</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noProof/>
          <w:sz w:val="28"/>
          <w:szCs w:val="28"/>
          <w:lang w:val="kk-KZ"/>
        </w:rPr>
        <w:t>Аталған құқықтық және техникалық мәселелер шешімі Гуттенберг революциясының өзіндік өлшемі бойынша теңдессіз ақпараттар саласындағы қазіргі тектоникалық өзгерістер кезінде де жаңа кейіптегі кітапханаларды сақтап қалуға қабілетті. Өздерінің мынадай маңызды міндетін атқару үшін сақтайды: мәнді де игілікті іздестіру жолында адамдарға көмекке келу [6,7].</w:t>
      </w:r>
    </w:p>
    <w:p w:rsidR="00F12335" w:rsidRPr="00687509" w:rsidRDefault="00F12335" w:rsidP="00687509">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687509">
        <w:rPr>
          <w:rFonts w:ascii="Times New Roman" w:hAnsi="Times New Roman" w:cs="Times New Roman"/>
          <w:noProof/>
          <w:sz w:val="28"/>
          <w:szCs w:val="28"/>
          <w:lang w:val="kk-KZ"/>
        </w:rPr>
        <w:t xml:space="preserve">Кітапханалық қауымдастықтың барлық ауыр ахуалын жете түсіну үшін аналогтық әлемдегі ақпараттық қызмет көрсететін кітапханалар монополиясының толықтай жойылатынын да ұғыну қажет. Бүгінде Желіде ғаламшар тұрғындарының басым бөлігі күнделікті тұрмысында қолданатын алып мәліметтер алабы қалыптасты.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Автоматтандыру - техникалық бағыт. Автоматтандыру – ғылыми функциялық басқару элементтерінің кең таралған түрі. Ғылыми прогрестің, техникалық процестің бағыты. Автоматтандыру технологиялық қолдану әдісі, басқару жүйесі болып табылады.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Қазіргі уақытта автоматтандыру жалпы теориялық басқару, баршаға қызмет көрсету маңызды рөл атқарады. Автоматтандыру ғылыми прогрестің маңызды бір бөлігі болғандықтан осы заманға сай өнеркәсіп өндірісінің сапасы техникалық басқару принциптерімен жүзеге асады. Қазіргі кезде автоматтандыру үшін кең көлемде электрондық есептеу жүйелерін қолдану, техника, сапалы дәрежелі жаңа жүйені қолдану қажет.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Автоматтандырудың енгізілуі технологиялық дәстүрге жанама әсерін тигізуде, жұмыс жүргізу барысында өзгерістер шақырып, жаңа жұмыс түрлерінің тууына мүмкіндіктер туғызады, ал мүмкіндіктер өңделген жаңа ақпаратты алуға көмектеседі. Автоматтандырудың әсерінен әрқашан өзгерістер болып отыратыны сөзсіз, бұл өзгерістер еңбек процесінде ғана емес, білім деңгейіне деген талап ету өзгереді.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Бұл себептермен тығыз байланысқан тағы бір маңызды сұрақ туады, ол нормативті кітапхананың жұмысын автоматтандыру технологиясының енгізілу жағдайларына сәйкестеу. Кітапханалық библиографиялық қызмет көрсетуді автоматтандыруды, яғни кітапханалық функцияны оқып білудің қатал да маңызды мәселесін туғызады. Осы тенденцияларды бақылауға ала отырып әрдайым дұрыс шешім табуға мүмкіндік береді. Ақпараттандырудың нәтижелі формасы жаңа түскен әдебиеттерді насихаттап, оқырмандардың сұраныстарына толық, қосымша қызмет атқаратын болды.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Бүгінді таңда автоматтандыру тиімді әрі жеңіл деп айтуға болады. Автоматтандыру негізінде функцияларды шығарып, өзінің жүйесіне қарай әртүрлі принциптерді құруына болады.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lastRenderedPageBreak/>
        <w:t xml:space="preserve">Автоматтандыру - ол ақпараттық жүйелерде бар, тиісті бағдарламалық қамтамасыз етумен біріктірілген ақпаратты пайдаланушылардың мүдделігін туғызатын жүйе. Ақпараттық ресурстарды, ақпараттық жүйелерді, жаңа ақпараттық технологияны пайдалану арқылы іске асып отырады.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Сондай-ақ әрбір пайдаланушы үшін өте тиімді болады, жеке тұлға үшін өзіне қажетті ақпаратты пайдалану аясында көптеген жеңілдіктер арқылы ол өзіне керегін тез тауып, пайдалану, сақтау, тарату мүмкіндігіне ие бола алады. Яғни ол тиімді әрі қолайлы.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Онымен, автоматтандырылған кітапхана жүйесінің ерекшелігі төмендегідей:</w:t>
      </w:r>
    </w:p>
    <w:p w:rsidR="00F12335" w:rsidRPr="00687509" w:rsidRDefault="00F12335" w:rsidP="005C3774">
      <w:pPr>
        <w:numPr>
          <w:ilvl w:val="0"/>
          <w:numId w:val="22"/>
        </w:numPr>
        <w:tabs>
          <w:tab w:val="clear" w:pos="720"/>
          <w:tab w:val="left" w:pos="0"/>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Кітапхана жұмысын, мәдениетін, сапасын жоғары дәрежеге көтереді;</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Тұтынушылардың көптеген сұраныстарын орындауға, оны пайдаланып, қолдануға мүмкіндік береді;</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Автоматтандырылған жүйелерде іздеу жүйелерін жан-жақты атқаруға, оны тауып беруге болады;</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Автоматтандырылған жүйелер ауқымды желіге қосылғанда алыс жақтан жүйеге қатынау мүмкіндігі ашылады;</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Оқырмандар үшін тиімді болады;</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Әрбір тұтынушы өз керегін алып, уақытын үнемдеп отырады;</w:t>
      </w:r>
    </w:p>
    <w:p w:rsidR="00F12335" w:rsidRPr="00687509" w:rsidRDefault="00F12335" w:rsidP="005C3774">
      <w:pPr>
        <w:numPr>
          <w:ilvl w:val="0"/>
          <w:numId w:val="22"/>
        </w:numPr>
        <w:tabs>
          <w:tab w:val="clear" w:pos="720"/>
          <w:tab w:val="left" w:pos="567"/>
        </w:tabs>
        <w:spacing w:after="0" w:line="240" w:lineRule="auto"/>
        <w:ind w:left="0"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Кітапхана бірте-бірте электрондық ресурстардың ақпараттық орталығына айналып оқырман үшін тиімді болады.</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Автоматтандырылған кітапхана техниканың дамуын жоспарлау болып табылады. Оқырмандар үшін ақпараттардың орталығы ретінде кітапханалар өз жұмысын іске асыруда үлкен рөл атқарып, кітапханаға оқырмандар құжаттар үшін емес, ақпарат алуға, электрондық ресурстарға келетін болады[11,12,13].</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iCs/>
          <w:sz w:val="28"/>
          <w:szCs w:val="28"/>
          <w:lang w:val="kk-KZ"/>
        </w:rPr>
        <w:t>Автоматтандырылған кітапхана жүйесінің мақсаты:</w:t>
      </w:r>
      <w:r w:rsidRPr="00687509">
        <w:rPr>
          <w:rFonts w:ascii="Times New Roman" w:hAnsi="Times New Roman" w:cs="Times New Roman"/>
          <w:i/>
          <w:iCs/>
          <w:sz w:val="28"/>
          <w:szCs w:val="28"/>
          <w:lang w:val="kk-KZ"/>
        </w:rPr>
        <w:t xml:space="preserve"> к</w:t>
      </w:r>
      <w:r w:rsidRPr="00687509">
        <w:rPr>
          <w:rFonts w:ascii="Times New Roman" w:hAnsi="Times New Roman" w:cs="Times New Roman"/>
          <w:sz w:val="28"/>
          <w:szCs w:val="28"/>
          <w:lang w:val="kk-KZ"/>
        </w:rPr>
        <w:t>ітапханаларды автоматтандыру толығымен кітап сақтауда, оны жинақтауда, қайта өндеуде көптеген жеңілдіктер туғызады. Автоматтандырудың мақсаты: жұмыс уақытын үнемдеу, адамның денсаулығына зиянды жұмыс уақытынан босату, кітапханадағы және ақпарат беруші қызметкерлердің еңбектерін жақсартып және оқырмандардың сұраныстарына қызмет көрсету тез арада іске асып, қызмет көрсету жеңілдеп жақсаратын болады.</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Автоматтандырылған кітапхана қазіргі ғылыми техникалық элеметтерін дамытуға көмегін тигізеді. Кітапханалық қызметті автоматтандыру тек уақытылы ақпаратпен ғана қамтамасыз етпей барлық қоғамдағы ақпараттарды алуға жағдай жасайды. Яғни автоматтандырылған кітапхана бүгінгі күнде келген оқырмандарға тек кітап үшін емес, ақпарат алу үшін, қарым-қатынас үшін қызмет көрсетіп, өз жұмыстарын дамытады. Сол арқылы оқырмандарға қызмет көрсететін болады. </w:t>
      </w:r>
    </w:p>
    <w:p w:rsidR="00F12335" w:rsidRPr="00687509" w:rsidRDefault="00F12335" w:rsidP="00687509">
      <w:pPr>
        <w:tabs>
          <w:tab w:val="left" w:pos="720"/>
        </w:tabs>
        <w:spacing w:after="0" w:line="240" w:lineRule="auto"/>
        <w:ind w:firstLine="567"/>
        <w:jc w:val="both"/>
        <w:rPr>
          <w:rFonts w:ascii="Times New Roman" w:hAnsi="Times New Roman" w:cs="Times New Roman"/>
          <w:sz w:val="28"/>
          <w:szCs w:val="28"/>
          <w:lang w:val="kk-KZ"/>
        </w:rPr>
      </w:pPr>
      <w:r w:rsidRPr="00687509">
        <w:rPr>
          <w:rFonts w:ascii="Times New Roman" w:hAnsi="Times New Roman" w:cs="Times New Roman"/>
          <w:sz w:val="28"/>
          <w:szCs w:val="28"/>
          <w:lang w:val="kk-KZ"/>
        </w:rPr>
        <w:t xml:space="preserve">Қорыта айтқанда, бүгінгі күні Қазақстан кітапханалары үшін ең маңызды мәселе - жеделдетіп компьютерлендіру, ақпараттық ресурстарды қағаз беттерінен электрондық тасымалдауыштарға ауыстыру, жаһандық компьютерлік желілердің көмегімен ақпарат алмасу жүйелерін дамыту, Қазақстан кітапханаларын ұлттық үйлестіру электрондық каталогын, Ұлттық </w:t>
      </w:r>
      <w:r w:rsidRPr="00687509">
        <w:rPr>
          <w:rFonts w:ascii="Times New Roman" w:hAnsi="Times New Roman" w:cs="Times New Roman"/>
          <w:sz w:val="28"/>
          <w:szCs w:val="28"/>
          <w:lang w:val="kk-KZ"/>
        </w:rPr>
        <w:lastRenderedPageBreak/>
        <w:t xml:space="preserve">электрондық кітапхана мен басқа да электрондық кітапханалар құру болып табылады. Бұл үрдіске қалалық және ауылдық кітапханаларды жұмылдыру да басты міндет болып табылады.  </w:t>
      </w:r>
      <w:r w:rsidRPr="00687509">
        <w:rPr>
          <w:rFonts w:ascii="Times New Roman" w:hAnsi="Times New Roman" w:cs="Times New Roman"/>
          <w:sz w:val="28"/>
          <w:szCs w:val="28"/>
          <w:lang w:val="kk-KZ"/>
        </w:rPr>
        <w:tab/>
        <w:t xml:space="preserve"> </w:t>
      </w:r>
    </w:p>
    <w:p w:rsidR="002513E7" w:rsidRPr="00F12335" w:rsidRDefault="002513E7" w:rsidP="00FB4AEA">
      <w:pPr>
        <w:spacing w:after="0" w:line="240" w:lineRule="auto"/>
        <w:jc w:val="center"/>
        <w:outlineLvl w:val="1"/>
        <w:rPr>
          <w:rFonts w:ascii="Times New Roman" w:hAnsi="Times New Roman"/>
          <w:b/>
          <w:sz w:val="28"/>
          <w:szCs w:val="28"/>
          <w:highlight w:val="yellow"/>
          <w:lang w:val="kk-KZ"/>
        </w:rPr>
      </w:pPr>
    </w:p>
    <w:p w:rsidR="008525CB" w:rsidRPr="00876EB9" w:rsidRDefault="008525CB" w:rsidP="00FB4AEA">
      <w:pPr>
        <w:spacing w:after="0" w:line="240" w:lineRule="auto"/>
        <w:jc w:val="center"/>
        <w:outlineLvl w:val="1"/>
        <w:rPr>
          <w:rFonts w:ascii="Times New Roman" w:hAnsi="Times New Roman"/>
          <w:b/>
          <w:sz w:val="28"/>
          <w:szCs w:val="28"/>
          <w:lang w:val="kk-KZ"/>
        </w:rPr>
      </w:pPr>
      <w:r w:rsidRPr="00876EB9">
        <w:rPr>
          <w:rFonts w:ascii="Times New Roman" w:hAnsi="Times New Roman"/>
          <w:b/>
          <w:sz w:val="28"/>
          <w:szCs w:val="28"/>
          <w:lang w:val="kk-KZ"/>
        </w:rPr>
        <w:t>Ұсынылатын әдебиеттер:</w:t>
      </w:r>
    </w:p>
    <w:p w:rsidR="00EB4D0E" w:rsidRPr="00876EB9"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 xml:space="preserve">1 Стандарты по библиотечно-информационной деятельности. – СПб.:Профессия, 2013.–576 с. </w:t>
      </w:r>
    </w:p>
    <w:p w:rsidR="00EB4D0E" w:rsidRPr="00876EB9"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2 Сборник основных российских стандартов по библиотечно-информационной  деятельности. – СПБ.,2012.-367 с.</w:t>
      </w:r>
    </w:p>
    <w:p w:rsidR="00EB4D0E" w:rsidRPr="00876EB9"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 xml:space="preserve">3 Система стандартов по информации, библиотечному  и издательскому делу (СИБИД). -  М.:Изд-во стандартов,2014.-48 с. </w:t>
      </w:r>
    </w:p>
    <w:p w:rsidR="00EB4D0E" w:rsidRPr="00876EB9"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4 Справочник библиотекаря / Науч.ред.А.Н.Ванеев, В.А.Минкина. – 3-е изд., перераб. и доп. – СПб.: Профессия,2010. – 496с.</w:t>
      </w:r>
    </w:p>
    <w:p w:rsidR="00EB4D0E" w:rsidRPr="00876EB9"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5 Сукиасян Э.Р. Библиотечные каталоги: метод. материалы – М.:Профиздат,2011.-187с.</w:t>
      </w:r>
    </w:p>
    <w:p w:rsidR="00EB4D0E" w:rsidRPr="002513E7" w:rsidRDefault="00EB4D0E" w:rsidP="00EB4D0E">
      <w:pPr>
        <w:spacing w:after="0" w:line="240" w:lineRule="auto"/>
        <w:jc w:val="both"/>
        <w:rPr>
          <w:rFonts w:ascii="Times New Roman" w:hAnsi="Times New Roman"/>
          <w:caps/>
          <w:color w:val="000000"/>
          <w:sz w:val="28"/>
          <w:szCs w:val="28"/>
          <w:lang w:val="kk-KZ"/>
        </w:rPr>
      </w:pPr>
      <w:r w:rsidRPr="00876EB9">
        <w:rPr>
          <w:rFonts w:ascii="Times New Roman" w:hAnsi="Times New Roman"/>
          <w:color w:val="000000"/>
          <w:sz w:val="28"/>
          <w:szCs w:val="28"/>
          <w:lang w:val="kk-KZ"/>
        </w:rPr>
        <w:t>6 Койшигулова Г.К. Электронды кітапханалар: оқу құралы  [Электронды басылым] – Шымкент: М.Әуезов атындағы ОҚМУ, 2013. -  1,3 МБ</w:t>
      </w:r>
      <w:r w:rsidRPr="002513E7">
        <w:rPr>
          <w:rFonts w:ascii="Times New Roman" w:hAnsi="Times New Roman"/>
          <w:color w:val="000000"/>
          <w:sz w:val="28"/>
          <w:szCs w:val="28"/>
          <w:lang w:val="kk-KZ"/>
        </w:rPr>
        <w:t xml:space="preserve">                </w:t>
      </w:r>
    </w:p>
    <w:p w:rsidR="00757A2A" w:rsidRPr="002F6AC1" w:rsidRDefault="00757A2A" w:rsidP="00FB4AEA">
      <w:pPr>
        <w:spacing w:after="0"/>
        <w:jc w:val="center"/>
        <w:rPr>
          <w:rFonts w:ascii="Times New Roman" w:hAnsi="Times New Roman" w:cs="Times New Roman"/>
          <w:b/>
          <w:bCs/>
          <w:sz w:val="28"/>
          <w:szCs w:val="28"/>
          <w:lang w:val="kk-KZ"/>
        </w:rPr>
      </w:pPr>
    </w:p>
    <w:p w:rsidR="00EF28CC" w:rsidRPr="002F6AC1" w:rsidRDefault="00EF28CC" w:rsidP="00FB4AEA">
      <w:pPr>
        <w:spacing w:after="0"/>
        <w:jc w:val="center"/>
        <w:rPr>
          <w:rFonts w:ascii="Times New Roman" w:hAnsi="Times New Roman" w:cs="Times New Roman"/>
          <w:b/>
          <w:bCs/>
          <w:sz w:val="28"/>
          <w:szCs w:val="28"/>
          <w:lang w:val="kk-KZ"/>
        </w:rPr>
      </w:pPr>
    </w:p>
    <w:p w:rsidR="00F664E5" w:rsidRPr="00876EB9" w:rsidRDefault="00F664E5" w:rsidP="00FB4AEA">
      <w:pPr>
        <w:spacing w:after="0" w:line="240" w:lineRule="auto"/>
        <w:jc w:val="both"/>
        <w:rPr>
          <w:rFonts w:ascii="Times New Roman" w:hAnsi="Times New Roman" w:cs="Times New Roman"/>
          <w:b/>
          <w:bCs/>
          <w:sz w:val="28"/>
          <w:szCs w:val="28"/>
          <w:lang w:val="kk-KZ"/>
        </w:rPr>
      </w:pPr>
      <w:r w:rsidRPr="00876EB9">
        <w:rPr>
          <w:rFonts w:ascii="Times New Roman" w:hAnsi="Times New Roman" w:cs="Times New Roman"/>
          <w:b/>
          <w:bCs/>
          <w:sz w:val="28"/>
          <w:szCs w:val="28"/>
          <w:lang w:val="kk-KZ"/>
        </w:rPr>
        <w:t>2-</w:t>
      </w:r>
      <w:r w:rsidR="008525CB" w:rsidRPr="00876EB9">
        <w:rPr>
          <w:rFonts w:ascii="Times New Roman" w:hAnsi="Times New Roman" w:cs="Times New Roman"/>
          <w:b/>
          <w:bCs/>
          <w:sz w:val="28"/>
          <w:szCs w:val="28"/>
          <w:lang w:val="kk-KZ"/>
        </w:rPr>
        <w:t>ТАРАУ</w:t>
      </w:r>
      <w:r w:rsidRPr="00876EB9">
        <w:rPr>
          <w:rFonts w:ascii="Times New Roman" w:hAnsi="Times New Roman" w:cs="Times New Roman"/>
          <w:b/>
          <w:bCs/>
          <w:sz w:val="28"/>
          <w:szCs w:val="28"/>
          <w:lang w:val="kk-KZ"/>
        </w:rPr>
        <w:t xml:space="preserve">. </w:t>
      </w:r>
      <w:r w:rsidR="00393A17" w:rsidRPr="00876EB9">
        <w:rPr>
          <w:rFonts w:ascii="Times New Roman" w:hAnsi="Times New Roman"/>
          <w:b/>
          <w:bCs/>
          <w:color w:val="000000"/>
          <w:sz w:val="28"/>
          <w:szCs w:val="28"/>
          <w:lang w:val="kk-KZ"/>
        </w:rPr>
        <w:t>AКАЖ-ң құрамдас элементтері</w:t>
      </w:r>
    </w:p>
    <w:p w:rsidR="00857089" w:rsidRPr="00876EB9" w:rsidRDefault="00857089" w:rsidP="00FB4AEA">
      <w:pPr>
        <w:spacing w:after="0" w:line="240" w:lineRule="auto"/>
        <w:jc w:val="both"/>
        <w:rPr>
          <w:rFonts w:ascii="Times New Roman" w:hAnsi="Times New Roman" w:cs="Times New Roman"/>
          <w:b/>
          <w:bCs/>
          <w:sz w:val="28"/>
          <w:szCs w:val="28"/>
          <w:lang w:val="kk-KZ"/>
        </w:rPr>
      </w:pPr>
    </w:p>
    <w:p w:rsidR="00F664E5" w:rsidRPr="00876EB9" w:rsidRDefault="00F664E5" w:rsidP="00FB4AEA">
      <w:pPr>
        <w:spacing w:after="0" w:line="240" w:lineRule="auto"/>
        <w:jc w:val="both"/>
        <w:rPr>
          <w:rFonts w:ascii="Times New Roman" w:hAnsi="Times New Roman" w:cs="Times New Roman"/>
          <w:b/>
          <w:bCs/>
          <w:sz w:val="28"/>
          <w:szCs w:val="28"/>
          <w:lang w:val="kk-KZ"/>
        </w:rPr>
      </w:pPr>
      <w:r w:rsidRPr="00876EB9">
        <w:rPr>
          <w:rFonts w:ascii="Times New Roman" w:hAnsi="Times New Roman" w:cs="Times New Roman"/>
          <w:b/>
          <w:bCs/>
          <w:sz w:val="28"/>
          <w:szCs w:val="28"/>
          <w:lang w:val="kk-KZ"/>
        </w:rPr>
        <w:t>№8дәріс</w:t>
      </w:r>
    </w:p>
    <w:p w:rsidR="003F1F79" w:rsidRPr="00876EB9" w:rsidRDefault="00F664E5" w:rsidP="003F1F79">
      <w:pPr>
        <w:spacing w:after="0" w:line="240" w:lineRule="auto"/>
        <w:ind w:firstLine="708"/>
        <w:jc w:val="both"/>
        <w:rPr>
          <w:rFonts w:ascii="Times New Roman" w:hAnsi="Times New Roman" w:cs="Times New Roman"/>
          <w:b/>
          <w:bCs/>
          <w:sz w:val="28"/>
          <w:szCs w:val="28"/>
          <w:lang w:val="kk-KZ"/>
        </w:rPr>
      </w:pPr>
      <w:r w:rsidRPr="00876EB9">
        <w:rPr>
          <w:rFonts w:ascii="Times New Roman" w:hAnsi="Times New Roman" w:cs="Times New Roman"/>
          <w:b/>
          <w:bCs/>
          <w:sz w:val="28"/>
          <w:szCs w:val="28"/>
          <w:lang w:val="kk-KZ"/>
        </w:rPr>
        <w:t xml:space="preserve">Дәріс тақырыбы: </w:t>
      </w:r>
      <w:r w:rsidR="00393A17" w:rsidRPr="00876EB9">
        <w:rPr>
          <w:rFonts w:ascii="Times New Roman" w:hAnsi="Times New Roman"/>
          <w:b/>
          <w:sz w:val="28"/>
          <w:szCs w:val="28"/>
          <w:lang w:val="kk-KZ"/>
        </w:rPr>
        <w:t>AКАЖ-н  лингвистикалық қамсыздандыру бойынша жалпы мағлұматтар</w:t>
      </w:r>
    </w:p>
    <w:p w:rsidR="003F1F79" w:rsidRPr="00876EB9" w:rsidRDefault="003F1F79" w:rsidP="003F1F79">
      <w:pPr>
        <w:spacing w:after="0" w:line="240" w:lineRule="auto"/>
        <w:ind w:firstLine="708"/>
        <w:jc w:val="both"/>
        <w:rPr>
          <w:rFonts w:ascii="Times New Roman" w:hAnsi="Times New Roman" w:cs="Times New Roman"/>
          <w:b/>
          <w:bCs/>
          <w:sz w:val="28"/>
          <w:szCs w:val="28"/>
          <w:lang w:val="kk-KZ"/>
        </w:rPr>
      </w:pPr>
    </w:p>
    <w:p w:rsidR="00757A2A" w:rsidRPr="00876EB9" w:rsidRDefault="00757A2A" w:rsidP="003F1F79">
      <w:pPr>
        <w:spacing w:after="0" w:line="240" w:lineRule="auto"/>
        <w:ind w:firstLine="708"/>
        <w:jc w:val="both"/>
        <w:rPr>
          <w:rFonts w:ascii="Times New Roman" w:hAnsi="Times New Roman" w:cs="Times New Roman"/>
          <w:b/>
          <w:bCs/>
          <w:sz w:val="28"/>
          <w:szCs w:val="28"/>
          <w:lang w:val="kk-KZ"/>
        </w:rPr>
      </w:pPr>
      <w:r w:rsidRPr="00876EB9">
        <w:rPr>
          <w:rFonts w:ascii="Times New Roman" w:hAnsi="Times New Roman" w:cs="Times New Roman"/>
          <w:b/>
          <w:bCs/>
          <w:sz w:val="28"/>
          <w:szCs w:val="28"/>
          <w:lang w:val="kk-KZ"/>
        </w:rPr>
        <w:t>Жоспары:</w:t>
      </w:r>
    </w:p>
    <w:p w:rsidR="00393A17" w:rsidRPr="00876EB9" w:rsidRDefault="00393A17" w:rsidP="00393A17">
      <w:pPr>
        <w:spacing w:after="0" w:line="240" w:lineRule="auto"/>
        <w:jc w:val="both"/>
        <w:rPr>
          <w:rFonts w:ascii="Times New Roman" w:hAnsi="Times New Roman"/>
          <w:sz w:val="28"/>
          <w:szCs w:val="28"/>
          <w:lang w:val="kk-KZ"/>
        </w:rPr>
      </w:pPr>
      <w:r w:rsidRPr="00876EB9">
        <w:rPr>
          <w:rFonts w:ascii="Times New Roman" w:hAnsi="Times New Roman" w:cs="Times New Roman"/>
          <w:sz w:val="28"/>
          <w:szCs w:val="28"/>
          <w:lang w:val="kk-KZ"/>
        </w:rPr>
        <w:t>1</w:t>
      </w:r>
      <w:r w:rsidRPr="00876EB9">
        <w:rPr>
          <w:rFonts w:ascii="Times New Roman" w:hAnsi="Times New Roman"/>
          <w:sz w:val="28"/>
          <w:szCs w:val="28"/>
          <w:lang w:val="kk-KZ"/>
        </w:rPr>
        <w:t xml:space="preserve"> АКАЖ лингвистикалық қамсыздандыру: негізгі ұғымдар, құрамы, құрылымы, міндеттері.</w:t>
      </w:r>
    </w:p>
    <w:p w:rsidR="00393A17" w:rsidRPr="00876EB9" w:rsidRDefault="00393A17" w:rsidP="00393A17">
      <w:pPr>
        <w:spacing w:after="0" w:line="240" w:lineRule="auto"/>
        <w:jc w:val="both"/>
        <w:rPr>
          <w:rFonts w:ascii="Times New Roman" w:hAnsi="Times New Roman"/>
          <w:sz w:val="28"/>
          <w:szCs w:val="28"/>
          <w:lang w:val="kk-KZ"/>
        </w:rPr>
      </w:pPr>
      <w:r w:rsidRPr="00876EB9">
        <w:rPr>
          <w:rFonts w:ascii="Times New Roman" w:hAnsi="Times New Roman"/>
          <w:sz w:val="28"/>
          <w:szCs w:val="28"/>
          <w:lang w:val="kk-KZ"/>
        </w:rPr>
        <w:t xml:space="preserve">2. Ақпараттық тілдер сипаттамасы. </w:t>
      </w:r>
    </w:p>
    <w:p w:rsidR="00393A17" w:rsidRPr="00876EB9" w:rsidRDefault="00393A17" w:rsidP="00393A17">
      <w:pPr>
        <w:spacing w:after="0" w:line="240" w:lineRule="auto"/>
        <w:jc w:val="both"/>
        <w:rPr>
          <w:rFonts w:ascii="Times New Roman" w:hAnsi="Times New Roman"/>
          <w:sz w:val="28"/>
          <w:szCs w:val="28"/>
          <w:lang w:val="kk-KZ"/>
        </w:rPr>
      </w:pPr>
      <w:r w:rsidRPr="00876EB9">
        <w:rPr>
          <w:rFonts w:ascii="Times New Roman" w:hAnsi="Times New Roman"/>
          <w:sz w:val="28"/>
          <w:szCs w:val="28"/>
          <w:lang w:val="kk-KZ"/>
        </w:rPr>
        <w:t xml:space="preserve">3. Метамағлұматтар жүйесі. </w:t>
      </w:r>
    </w:p>
    <w:p w:rsidR="003F1F79" w:rsidRPr="00876EB9" w:rsidRDefault="00393A17" w:rsidP="00393A17">
      <w:pPr>
        <w:spacing w:after="0" w:line="240" w:lineRule="auto"/>
        <w:jc w:val="both"/>
        <w:rPr>
          <w:rFonts w:ascii="Times New Roman" w:hAnsi="Times New Roman" w:cs="Times New Roman"/>
          <w:b/>
          <w:bCs/>
          <w:sz w:val="28"/>
          <w:szCs w:val="28"/>
          <w:lang w:val="kk-KZ"/>
        </w:rPr>
      </w:pPr>
      <w:r w:rsidRPr="00876EB9">
        <w:rPr>
          <w:rFonts w:ascii="Times New Roman" w:hAnsi="Times New Roman"/>
          <w:sz w:val="28"/>
          <w:szCs w:val="28"/>
          <w:lang w:val="kk-KZ"/>
        </w:rPr>
        <w:t>4.</w:t>
      </w:r>
      <w:r w:rsidRPr="00876EB9">
        <w:rPr>
          <w:rFonts w:ascii="Times New Roman" w:hAnsi="Times New Roman"/>
          <w:color w:val="000000"/>
          <w:sz w:val="28"/>
          <w:szCs w:val="28"/>
          <w:lang w:val="kk-KZ"/>
        </w:rPr>
        <w:t>MARC форматтары.</w:t>
      </w:r>
    </w:p>
    <w:p w:rsidR="00393A17" w:rsidRDefault="00393A17" w:rsidP="00FB4AEA">
      <w:pPr>
        <w:spacing w:after="0" w:line="240" w:lineRule="auto"/>
        <w:ind w:firstLine="708"/>
        <w:jc w:val="both"/>
        <w:rPr>
          <w:rFonts w:ascii="Times New Roman" w:hAnsi="Times New Roman" w:cs="Times New Roman"/>
          <w:b/>
          <w:bCs/>
          <w:sz w:val="28"/>
          <w:szCs w:val="28"/>
          <w:lang w:val="kk-KZ"/>
        </w:rPr>
      </w:pP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Кітапханаларға автоматтандырылған кітапханалық-ақпараттық жүйелері орнатыла бастағаннан-ақ ең алдымен электронды каталогты құру жұмысы қолға алынды.</w:t>
      </w:r>
    </w:p>
    <w:p w:rsidR="00F12335" w:rsidRPr="00F12335" w:rsidRDefault="00F12335" w:rsidP="00F12335">
      <w:pPr>
        <w:spacing w:after="0" w:line="240" w:lineRule="auto"/>
        <w:jc w:val="both"/>
        <w:rPr>
          <w:rFonts w:ascii="Times New Roman" w:hAnsi="Times New Roman"/>
          <w:sz w:val="28"/>
          <w:szCs w:val="28"/>
          <w:lang w:val="kk-KZ"/>
        </w:rPr>
      </w:pPr>
    </w:p>
    <w:p w:rsidR="00F12335" w:rsidRPr="00F12335" w:rsidRDefault="00F12335" w:rsidP="00F12335">
      <w:pPr>
        <w:spacing w:after="0" w:line="240" w:lineRule="auto"/>
        <w:jc w:val="center"/>
        <w:rPr>
          <w:rFonts w:ascii="Times New Roman" w:hAnsi="Times New Roman"/>
          <w:sz w:val="28"/>
          <w:szCs w:val="28"/>
          <w:lang w:val="kk-KZ"/>
        </w:rPr>
      </w:pPr>
      <w:r w:rsidRPr="00F12335">
        <w:rPr>
          <w:rFonts w:ascii="Times New Roman" w:hAnsi="Times New Roman"/>
          <w:noProof/>
          <w:sz w:val="28"/>
          <w:szCs w:val="28"/>
        </w:rPr>
        <w:lastRenderedPageBreak/>
        <w:drawing>
          <wp:inline distT="0" distB="0" distL="0" distR="0" wp14:anchorId="4A8A4706" wp14:editId="35D39236">
            <wp:extent cx="3857625" cy="2209800"/>
            <wp:effectExtent l="0" t="0" r="0" b="0"/>
            <wp:docPr id="3" name="Рисунок 3" descr="ANd9GcSNuV3afkAFZrHi729bvyTo14nwT3wE6cm_r5-vYKNNsClAk6Q6k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d9GcSNuV3afkAFZrHi729bvyTo14nwT3wE6cm_r5-vYKNNsClAk6Q6kQ"/>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57625" cy="2209800"/>
                    </a:xfrm>
                    <a:prstGeom prst="rect">
                      <a:avLst/>
                    </a:prstGeom>
                    <a:noFill/>
                    <a:ln>
                      <a:noFill/>
                    </a:ln>
                  </pic:spPr>
                </pic:pic>
              </a:graphicData>
            </a:graphic>
          </wp:inline>
        </w:drawing>
      </w:r>
    </w:p>
    <w:p w:rsidR="00F12335" w:rsidRPr="00F12335" w:rsidRDefault="00F12335" w:rsidP="00F12335">
      <w:pPr>
        <w:spacing w:after="0" w:line="240" w:lineRule="auto"/>
        <w:jc w:val="both"/>
        <w:rPr>
          <w:rFonts w:ascii="Times New Roman" w:hAnsi="Times New Roman"/>
          <w:i/>
          <w:sz w:val="28"/>
          <w:szCs w:val="28"/>
          <w:lang w:val="kk-KZ"/>
        </w:rPr>
      </w:pPr>
    </w:p>
    <w:p w:rsidR="00F12335" w:rsidRPr="00F12335" w:rsidRDefault="00F12335" w:rsidP="00F12335">
      <w:pPr>
        <w:spacing w:after="0" w:line="240" w:lineRule="auto"/>
        <w:jc w:val="both"/>
        <w:rPr>
          <w:rFonts w:ascii="Times New Roman" w:hAnsi="Times New Roman"/>
          <w:i/>
          <w:sz w:val="28"/>
          <w:szCs w:val="28"/>
          <w:lang w:val="kk-KZ"/>
        </w:rPr>
      </w:pPr>
      <w:r w:rsidRPr="00F12335">
        <w:rPr>
          <w:rFonts w:ascii="Times New Roman" w:hAnsi="Times New Roman"/>
          <w:i/>
          <w:sz w:val="28"/>
          <w:szCs w:val="28"/>
          <w:lang w:val="kk-KZ"/>
        </w:rPr>
        <w:t xml:space="preserve">Сүрет </w:t>
      </w:r>
      <w:r w:rsidR="00687509" w:rsidRPr="00106118">
        <w:rPr>
          <w:rFonts w:ascii="Times New Roman" w:hAnsi="Times New Roman"/>
          <w:i/>
          <w:sz w:val="28"/>
          <w:szCs w:val="28"/>
          <w:lang w:val="kk-KZ"/>
        </w:rPr>
        <w:t>1</w:t>
      </w:r>
      <w:r w:rsidRPr="00F12335">
        <w:rPr>
          <w:rFonts w:ascii="Times New Roman" w:hAnsi="Times New Roman"/>
          <w:i/>
          <w:sz w:val="28"/>
          <w:szCs w:val="28"/>
          <w:lang w:val="kk-KZ"/>
        </w:rPr>
        <w:t>. Электрондық каталог үлгісі</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Кітапханадағы электронды каталог әр құжат туралы барынша толық мәлімет бере алатын бағдарлама негізінде құрастырылады. Бұл бағдарламадағы  құжаттың библиографиялық сипаттамасы  халықаралық стандарттарға  сай жасалынады. Мәселен, каталогизатор басылымның авторын, кітаптың атын, шыққан және бастырылған жерін, жылын т.б. пайдаланушыға пайдалы ақпаратты арнайы белгіленген жерде тереді. Компьютер терілген мәліметтерді кітапханалық карточкаға түсіргенде стандарттың талабына сай барлық мағлұматтарды тиісті жерінде тиісті тыныс белгілерімен қоса орналастырады.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Сонымен, кітапхананың электронды каталогы – бұл стандартталған библиографиялық сипаттамаларынан тұратын және сипаттаманың жеке немесе топ элементтері арқылы ізденіс жасау мүмкіндігі қарастырылған мағлұматтар қоры деп анықталады.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Бүгінде каталогтеу жұмысы екі бағытта жүргізіледі:</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1.күнделікті келіп түсіп жатқан жаңа құжаттардың библиографиялық сипаттамасын электронды каталогқа салу;</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2.бұрыңғы жылдарындағы каталогтық карточкаларды электронды түріне аудару.</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Екінші бағыттағы жұмысты </w:t>
      </w:r>
      <w:r w:rsidRPr="00F12335">
        <w:rPr>
          <w:rFonts w:ascii="Times New Roman" w:hAnsi="Times New Roman"/>
          <w:i/>
          <w:sz w:val="28"/>
          <w:szCs w:val="28"/>
          <w:lang w:val="kk-KZ"/>
        </w:rPr>
        <w:t>ретроспективті конверсия</w:t>
      </w:r>
      <w:r w:rsidRPr="00F12335">
        <w:rPr>
          <w:rFonts w:ascii="Times New Roman" w:hAnsi="Times New Roman"/>
          <w:sz w:val="28"/>
          <w:szCs w:val="28"/>
          <w:lang w:val="kk-KZ"/>
        </w:rPr>
        <w:t xml:space="preserve"> деп атайды.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Ретроконверсия технологиясын қолданғанда кітапханалар бірнеше сұрақтарды шешуге мәжбүр: оны неден бастау керек? Каталогтеуді картокалар арқылы істеу керек пе, немесе оған қоса құжаттың өзімен бірге жұмыс жасау қажет пе? Сканерлеумен ғана шектелуге болады ма, я оған қоса карточкада құжатқа қарасты көрсетілмеген мәліметтерді қолмен теріп  толықтырған дұрыс па? Бұл сұрақтарға бір мағыналы жауабы жоқ. Әр кітапхана өзінің жағдайына қарай ғана оны шешеді. Демек, ретроспективті конверсия қиын да қымбатқа түсетін жұмыс. Мысалы, Гарвард университетінің (АҚШ) кітапханасы дәстүрлі каталогын электронды түрге аудару барысында 5 млн. жазбасына шамамен 15 млн.доллар жұмсапты.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Мұндайда мамандар көбірек сұранысқа ие құжаттар мен онша сұралмайтын құжаттарды бір бөлек қарастыруды ұсынады. Бірақ оларды айырудың өзі үлкен зерттеулік жұмыстарды талап етеді. Мысалы, Парето ережесі бойынша  80% сұранысты кітапхана қорында бар құжаттардың 20% -ы қанағаттандырады екен.</w:t>
      </w:r>
    </w:p>
    <w:p w:rsidR="00F12335" w:rsidRPr="00F12335" w:rsidRDefault="00F12335" w:rsidP="00F12335">
      <w:pPr>
        <w:spacing w:after="0" w:line="240" w:lineRule="auto"/>
        <w:jc w:val="both"/>
        <w:rPr>
          <w:rFonts w:ascii="Times New Roman" w:hAnsi="Times New Roman"/>
          <w:color w:val="000000"/>
          <w:sz w:val="28"/>
          <w:szCs w:val="28"/>
          <w:lang w:val="kk-KZ"/>
        </w:rPr>
      </w:pPr>
      <w:r w:rsidRPr="00F12335">
        <w:rPr>
          <w:rFonts w:ascii="Times New Roman" w:hAnsi="Times New Roman"/>
          <w:color w:val="000000"/>
          <w:sz w:val="28"/>
          <w:szCs w:val="28"/>
          <w:lang w:val="kk-KZ"/>
        </w:rPr>
        <w:lastRenderedPageBreak/>
        <w:t>Кітапханаларға автоматтандырылған кітапханалық-ақпараттық жүйелері орнатыла бастағаннан-ақ ең алдымен электронды каталогты құру жұмысы қолға алынды.</w:t>
      </w:r>
    </w:p>
    <w:p w:rsidR="00F12335" w:rsidRPr="00F12335" w:rsidRDefault="00F12335" w:rsidP="00687509">
      <w:pPr>
        <w:spacing w:after="0" w:line="240" w:lineRule="auto"/>
        <w:ind w:firstLine="708"/>
        <w:jc w:val="both"/>
        <w:rPr>
          <w:rFonts w:ascii="Times New Roman" w:hAnsi="Times New Roman"/>
          <w:color w:val="000000"/>
          <w:sz w:val="28"/>
          <w:szCs w:val="28"/>
          <w:lang w:val="kk-KZ"/>
        </w:rPr>
      </w:pPr>
      <w:r w:rsidRPr="00F12335">
        <w:rPr>
          <w:rFonts w:ascii="Times New Roman" w:hAnsi="Times New Roman"/>
          <w:color w:val="000000"/>
          <w:sz w:val="28"/>
          <w:szCs w:val="28"/>
          <w:lang w:val="kk-KZ"/>
        </w:rPr>
        <w:t>Кітапханадағы электронды каталог әр құжат туралы барынша толық мәлімет бере алатын бағдарлама негізінде құрастырылады. Бұл бағдарламадағы  құжаттың библиографиялық сипаттамасы  халықаралық стандарттарға  сай жасалынады. Мәселен, каталогизатор басылымның авторын, кітаптың атын, шыққан және бастырылған жерін, жылын т.б. пайдаланушыға пайдалы ақпаратты арнайы белгіленген жерде тереді. Компьютер терілген мәліметтерді кітапханалық карточкаға түсіргенде стандарттың талабына сай барлық мағлұматтарды тиісті жерінде тиісті тыныс белгілерімен қоса орналастырады.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Құрама каталог – құжаттардың қай кітапханаларында (сигл деп аталатын арнайы шифрмен) бар екендігін көрсететін библиографиялық сипаттамаларының мәліметтер қоры. Мысалы, Шымкенттегі қалалық кітапханаларындағы бар құжаттарына бірыңғай құрама каталог жасалынған, ол каталог Абай атындағы бас кітапханасында жүргізіледі. Ол арқылы сұранысқа ие құжаттың қалалық кітапханалардың (филиалдардың) қайсысында бар екендігін анықтауға болады.</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Құрама каталогтарың мынадай түрлері бар:</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1.Коммерциялық, OCLC жүйесі тәрізді библиографиялық жүйелер. Мұндайда бірнеше кітапханалар бірлеседі де, құжаттың библиографиялық сипаттамасы біреуінде ғана жасалады, қалғандары тек дайын нәрсені пайдаланады;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2.Ұжымдық каталогтеу негізінде құралатын құрама каталог;</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3.автоматтандырылған жүйелері біріктірілген негізде қабыстырылған құрама каталогтары.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i/>
          <w:sz w:val="28"/>
          <w:szCs w:val="28"/>
          <w:lang w:val="kk-KZ"/>
        </w:rPr>
        <w:t>Виртуальды құрама каталогтың</w:t>
      </w:r>
      <w:r w:rsidRPr="00F12335">
        <w:rPr>
          <w:rFonts w:ascii="Times New Roman" w:hAnsi="Times New Roman"/>
          <w:sz w:val="28"/>
          <w:szCs w:val="28"/>
          <w:lang w:val="kk-KZ"/>
        </w:rPr>
        <w:t xml:space="preserve"> жай құрама каталогтан біршама айырмашылықтары бар. Оның басты айырмашылығы – кітапханалардың жеке каталогтарының арасында байланыстар орнатылған. Локальды жүйеде бір кемшілік бола қойған жағдай бүкіл виртуальды каталогтың жұмысына өз әсерін етеді.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Виртуальды каталогты пайдаланушы өз ізденісін жеке кітапхананың каталогы арқылы жасай алады.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Корпоративтік (ұжымдық) каталогтеу процесін мамандарға танымал OCLC (Online Computer Library Center) корпоративтік жүйесінің жұмысы арқылы танысуға болады. Бұл корпорация кооперация негізінде Орталығы мен 10 мыңнан астам кітапхананы құрайды. Кітапханалар бірыңғай форматта өзінде бар құжаттың библиографиялық сипаттамасын жасап мәліметті Орталыққа жолдайды. Орталық бұл мәліметтерді қалған барлық кітапханаларға ақпараттап тұрады. Сөйтіп бұл корпорацияға кірген кітапханалар каталогтеу жұмысымен мүлдем айналыспайды, оны жасайтын Орталық.</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 xml:space="preserve">Метамағлұматтар </w:t>
      </w:r>
      <w:r w:rsidRPr="00F12335">
        <w:rPr>
          <w:rFonts w:ascii="Times New Roman" w:hAnsi="Times New Roman"/>
          <w:sz w:val="28"/>
          <w:szCs w:val="28"/>
          <w:lang w:val="kk-KZ"/>
        </w:rPr>
        <w:t xml:space="preserve">– бұл ақпарат туралы ақпарат (мағлұматтар туралы мағлұматтар) деп танылады. Кәдімгі кітапхана каталогы шартты түрде метамағлұматтар жиынтығы деп айтылуы мүмкін, өйткені ондағы каталогтық жазба ақпарат туралы екінші деңгейдегі хабарлама деп саналады. Демек, </w:t>
      </w:r>
      <w:r w:rsidRPr="00F12335">
        <w:rPr>
          <w:rFonts w:ascii="Times New Roman" w:hAnsi="Times New Roman"/>
          <w:sz w:val="28"/>
          <w:szCs w:val="28"/>
          <w:lang w:val="kk-KZ"/>
        </w:rPr>
        <w:lastRenderedPageBreak/>
        <w:t xml:space="preserve">метамағлұматтар тек құжаттың библиографиялық сипаттамаларымен шектелмейді. Онда автор жайында негізгі ақпарат, шығармасын жазып жариялау мерзімі, ұқсас жұмыстарымен байланысы  (басқа авторлардың еңбектеріне сілтеме жасалады) т.т.  Танымал кітапхана каталогын метамағлұматтар жиынтығы деуге болады, себебі ондағы жазба ақпарат туралы ақпарат жасайды. </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 xml:space="preserve">Демек, WWW –ті ойлап тапқан Бернерс-Лидің анықтамасы бұл ұғымның анықтамасын дәлірек ашады: «Метамағлұматтар – ол Интернеттегі web ресурстарына қатысты машинаоқылымдық ақпарат. Машинаоқылымдық сөзі кілттік деп табылады. Бағдарламалық құрылғыларын құрастырушылары бұл ақпаратты пайдалана отырып біздің өмірімізді жеңілдете алады...».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Бірақ кітапхана каталогтарын метамағлұматтармен байланыстыру кездейсоқ жағдайға жатпайды. Мәселен, кітапхана каталогы сақталатын құжаттар көптігін бірыңғай кітапхана қоры жүйесін ұйымдастырады және соның аясында бүкіл кітапханалық технологиялар жүргізіледі.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Сол сияқты метамағлұматтар жүйесі электронды кітапхананың электрондық ақпараттық ресурстарына қарасты технологияларын өз аясында ұйымдастырады.</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Қазіргі электронды кітапханалар, әдетте, Интернет желісінде іске асырылады, сондықтан метамағлұматтар жүйесі веб талабына сәйкестендірілуі тиіс.</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Бұл орайда А.Б.Антопольскийдің мына сөздерін келтіргеніміз орынды: «дегенмен, метамағлұматтар жүйесін электронды кітапханаларда  жобалау барысында кітапханалық-библиографиялық тәжірибе ең маңызды болатыны анық...». Себебі, «...библиографиялық мағлұматтар метамағлұматтар жүйесінің ең дамытылған типіне жатады» [2].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Көбінесе зерттеушілер метамағлұматтардың келесі типтерін ұсынады:</w:t>
      </w:r>
    </w:p>
    <w:p w:rsidR="00F12335" w:rsidRPr="00F12335" w:rsidRDefault="00F12335" w:rsidP="005C3774">
      <w:pPr>
        <w:numPr>
          <w:ilvl w:val="0"/>
          <w:numId w:val="23"/>
        </w:numPr>
        <w:spacing w:after="0" w:line="240" w:lineRule="auto"/>
        <w:ind w:left="0" w:firstLine="0"/>
        <w:jc w:val="both"/>
        <w:rPr>
          <w:rFonts w:ascii="Times New Roman" w:hAnsi="Times New Roman"/>
          <w:sz w:val="28"/>
          <w:szCs w:val="28"/>
          <w:lang w:val="kk-KZ"/>
        </w:rPr>
      </w:pPr>
      <w:r w:rsidRPr="00F12335">
        <w:rPr>
          <w:rFonts w:ascii="Times New Roman" w:hAnsi="Times New Roman"/>
          <w:i/>
          <w:sz w:val="28"/>
          <w:szCs w:val="28"/>
          <w:lang w:val="kk-KZ"/>
        </w:rPr>
        <w:t>сипаттамалық</w:t>
      </w:r>
      <w:r w:rsidRPr="00F12335">
        <w:rPr>
          <w:rFonts w:ascii="Times New Roman" w:hAnsi="Times New Roman"/>
          <w:sz w:val="28"/>
          <w:szCs w:val="28"/>
          <w:lang w:val="kk-KZ"/>
        </w:rPr>
        <w:t>, мысалы, сандық объектілер туралы библиографиялық ақпарат немесе олардың мазмұны туралы басқа мәліметтер;</w:t>
      </w:r>
    </w:p>
    <w:p w:rsidR="00F12335" w:rsidRPr="00F12335" w:rsidRDefault="00F12335" w:rsidP="005C3774">
      <w:pPr>
        <w:numPr>
          <w:ilvl w:val="0"/>
          <w:numId w:val="23"/>
        </w:numPr>
        <w:spacing w:after="0" w:line="240" w:lineRule="auto"/>
        <w:ind w:left="0" w:firstLine="0"/>
        <w:jc w:val="both"/>
        <w:rPr>
          <w:rFonts w:ascii="Times New Roman" w:hAnsi="Times New Roman"/>
          <w:sz w:val="28"/>
          <w:szCs w:val="28"/>
          <w:lang w:val="kk-KZ"/>
        </w:rPr>
      </w:pPr>
      <w:r w:rsidRPr="00F12335">
        <w:rPr>
          <w:rFonts w:ascii="Times New Roman" w:hAnsi="Times New Roman"/>
          <w:i/>
          <w:sz w:val="28"/>
          <w:szCs w:val="28"/>
          <w:lang w:val="kk-KZ"/>
        </w:rPr>
        <w:t>құрылымдық</w:t>
      </w:r>
      <w:r w:rsidRPr="00F12335">
        <w:rPr>
          <w:rFonts w:ascii="Times New Roman" w:hAnsi="Times New Roman"/>
          <w:sz w:val="28"/>
          <w:szCs w:val="28"/>
          <w:lang w:val="kk-KZ"/>
        </w:rPr>
        <w:t xml:space="preserve"> - сандық объектілерінің форматтары, құрылымы, көлемі және басқа да формалды қасиеттері туралы мәліметтер;</w:t>
      </w:r>
    </w:p>
    <w:p w:rsidR="00F12335" w:rsidRPr="00F12335" w:rsidRDefault="00F12335" w:rsidP="005C3774">
      <w:pPr>
        <w:numPr>
          <w:ilvl w:val="0"/>
          <w:numId w:val="23"/>
        </w:numPr>
        <w:spacing w:after="0" w:line="240" w:lineRule="auto"/>
        <w:ind w:left="0" w:firstLine="0"/>
        <w:jc w:val="both"/>
        <w:rPr>
          <w:rFonts w:ascii="Times New Roman" w:hAnsi="Times New Roman"/>
          <w:sz w:val="28"/>
          <w:szCs w:val="28"/>
          <w:lang w:val="kk-KZ"/>
        </w:rPr>
      </w:pPr>
      <w:r w:rsidRPr="00F12335">
        <w:rPr>
          <w:rFonts w:ascii="Times New Roman" w:hAnsi="Times New Roman"/>
          <w:i/>
          <w:sz w:val="28"/>
          <w:szCs w:val="28"/>
          <w:lang w:val="kk-KZ"/>
        </w:rPr>
        <w:t>әкімшіліктік</w:t>
      </w:r>
      <w:r w:rsidRPr="00F12335">
        <w:rPr>
          <w:rFonts w:ascii="Times New Roman" w:hAnsi="Times New Roman"/>
          <w:sz w:val="28"/>
          <w:szCs w:val="28"/>
          <w:lang w:val="kk-KZ"/>
        </w:rPr>
        <w:t xml:space="preserve"> – ену құқығы, мәліметтерді түзету, пайдаланушы туралы мәліметтер, ақы төлеу жүйесіне арналған мәліметтер, технологиялық мәліметтер.</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 xml:space="preserve">Жалпы алғанда, метамағлұматтар жүйесі – бұл лингвистикалық құралдар тобына арналған жалпыламалы ұғым. Ол түрлі типті және түрлі мақсат көздейтін сандық объектілерін сипаттау үшін арналған. Соның ішінде библиографиялық жазба метамағлұматтардың бір типі ретінде қаралады. Библиографиялық жазба міндетті және міндетті емес элементтерден тұрады.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Библиографиялық жазбаның элементтеріне библиографиялық сипаттама, қажетті жағдайда – жіктемелік индекстер, пәндік айдарлар, аннотациялар ж.б. жатады.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Библиографиялық жазба құжат туралы келесі мәліметтер қамтиды:</w:t>
      </w:r>
    </w:p>
    <w:p w:rsidR="00F12335" w:rsidRPr="00F12335" w:rsidRDefault="00F12335" w:rsidP="005C3774">
      <w:pPr>
        <w:numPr>
          <w:ilvl w:val="0"/>
          <w:numId w:val="24"/>
        </w:numPr>
        <w:spacing w:after="0" w:line="240" w:lineRule="auto"/>
        <w:ind w:left="0" w:firstLine="0"/>
        <w:jc w:val="both"/>
        <w:rPr>
          <w:rFonts w:ascii="Times New Roman" w:hAnsi="Times New Roman"/>
          <w:sz w:val="28"/>
          <w:szCs w:val="28"/>
          <w:lang w:val="kk-KZ"/>
        </w:rPr>
      </w:pPr>
      <w:r w:rsidRPr="00F12335">
        <w:rPr>
          <w:rFonts w:ascii="Times New Roman" w:hAnsi="Times New Roman"/>
          <w:sz w:val="28"/>
          <w:szCs w:val="28"/>
          <w:lang w:val="kk-KZ"/>
        </w:rPr>
        <w:lastRenderedPageBreak/>
        <w:t>Библиографиялық сипаттама, яғни құжат туралы мәліметтер жиынтығын. Ол құжатты идентификациялауға мүмкіндік жасайды және оның мазмұны, мақсаты, көлемі, анықтамалық аппараты ж.т.б. жөнінде ақпарат береді.</w:t>
      </w:r>
    </w:p>
    <w:p w:rsidR="00F12335" w:rsidRPr="00F12335" w:rsidRDefault="00F12335" w:rsidP="005C3774">
      <w:pPr>
        <w:numPr>
          <w:ilvl w:val="0"/>
          <w:numId w:val="24"/>
        </w:numPr>
        <w:spacing w:after="0" w:line="240" w:lineRule="auto"/>
        <w:ind w:left="0" w:firstLine="0"/>
        <w:jc w:val="both"/>
        <w:rPr>
          <w:rFonts w:ascii="Times New Roman" w:hAnsi="Times New Roman"/>
          <w:sz w:val="28"/>
          <w:szCs w:val="28"/>
          <w:lang w:val="kk-KZ"/>
        </w:rPr>
      </w:pPr>
      <w:r w:rsidRPr="00F12335">
        <w:rPr>
          <w:rFonts w:ascii="Times New Roman" w:hAnsi="Times New Roman"/>
          <w:sz w:val="28"/>
          <w:szCs w:val="28"/>
          <w:lang w:val="kk-KZ"/>
        </w:rPr>
        <w:t>Құжаттың мазмұны туралы мәліметтер, олар тақырыптық және пәндік ізденіс жасау барысында қолданылады. Мәліметтер жіктемелік пен дескрипторлық ақпараттық, сондай-ақ жаратылыс (аннотация, реферат) тілдерінде көрсетіледі.</w:t>
      </w:r>
    </w:p>
    <w:p w:rsidR="00F12335" w:rsidRPr="00F12335" w:rsidRDefault="00F12335" w:rsidP="005C3774">
      <w:pPr>
        <w:numPr>
          <w:ilvl w:val="0"/>
          <w:numId w:val="24"/>
        </w:numPr>
        <w:spacing w:after="0" w:line="240" w:lineRule="auto"/>
        <w:ind w:left="0" w:firstLine="0"/>
        <w:jc w:val="both"/>
        <w:rPr>
          <w:rFonts w:ascii="Times New Roman" w:hAnsi="Times New Roman"/>
          <w:sz w:val="28"/>
          <w:szCs w:val="28"/>
          <w:lang w:val="kk-KZ"/>
        </w:rPr>
      </w:pPr>
      <w:r w:rsidRPr="00F12335">
        <w:rPr>
          <w:rFonts w:ascii="Times New Roman" w:hAnsi="Times New Roman"/>
          <w:sz w:val="28"/>
          <w:szCs w:val="28"/>
          <w:lang w:val="kk-KZ"/>
        </w:rPr>
        <w:t>Мәтіннен алынған фактографиялық элементтер (негізінде құжаттардың арнайы түрлеріне – есептердің, диссертациялардың ж.б.) – ғылыми-зерттеу жұмысының бағасы, қорғалу күні, экономикалық тиімділігінің көлемі ж.б.</w:t>
      </w:r>
    </w:p>
    <w:p w:rsidR="00F12335" w:rsidRPr="00F12335" w:rsidRDefault="00F12335" w:rsidP="005C3774">
      <w:pPr>
        <w:numPr>
          <w:ilvl w:val="0"/>
          <w:numId w:val="24"/>
        </w:numPr>
        <w:spacing w:after="0" w:line="240" w:lineRule="auto"/>
        <w:ind w:left="0" w:firstLine="0"/>
        <w:jc w:val="both"/>
        <w:rPr>
          <w:rFonts w:ascii="Times New Roman" w:hAnsi="Times New Roman"/>
          <w:sz w:val="28"/>
          <w:szCs w:val="28"/>
          <w:lang w:val="kk-KZ"/>
        </w:rPr>
      </w:pPr>
      <w:r w:rsidRPr="00F12335">
        <w:rPr>
          <w:rFonts w:ascii="Times New Roman" w:hAnsi="Times New Roman"/>
          <w:sz w:val="28"/>
          <w:szCs w:val="28"/>
          <w:lang w:val="kk-KZ"/>
        </w:rPr>
        <w:t>Құжат немесе библиографиялық жазбаның өзі туралы технологиялық ақпарат – сақталу шифры, өнделген күні, ену құқығы ж.б.</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Библиографиялық метамағлұматтар жүйесі MARC форматын негіздейді. Ол дәстүрлі кітапханалар шеңберінде электронды кітапхананың электрондық рестурстарына библиографиялық жазбалар жасауда негізгі тіл ретінде қолданылады. </w:t>
      </w:r>
    </w:p>
    <w:p w:rsidR="00F12335" w:rsidRPr="00F12335" w:rsidRDefault="00F12335" w:rsidP="00687509">
      <w:pPr>
        <w:spacing w:after="0" w:line="240" w:lineRule="auto"/>
        <w:ind w:firstLine="708"/>
        <w:jc w:val="both"/>
        <w:rPr>
          <w:rFonts w:ascii="Times New Roman" w:hAnsi="Times New Roman"/>
          <w:sz w:val="28"/>
          <w:szCs w:val="28"/>
          <w:lang w:val="kk-KZ"/>
        </w:rPr>
      </w:pPr>
      <w:r w:rsidRPr="00F12335">
        <w:rPr>
          <w:rFonts w:ascii="Times New Roman" w:hAnsi="Times New Roman"/>
          <w:sz w:val="28"/>
          <w:szCs w:val="28"/>
          <w:lang w:val="kk-KZ"/>
        </w:rPr>
        <w:t>MARC форматының бірнеше тұқымдас болжамалары бар. Олардың ішінен мамандарға жақсы таныс USMARC (АҚШ-да қабылданған болжама) және UNIMARC (Халықаралық кітапханалар ұйымы бекіткен болжама) болжамаларын атауға болады. Соңғының негізінде ресми деп есептелетін Ресейлік РусМАРК коммуникативтік форматы жасалынған. Ол Ресейдің кітапхана қауымдастығына міндетті деп табылады.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Метамағлұматтар жүйесінің екінші танымал типі Дублиндіқ түйін деп аталады. Ол тікелей сандық объектілерін сипаттауға арналған. Осы түйінді белгілеу мақсатында АҚШ-ң Огайо штатында орналасқан Дублин қаласында жұмыстық топ құрылады. Топтың алдына қойылған басты міндет - метамағлұматтар элементтерінің қарапайым тізімін құрастыру. Топ жұмысының нәтижесін жүзден астам мамандар кеңінен талқылаған,  олардың қатысуымен бірнеше жұмыстық кездесулер өткізілген, сырттан да электрондық пошта арқылы көптеген ұсыныстар түскен. Кейін ол тізім «Дублиндік түйін» деп аталып кетті.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Ұсынылған тізім бойынша метамағлұматтар сипатталғанда келесі он бес элементтер орын табады (</w:t>
      </w:r>
      <w:r w:rsidRPr="00F12335">
        <w:rPr>
          <w:rFonts w:ascii="Times New Roman" w:hAnsi="Times New Roman"/>
          <w:i/>
          <w:sz w:val="28"/>
          <w:szCs w:val="28"/>
          <w:lang w:val="kk-KZ"/>
        </w:rPr>
        <w:t>жоғарыда мінезделген библиографиялық жазбаның құрылымымен салыстырыңыз</w:t>
      </w:r>
      <w:r w:rsidRPr="00F12335">
        <w:rPr>
          <w:rFonts w:ascii="Times New Roman" w:hAnsi="Times New Roman"/>
          <w:sz w:val="28"/>
          <w:szCs w:val="28"/>
          <w:lang w:val="kk-KZ"/>
        </w:rPr>
        <w:t xml:space="preserve">): </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Бас тақырып</w:t>
      </w:r>
      <w:r w:rsidRPr="00F12335">
        <w:rPr>
          <w:rFonts w:ascii="Times New Roman" w:hAnsi="Times New Roman"/>
          <w:sz w:val="28"/>
          <w:szCs w:val="28"/>
          <w:lang w:val="kk-KZ"/>
        </w:rPr>
        <w:t xml:space="preserve"> –жасаушы немесе баспагердің тағайындаған ресурстың аталымы. </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Автор</w:t>
      </w:r>
      <w:r w:rsidRPr="00F12335">
        <w:rPr>
          <w:rFonts w:ascii="Times New Roman" w:hAnsi="Times New Roman"/>
          <w:sz w:val="28"/>
          <w:szCs w:val="28"/>
          <w:lang w:val="kk-KZ"/>
        </w:rPr>
        <w:t xml:space="preserve"> – жасауға кіріскеннен бастап электрондық ресурстың әлеуеттік мазмұнын өз жауапкершілігіне артқан жеке тұлға немесе ұйым (қолжазба құжат болса – ол автор; визуалды ресурс болса - тапсырыс бойынша құрып дайындаушылар, фотосүретшілер немесе иллюстраторлар).</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Ресурс тақырыбы</w:t>
      </w:r>
      <w:r w:rsidRPr="00F12335">
        <w:rPr>
          <w:rFonts w:ascii="Times New Roman" w:hAnsi="Times New Roman"/>
          <w:sz w:val="28"/>
          <w:szCs w:val="28"/>
          <w:lang w:val="kk-KZ"/>
        </w:rPr>
        <w:t xml:space="preserve"> әдетте, оны сипаттайтын, немесе мазмұнын бейнелейтін кілттік сөздер я сөз тізбегі арқылы  ашылады. Бақылауға келетін сөздіктер мен жіктемелердің болмыстық схемаларын пайдалануға рұқсат етіледі.</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lastRenderedPageBreak/>
        <w:t>Сипаттама</w:t>
      </w:r>
      <w:r w:rsidRPr="00F12335">
        <w:rPr>
          <w:rFonts w:ascii="Times New Roman" w:hAnsi="Times New Roman"/>
          <w:sz w:val="28"/>
          <w:szCs w:val="28"/>
          <w:lang w:val="kk-KZ"/>
        </w:rPr>
        <w:t xml:space="preserve"> – ресурстың мазмұнын мәтінмен сипаттау, құжат болса –реферат, визуалдық ресурс болса – мазмұнның сипаттамасы.</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Баспагер</w:t>
      </w:r>
      <w:r w:rsidRPr="00F12335">
        <w:rPr>
          <w:rFonts w:ascii="Times New Roman" w:hAnsi="Times New Roman"/>
          <w:sz w:val="28"/>
          <w:szCs w:val="28"/>
          <w:lang w:val="kk-KZ"/>
        </w:rPr>
        <w:t xml:space="preserve"> – ресурсты жасауға жауапты ұйым, мысалы, баспалық орын, оқу орны, корпорация т.т.</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Материал жасауына қатысушы</w:t>
      </w:r>
      <w:r w:rsidRPr="00F12335">
        <w:rPr>
          <w:rFonts w:ascii="Times New Roman" w:hAnsi="Times New Roman"/>
          <w:sz w:val="28"/>
          <w:szCs w:val="28"/>
          <w:lang w:val="kk-KZ"/>
        </w:rPr>
        <w:t xml:space="preserve"> – автор ретінде қаралмайтын, бірақ өз тарапынан едәуір әлеуетті үлесін қосқан адам немесе ұйым. Демек, авторға қарағанда оның үлесі қосымша деп саналады. Мысалы, оған редактор, аудармашы, иллюстратор жатады.</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Дата</w:t>
      </w:r>
      <w:r w:rsidRPr="00F12335">
        <w:rPr>
          <w:rFonts w:ascii="Times New Roman" w:hAnsi="Times New Roman"/>
          <w:sz w:val="28"/>
          <w:szCs w:val="28"/>
          <w:lang w:val="kk-KZ"/>
        </w:rPr>
        <w:t xml:space="preserve"> – ресурстың құрылуын немесе пайда болуын көрсетуші мезгіл.</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Тип</w:t>
      </w:r>
      <w:r w:rsidRPr="00F12335">
        <w:rPr>
          <w:rFonts w:ascii="Times New Roman" w:hAnsi="Times New Roman"/>
          <w:sz w:val="28"/>
          <w:szCs w:val="28"/>
          <w:lang w:val="kk-KZ"/>
        </w:rPr>
        <w:t xml:space="preserve"> – ресурс категориясы. Мысалы: үй беті, роман, мақала, препринт, сөздік т.т.</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Формат</w:t>
      </w:r>
      <w:r w:rsidRPr="00F12335">
        <w:rPr>
          <w:rFonts w:ascii="Times New Roman" w:hAnsi="Times New Roman"/>
          <w:sz w:val="28"/>
          <w:szCs w:val="28"/>
          <w:lang w:val="kk-KZ"/>
        </w:rPr>
        <w:t xml:space="preserve"> – ресурс мағлұматтарын көрсетуші форма. Әдетте бағдарламалық қамсыздандырылуының типі көрсетіледі.</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Идентификатор</w:t>
      </w:r>
      <w:r w:rsidRPr="00F12335">
        <w:rPr>
          <w:rFonts w:ascii="Times New Roman" w:hAnsi="Times New Roman"/>
          <w:sz w:val="28"/>
          <w:szCs w:val="28"/>
          <w:lang w:val="kk-KZ"/>
        </w:rPr>
        <w:t xml:space="preserve"> – ресурстың бірегейлілігін көрсетуші әріптер немесе цифрлер жиынтығы.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i/>
          <w:sz w:val="28"/>
          <w:szCs w:val="28"/>
          <w:lang w:val="kk-KZ"/>
        </w:rPr>
        <w:t>Дерек көз</w:t>
      </w:r>
      <w:r w:rsidRPr="00F12335">
        <w:rPr>
          <w:rFonts w:ascii="Times New Roman" w:hAnsi="Times New Roman"/>
          <w:sz w:val="28"/>
          <w:szCs w:val="28"/>
          <w:lang w:val="kk-KZ"/>
        </w:rPr>
        <w:t xml:space="preserve"> – қосымша дерек көз туралы ақпарат.</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Тіл</w:t>
      </w:r>
      <w:r w:rsidRPr="00F12335">
        <w:rPr>
          <w:rFonts w:ascii="Times New Roman" w:hAnsi="Times New Roman"/>
          <w:sz w:val="28"/>
          <w:szCs w:val="28"/>
          <w:lang w:val="kk-KZ"/>
        </w:rPr>
        <w:t xml:space="preserve"> – жазылған тілі.</w:t>
      </w:r>
    </w:p>
    <w:p w:rsidR="00F12335" w:rsidRPr="00F12335" w:rsidRDefault="00F12335" w:rsidP="00C43DAA">
      <w:pPr>
        <w:spacing w:after="0" w:line="240" w:lineRule="auto"/>
        <w:ind w:firstLine="708"/>
        <w:jc w:val="both"/>
        <w:rPr>
          <w:rFonts w:ascii="Times New Roman" w:hAnsi="Times New Roman"/>
          <w:sz w:val="28"/>
          <w:szCs w:val="28"/>
          <w:lang w:val="kk-KZ"/>
        </w:rPr>
      </w:pPr>
      <w:r w:rsidRPr="00F12335">
        <w:rPr>
          <w:rFonts w:ascii="Times New Roman" w:hAnsi="Times New Roman"/>
          <w:i/>
          <w:sz w:val="28"/>
          <w:szCs w:val="28"/>
          <w:lang w:val="kk-KZ"/>
        </w:rPr>
        <w:t>Байланыс</w:t>
      </w:r>
      <w:r w:rsidRPr="00F12335">
        <w:rPr>
          <w:rFonts w:ascii="Times New Roman" w:hAnsi="Times New Roman"/>
          <w:sz w:val="28"/>
          <w:szCs w:val="28"/>
          <w:lang w:val="kk-KZ"/>
        </w:rPr>
        <w:t xml:space="preserve"> – қосымша ресурстың идентификаторы және оның негізгі ресурсымен байланысы.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i/>
          <w:sz w:val="28"/>
          <w:szCs w:val="28"/>
          <w:lang w:val="kk-KZ"/>
        </w:rPr>
        <w:t xml:space="preserve">Қамтылуы </w:t>
      </w:r>
      <w:r w:rsidRPr="00F12335">
        <w:rPr>
          <w:rFonts w:ascii="Times New Roman" w:hAnsi="Times New Roman"/>
          <w:sz w:val="28"/>
          <w:szCs w:val="28"/>
          <w:lang w:val="kk-KZ"/>
        </w:rPr>
        <w:t>– ресурстың орналасу орны және оның уақыттық ұзақтығы.</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i/>
          <w:sz w:val="28"/>
          <w:szCs w:val="28"/>
          <w:lang w:val="kk-KZ"/>
        </w:rPr>
        <w:t>Құқықтар</w:t>
      </w:r>
      <w:r w:rsidRPr="00F12335">
        <w:rPr>
          <w:rFonts w:ascii="Times New Roman" w:hAnsi="Times New Roman"/>
          <w:sz w:val="28"/>
          <w:szCs w:val="28"/>
          <w:lang w:val="kk-KZ"/>
        </w:rPr>
        <w:t xml:space="preserve"> – авторлық құқықтың бекітілуі және оны басқару; бекітілу дәлелі; ресурс иеленушісінің расталуы.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Дублиндік түйін бойынша тізілген элементтерді шартты түрде үш топқа бөледі:</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1. Негізінде ресурстың мазмұнына қатысты элементтер;</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2. Негізінде әлеуеттік меншіктік тұрғысынан қаралатын элементтер;</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3. Негізінде ресурстың нақты данасына қатысты элементтер.</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Каталогтеу жұмысын, әдетте кәсібилік дайындығы бар қызметкер жүргізеді, сонда ғана қолданылатын дәстүрлі әдістер тиімді болады. Бұл – міндетті талап. </w:t>
      </w:r>
    </w:p>
    <w:p w:rsidR="00F12335" w:rsidRPr="00F12335" w:rsidRDefault="00F12335" w:rsidP="00F12335">
      <w:pPr>
        <w:spacing w:after="0" w:line="240" w:lineRule="auto"/>
        <w:jc w:val="both"/>
        <w:rPr>
          <w:rFonts w:ascii="Times New Roman" w:hAnsi="Times New Roman"/>
          <w:sz w:val="28"/>
          <w:szCs w:val="28"/>
          <w:lang w:val="kk-KZ"/>
        </w:rPr>
      </w:pPr>
      <w:r w:rsidRPr="00F12335">
        <w:rPr>
          <w:rFonts w:ascii="Times New Roman" w:hAnsi="Times New Roman"/>
          <w:sz w:val="28"/>
          <w:szCs w:val="28"/>
          <w:lang w:val="kk-KZ"/>
        </w:rPr>
        <w:t xml:space="preserve">Ал Дублиндік түйінде ұсынылған элементтер қарапайым болып келеді дейді мамандар (ақпараттанушылар).  Сондықтан оны кез келген адам түсіне де алады, өзінің электронды түрде жариялаған материалын сипаттай да алады, яғни оған арнаулы білімнің қажеті жоқ делінеді.  Олардың пікірінше, мұндай жағдай Дублиндік түйіннің  каталогтеуден артықшылығын аңғартады. </w:t>
      </w:r>
    </w:p>
    <w:p w:rsidR="00FB4AEA" w:rsidRPr="002F6AC1" w:rsidRDefault="00FB4AEA" w:rsidP="00FB4AEA">
      <w:pPr>
        <w:spacing w:after="0" w:line="240" w:lineRule="auto"/>
        <w:jc w:val="both"/>
        <w:outlineLvl w:val="1"/>
        <w:rPr>
          <w:rFonts w:ascii="Times New Roman" w:hAnsi="Times New Roman"/>
          <w:sz w:val="28"/>
          <w:szCs w:val="28"/>
          <w:lang w:val="kk-KZ"/>
        </w:rPr>
      </w:pPr>
      <w:r w:rsidRPr="002F6AC1">
        <w:rPr>
          <w:rFonts w:ascii="Times New Roman" w:hAnsi="Times New Roman"/>
          <w:sz w:val="28"/>
          <w:szCs w:val="28"/>
          <w:lang w:val="kk-KZ"/>
        </w:rPr>
        <w:t xml:space="preserve"> </w:t>
      </w:r>
    </w:p>
    <w:p w:rsidR="00857089" w:rsidRPr="002F6AC1" w:rsidRDefault="00857089" w:rsidP="00FB4AEA">
      <w:pPr>
        <w:spacing w:after="0" w:line="240" w:lineRule="auto"/>
        <w:jc w:val="center"/>
        <w:outlineLvl w:val="1"/>
        <w:rPr>
          <w:rFonts w:ascii="Times New Roman" w:hAnsi="Times New Roman"/>
          <w:b/>
          <w:sz w:val="28"/>
          <w:szCs w:val="28"/>
          <w:lang w:val="kk-KZ"/>
        </w:rPr>
      </w:pPr>
      <w:r w:rsidRPr="002F6AC1">
        <w:rPr>
          <w:rFonts w:ascii="Times New Roman" w:hAnsi="Times New Roman"/>
          <w:b/>
          <w:sz w:val="28"/>
          <w:szCs w:val="28"/>
          <w:lang w:val="kk-KZ"/>
        </w:rPr>
        <w:t>Ұсынылатын әдебиеттер:</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t xml:space="preserve">1 Стандарты по библиотечно-информационной деятельности. – СПб.:Профессия, 2013.–576 с. </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t>2 Сборник основных российских стандартов по библиотечно-информационной  деятельности. – СПБ.,2012.-367 с.</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t xml:space="preserve">3 Система стандартов по информации, библиотечному  и издательскому делу (СИБИД). -  М.:Изд-во стандартов,2014.-48 с. </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t>4 Справочник библиотекаря / Науч.ред.А.Н.Ванеев, В.А.Минкина. – 3-е изд., перераб. и доп. – СПб.: Профессия,2010. – 496с.</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lastRenderedPageBreak/>
        <w:t>5 Сукиасян Э.Р. Библиотечные каталоги: метод. материалы – М.:Профиздат,2011.-187с.</w:t>
      </w:r>
    </w:p>
    <w:p w:rsidR="00EB4D0E" w:rsidRPr="008545C2" w:rsidRDefault="00EB4D0E" w:rsidP="00EB4D0E">
      <w:pPr>
        <w:spacing w:after="0" w:line="240" w:lineRule="auto"/>
        <w:jc w:val="both"/>
        <w:rPr>
          <w:rFonts w:ascii="Times New Roman" w:hAnsi="Times New Roman"/>
          <w:caps/>
          <w:color w:val="000000"/>
          <w:sz w:val="28"/>
          <w:szCs w:val="28"/>
          <w:lang w:val="kk-KZ"/>
        </w:rPr>
      </w:pPr>
      <w:r w:rsidRPr="008545C2">
        <w:rPr>
          <w:rFonts w:ascii="Times New Roman" w:hAnsi="Times New Roman"/>
          <w:color w:val="000000"/>
          <w:sz w:val="28"/>
          <w:szCs w:val="28"/>
          <w:lang w:val="kk-KZ"/>
        </w:rPr>
        <w:t xml:space="preserve">6 Койшигулова Г.К. Электронды кітапханалар: оқу құралы  [Электронды басылым] – Шымкент: М.Әуезов атындағы ОҚМУ, 2013. -  1,3 МБ                </w:t>
      </w:r>
    </w:p>
    <w:p w:rsidR="00757A2A" w:rsidRPr="002F6AC1" w:rsidRDefault="00757A2A" w:rsidP="00FB4AEA">
      <w:pPr>
        <w:spacing w:after="0"/>
        <w:rPr>
          <w:rFonts w:ascii="Times New Roman" w:hAnsi="Times New Roman" w:cs="Times New Roman"/>
          <w:b/>
          <w:bCs/>
          <w:sz w:val="28"/>
          <w:szCs w:val="28"/>
          <w:lang w:val="kk-KZ"/>
        </w:rPr>
      </w:pPr>
    </w:p>
    <w:p w:rsidR="00BB56F1" w:rsidRPr="002F6AC1" w:rsidRDefault="00BB56F1" w:rsidP="00FB4AEA">
      <w:pPr>
        <w:spacing w:after="0" w:line="240" w:lineRule="auto"/>
        <w:jc w:val="both"/>
        <w:rPr>
          <w:rFonts w:ascii="Times New Roman" w:hAnsi="Times New Roman" w:cs="Times New Roman"/>
          <w:b/>
          <w:bCs/>
          <w:sz w:val="28"/>
          <w:szCs w:val="28"/>
          <w:lang w:val="kk-KZ"/>
        </w:rPr>
      </w:pPr>
    </w:p>
    <w:p w:rsidR="00BB56F1" w:rsidRPr="002F6AC1" w:rsidRDefault="00BB56F1" w:rsidP="00FB4AEA">
      <w:pPr>
        <w:spacing w:after="0" w:line="240" w:lineRule="auto"/>
        <w:jc w:val="both"/>
        <w:rPr>
          <w:rFonts w:ascii="Times New Roman" w:hAnsi="Times New Roman" w:cs="Times New Roman"/>
          <w:b/>
          <w:bCs/>
          <w:sz w:val="28"/>
          <w:szCs w:val="28"/>
          <w:lang w:val="kk-KZ"/>
        </w:rPr>
      </w:pPr>
      <w:r w:rsidRPr="002F6AC1">
        <w:rPr>
          <w:rFonts w:ascii="Times New Roman" w:hAnsi="Times New Roman" w:cs="Times New Roman"/>
          <w:b/>
          <w:bCs/>
          <w:sz w:val="28"/>
          <w:szCs w:val="28"/>
          <w:lang w:val="kk-KZ"/>
        </w:rPr>
        <w:t>№9 дәріс</w:t>
      </w:r>
    </w:p>
    <w:p w:rsidR="00C62855" w:rsidRPr="003437DB" w:rsidRDefault="00BB56F1" w:rsidP="004E3B34">
      <w:pPr>
        <w:spacing w:after="0" w:line="240" w:lineRule="auto"/>
        <w:ind w:firstLine="708"/>
        <w:jc w:val="both"/>
        <w:rPr>
          <w:rFonts w:ascii="Times New Roman" w:eastAsia="Times New Roman" w:hAnsi="Times New Roman" w:cs="Times New Roman"/>
          <w:b/>
          <w:sz w:val="28"/>
          <w:szCs w:val="28"/>
          <w:lang w:val="kk-KZ"/>
        </w:rPr>
      </w:pPr>
      <w:r w:rsidRPr="003437DB">
        <w:rPr>
          <w:rFonts w:ascii="Times New Roman" w:hAnsi="Times New Roman" w:cs="Times New Roman"/>
          <w:b/>
          <w:bCs/>
          <w:sz w:val="28"/>
          <w:szCs w:val="28"/>
          <w:lang w:val="kk-KZ"/>
        </w:rPr>
        <w:t xml:space="preserve">Дәріс тақырыбы: </w:t>
      </w:r>
      <w:r w:rsidR="00D0382C" w:rsidRPr="00D0382C">
        <w:rPr>
          <w:rFonts w:ascii="Times New Roman" w:hAnsi="Times New Roman" w:cs="Times New Roman"/>
          <w:color w:val="000000"/>
          <w:sz w:val="28"/>
          <w:szCs w:val="28"/>
          <w:lang w:val="kk-KZ"/>
        </w:rPr>
        <w:t>Жіктемелік және вербальдық тілдер</w:t>
      </w:r>
      <w:r w:rsidR="004E3B34" w:rsidRPr="00D0382C">
        <w:rPr>
          <w:rFonts w:ascii="Times New Roman" w:hAnsi="Times New Roman" w:cs="Times New Roman"/>
          <w:sz w:val="28"/>
          <w:szCs w:val="28"/>
          <w:lang w:val="kk-KZ"/>
        </w:rPr>
        <w:t>.</w:t>
      </w:r>
    </w:p>
    <w:p w:rsidR="00C62855" w:rsidRPr="003437DB" w:rsidRDefault="00C62855" w:rsidP="00FB4AEA">
      <w:pPr>
        <w:spacing w:after="0" w:line="240" w:lineRule="auto"/>
        <w:jc w:val="center"/>
        <w:rPr>
          <w:rFonts w:ascii="Times New Roman" w:eastAsia="Times New Roman" w:hAnsi="Times New Roman" w:cs="Times New Roman"/>
          <w:b/>
          <w:sz w:val="28"/>
          <w:szCs w:val="28"/>
          <w:lang w:val="kk-KZ"/>
        </w:rPr>
      </w:pPr>
      <w:r w:rsidRPr="003437DB">
        <w:rPr>
          <w:rFonts w:ascii="Times New Roman" w:eastAsia="Times New Roman" w:hAnsi="Times New Roman" w:cs="Times New Roman"/>
          <w:b/>
          <w:sz w:val="28"/>
          <w:szCs w:val="28"/>
          <w:lang w:val="kk-KZ"/>
        </w:rPr>
        <w:t>Жоспары:</w:t>
      </w:r>
    </w:p>
    <w:p w:rsidR="00B83C62" w:rsidRPr="00F21E1C" w:rsidRDefault="00B83C62" w:rsidP="00B83C62">
      <w:pPr>
        <w:shd w:val="clear" w:color="auto" w:fill="FFFFFF"/>
        <w:spacing w:after="0" w:line="240" w:lineRule="auto"/>
        <w:jc w:val="both"/>
        <w:rPr>
          <w:rFonts w:ascii="Times New Roman" w:hAnsi="Times New Roman" w:cs="Times New Roman"/>
          <w:color w:val="000000"/>
          <w:sz w:val="28"/>
          <w:szCs w:val="28"/>
          <w:lang w:val="kk-KZ"/>
        </w:rPr>
      </w:pPr>
      <w:r w:rsidRPr="00F21E1C">
        <w:rPr>
          <w:rFonts w:ascii="Times New Roman" w:hAnsi="Times New Roman" w:cs="Times New Roman"/>
          <w:sz w:val="28"/>
          <w:szCs w:val="28"/>
          <w:lang w:val="kk-KZ"/>
        </w:rPr>
        <w:t xml:space="preserve">1. </w:t>
      </w:r>
      <w:r w:rsidRPr="00F21E1C">
        <w:rPr>
          <w:rFonts w:ascii="Times New Roman" w:hAnsi="Times New Roman" w:cs="Times New Roman"/>
          <w:color w:val="000000"/>
          <w:sz w:val="28"/>
          <w:szCs w:val="28"/>
          <w:lang w:val="kk-KZ"/>
        </w:rPr>
        <w:t xml:space="preserve">Жіктемелік тілдер түрлері.  Вербалды тілдердің түрлері. </w:t>
      </w:r>
    </w:p>
    <w:p w:rsidR="00B83C62" w:rsidRPr="00F21E1C" w:rsidRDefault="00B83C62" w:rsidP="00B83C62">
      <w:pPr>
        <w:spacing w:after="0" w:line="240" w:lineRule="auto"/>
        <w:jc w:val="both"/>
        <w:rPr>
          <w:rFonts w:ascii="Times New Roman" w:hAnsi="Times New Roman" w:cs="Times New Roman"/>
          <w:color w:val="000000"/>
          <w:sz w:val="28"/>
          <w:szCs w:val="28"/>
          <w:lang w:val="kk-KZ"/>
        </w:rPr>
      </w:pPr>
      <w:r w:rsidRPr="00F21E1C">
        <w:rPr>
          <w:rFonts w:ascii="Times New Roman" w:hAnsi="Times New Roman" w:cs="Times New Roman"/>
          <w:color w:val="000000"/>
          <w:sz w:val="28"/>
          <w:szCs w:val="28"/>
          <w:lang w:val="kk-KZ"/>
        </w:rPr>
        <w:t xml:space="preserve">2.Библиографиялық сипаттама тілі. </w:t>
      </w:r>
    </w:p>
    <w:p w:rsidR="00B83C62" w:rsidRPr="00F21E1C" w:rsidRDefault="00B83C62" w:rsidP="00B83C62">
      <w:pPr>
        <w:spacing w:after="0" w:line="240" w:lineRule="auto"/>
        <w:jc w:val="both"/>
        <w:rPr>
          <w:rFonts w:ascii="Times New Roman" w:hAnsi="Times New Roman" w:cs="Times New Roman"/>
          <w:sz w:val="28"/>
          <w:szCs w:val="28"/>
          <w:lang w:val="kk-KZ"/>
        </w:rPr>
      </w:pPr>
      <w:r w:rsidRPr="00F21E1C">
        <w:rPr>
          <w:rFonts w:ascii="Times New Roman" w:hAnsi="Times New Roman" w:cs="Times New Roman"/>
          <w:sz w:val="28"/>
          <w:szCs w:val="28"/>
          <w:lang w:val="kk-KZ"/>
        </w:rPr>
        <w:t>3.Лингвистикалық мәліметтер қоры және мағлұматтар метақоры.</w:t>
      </w:r>
    </w:p>
    <w:p w:rsidR="004E3B34" w:rsidRPr="002F6AC1" w:rsidRDefault="004E3B34" w:rsidP="004E3B34">
      <w:pPr>
        <w:spacing w:after="0" w:line="240" w:lineRule="auto"/>
        <w:jc w:val="both"/>
        <w:rPr>
          <w:rFonts w:ascii="Times New Roman" w:eastAsia="Times New Roman" w:hAnsi="Times New Roman" w:cs="Times New Roman"/>
          <w:sz w:val="28"/>
          <w:szCs w:val="28"/>
          <w:lang w:val="kk-KZ"/>
        </w:rPr>
      </w:pP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Ақпаратты іздеу тілдері арнаулы құрылған жасанды тіл. Бұл құжаттардың және сауалдардың мазмұнын немесе фактілерді сипаттау барысында оларды іздеуге бағытталады.</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Ақпарат іздеу тіліндегі семантикалық тілі ақпараттың негізгі тілі болып табылады. Жасанды тілді құрудың негізгі құжат, сауалдың мазмұны және фактілерді іздеу мақсатында оларды ақпарат іздеуге және жазуға бағытталып құрылады. </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АІТ құжаттың толық мәтіндер қолданылмайды, алғы сөздер, библиографиялық сипаттар құжаттардың мазмнын ашуға бағытталады.</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АІТнің негізгі негізгі талабы бойынша бір мағыналы (ақпаратты іздеу тілдің әрбір жазбасы тек бір ғана мағынаны білдіруі тиіс.</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Семантикалық (құжаттың және сауалдың мазмұны нақты бір іздеу тілдері екі түрге бөлінеді: жүйелік және дискрипторлық.</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Іздеу тілінің жіктеу түріне ондық жіктеу және кітапхана-библиографиялық жіктеу жатады. УДК, ББК. Сонымен қатар, ақпараттық іздеу тілінің пәндеріне ақпараттық іздеу тілі жатады. Бұнда пәндер, мағлұматтар алфавиттік тәртіппен беріледі. </w:t>
      </w:r>
    </w:p>
    <w:p w:rsidR="00B83C62" w:rsidRPr="00070222" w:rsidRDefault="00B83C62" w:rsidP="00687509">
      <w:pPr>
        <w:spacing w:after="0" w:line="240" w:lineRule="auto"/>
        <w:ind w:firstLine="567"/>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Дискриптор дегеніміз, құжаттарды және сауалдарды индекстеуде мағынасындағы кілттік сөздер айтылады.</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Ақпараттық тілдердің түрлері:</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жүйелі тілдер (жіктік таблица түрінде құрастырылған) ББК, УДК, ДК.;</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тақырыптық тілдер;</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дескрпиторлық.</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Ақпараттарды және құжаттарды индекстеу дегеніміз, ақпараттық тілмен құжаттардың негізгі мағынасын ақпараттық тілмен көрсету.</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Ақпаратты және құжаттарды дескрипторлық тілмен индекстеуді «координатты индекстеу» деп аталады.</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Координатты индекстеу құжаттарды кілттік сөздерімен пайдаланып, мағынасын көрсетуде. Координатты индекстеудің тиімділігі, ол ақпараттың және құжаттардың жанжақтағы мағынасын көрсетуде. Ақпараттық іздеу жүйеде әртүрлі сұрақтарға жауап беруге мүмкіншілік ашылады.  </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lastRenderedPageBreak/>
        <w:t xml:space="preserve">Ақпараттық тілдерге негізгі қойылатын талап, ол семантикалық күш. Ақпараттық тілдің семантикалық күші дегеніміз,  кез-келген құжаттардың және сұрақтардың мағынасын көрсетудің қасиеті. Жасанды тілдердің семантикалық күші, ол тілдің лексикалық байлығы, толықтығы, сөздердің логикалық байланысы, граматикалық байланыстары. </w:t>
      </w:r>
    </w:p>
    <w:p w:rsidR="00B83C62" w:rsidRPr="00070222" w:rsidRDefault="00B83C62" w:rsidP="005C3774">
      <w:pPr>
        <w:numPr>
          <w:ilvl w:val="1"/>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Кітапханаларда ақпараттық ресурстарды пайдалану тиімділігі және кітапхана қызметі сервисінің сапасын көп жағдайда Электронды каталогтардың </w:t>
      </w:r>
      <w:r w:rsidRPr="00070222">
        <w:rPr>
          <w:rFonts w:ascii="Times New Roman" w:hAnsi="Times New Roman" w:cs="Times New Roman"/>
          <w:bCs/>
          <w:sz w:val="28"/>
          <w:szCs w:val="28"/>
          <w:lang w:val="kk-KZ"/>
        </w:rPr>
        <w:t>Ақпараттық-іздеу тілі</w:t>
      </w:r>
      <w:r w:rsidRPr="00070222">
        <w:rPr>
          <w:rFonts w:ascii="Times New Roman" w:hAnsi="Times New Roman" w:cs="Times New Roman"/>
          <w:sz w:val="28"/>
          <w:szCs w:val="28"/>
          <w:lang w:val="kk-KZ"/>
        </w:rPr>
        <w:t xml:space="preserve"> анықтайды, өйткені ол құжаттардың барынша толық массивін пайдалануға мүмкіндік береді. Сондықтан Лингвистикалық қамтамасыз етуді/ЛО/ тиімді таңдап пайдаланған жағдайда ғана электронды каталогтарды құру маңызды болады.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i/>
          <w:iCs/>
          <w:sz w:val="28"/>
          <w:szCs w:val="28"/>
          <w:lang w:val="kk-KZ"/>
        </w:rPr>
        <w:t xml:space="preserve">Электронды каталогтың бірнеше іздеу тілі бар: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i/>
          <w:iCs/>
          <w:sz w:val="28"/>
          <w:szCs w:val="28"/>
          <w:lang w:val="kk-KZ"/>
        </w:rPr>
        <w:t xml:space="preserve"> Ақпараттық – іздеу тілі</w:t>
      </w:r>
      <w:r w:rsidRPr="00070222">
        <w:rPr>
          <w:rFonts w:ascii="Times New Roman" w:hAnsi="Times New Roman" w:cs="Times New Roman"/>
          <w:sz w:val="28"/>
          <w:szCs w:val="28"/>
          <w:lang w:val="kk-KZ"/>
        </w:rPr>
        <w:t xml:space="preserve"> (ИПЯ) – бұл құжаттарды, ақпараттық сұраныстарды, фактілерді индекстеуге арналған жасанды тіл/ кейін сақтау және іздеу жүргізу үшін (ГОСТ 7.74-96).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Оның негізгі құрамдас бөліктері – алфавит/әліпби, лексика, грамматика. ИПЯ лексикасы – оның құрамына кіретін </w:t>
      </w:r>
      <w:r w:rsidRPr="00070222">
        <w:rPr>
          <w:rFonts w:ascii="Times New Roman" w:hAnsi="Times New Roman" w:cs="Times New Roman"/>
          <w:bCs/>
          <w:i/>
          <w:iCs/>
          <w:sz w:val="28"/>
          <w:szCs w:val="28"/>
          <w:lang w:val="kk-KZ"/>
        </w:rPr>
        <w:t>Лексикалық бірліктер</w:t>
      </w:r>
      <w:r w:rsidRPr="00070222">
        <w:rPr>
          <w:rFonts w:ascii="Times New Roman" w:hAnsi="Times New Roman" w:cs="Times New Roman"/>
          <w:sz w:val="28"/>
          <w:szCs w:val="28"/>
          <w:lang w:val="kk-KZ"/>
        </w:rPr>
        <w:t xml:space="preserve"> /ЛЕ/, яғни жекелеген түсініктердің белгілері.  Олар түрлі Ақпараттық Іздеу тілдерінде табиғи тіліміздегі сөздер, тұрақты сөз тіркестері, аббревиатуралар яғни (қысқарған сөздер БҰҰ,  т.б. тәрізді қысқартулар), символдар, даталар, сандық және әріптік-сандық кодтар және т.б. болуы мүмкін.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i/>
          <w:iCs/>
          <w:sz w:val="28"/>
          <w:szCs w:val="28"/>
          <w:lang w:val="kk-KZ"/>
        </w:rPr>
        <w:t>Библиографиялық  іздеу тілі –</w:t>
      </w:r>
      <w:r w:rsidRPr="00070222">
        <w:rPr>
          <w:rFonts w:ascii="Times New Roman" w:hAnsi="Times New Roman" w:cs="Times New Roman"/>
          <w:sz w:val="28"/>
          <w:szCs w:val="28"/>
          <w:lang w:val="kk-KZ"/>
        </w:rPr>
        <w:t xml:space="preserve"> бұл ақпараттық-іздеу тілі болып табылады, ол пайдаланушының сұранысы мен библиографиялық ақпараттың мазмұны арасында байланыс функциясын жүзеге асырады.  Оның негізгі элементтерінің қатарында, мысалы: тақырып атауы, автор, шыққан жылы, сонымен бірге араб және рим цифрлары, тыныс белгілері,  сөздер мен сөз тіркестері, аббревиатуралар, символдар, даталар, қысқарған сөздер т.б. болады.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Библиографиялық сипаттама тілі белгілі бір автордың документін, басылым атауларын жеке сөздер немесе сөз тіркестері, тақырып бойынша іздеу жүргізуге мүмкіндік береді.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i/>
          <w:iCs/>
          <w:sz w:val="28"/>
          <w:szCs w:val="28"/>
          <w:lang w:val="kk-KZ"/>
        </w:rPr>
        <w:t>Пәндік рубрикалар тілі (ЯПР) –</w:t>
      </w:r>
      <w:r w:rsidRPr="00070222">
        <w:rPr>
          <w:rFonts w:ascii="Times New Roman" w:hAnsi="Times New Roman" w:cs="Times New Roman"/>
          <w:sz w:val="28"/>
          <w:szCs w:val="28"/>
          <w:lang w:val="kk-KZ"/>
        </w:rPr>
        <w:t xml:space="preserve"> ақпараттық-іздеу тілі, ол құжаттар (құжат бөлімдерін) мен ақпараттық сұраныстарды пәндік рубрикалар арқылы индекстеуге арналған (ГОСТ СИБИД 7.74-96). </w:t>
      </w:r>
      <w:r w:rsidRPr="00070222">
        <w:rPr>
          <w:rFonts w:ascii="Times New Roman" w:hAnsi="Times New Roman" w:cs="Times New Roman"/>
          <w:bCs/>
          <w:i/>
          <w:iCs/>
          <w:sz w:val="28"/>
          <w:szCs w:val="28"/>
          <w:lang w:val="kk-KZ"/>
        </w:rPr>
        <w:t>Пәндік рубрикалар тілінің /</w:t>
      </w:r>
      <w:r w:rsidRPr="00070222">
        <w:rPr>
          <w:rFonts w:ascii="Times New Roman" w:hAnsi="Times New Roman" w:cs="Times New Roman"/>
          <w:sz w:val="28"/>
          <w:szCs w:val="28"/>
          <w:lang w:val="kk-KZ"/>
        </w:rPr>
        <w:t xml:space="preserve">ЯПР/  лексикалық бірлігі – Пәндік рубрика болып табылады.  Ал, Пәндік рубрика дегеніміз – ақпараттық-іздеу тілінің элементі, ол табиғи тілде қысқаша жазба түрінде көрінеді. </w:t>
      </w:r>
    </w:p>
    <w:p w:rsidR="00B83C62" w:rsidRPr="00070222" w:rsidRDefault="00B83C62" w:rsidP="005C3774">
      <w:pPr>
        <w:numPr>
          <w:ilvl w:val="0"/>
          <w:numId w:val="16"/>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Қазіргі ЭК-та Пәндік рубрикалар тілінің іздеу мүмкіндігі көп, керекті сұранысты жекелеген сөздер, сөз тіркестерімен де іздеуге болады, мәселен “спортсмен тағамының гигиенасы”,  немесе “спортсмен”, “гигиена”,”спортсмен тағамы” деп те іздеу мүмкіндігі бар.  </w:t>
      </w:r>
    </w:p>
    <w:p w:rsidR="00B83C62" w:rsidRPr="00070222" w:rsidRDefault="00B83C62" w:rsidP="005C3774">
      <w:pPr>
        <w:numPr>
          <w:ilvl w:val="0"/>
          <w:numId w:val="17"/>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i/>
          <w:iCs/>
          <w:sz w:val="28"/>
          <w:szCs w:val="28"/>
          <w:lang w:val="kk-KZ"/>
        </w:rPr>
        <w:t>Түйін сөздер тілі -</w:t>
      </w:r>
      <w:r w:rsidRPr="00070222">
        <w:rPr>
          <w:rFonts w:ascii="Times New Roman" w:hAnsi="Times New Roman" w:cs="Times New Roman"/>
          <w:bCs/>
          <w:sz w:val="28"/>
          <w:szCs w:val="28"/>
          <w:lang w:val="kk-KZ"/>
        </w:rPr>
        <w:t xml:space="preserve">  құжаттар мен ақпараттық </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bCs/>
          <w:sz w:val="28"/>
          <w:szCs w:val="28"/>
          <w:lang w:val="kk-KZ"/>
        </w:rPr>
        <w:t xml:space="preserve">     сұраныстарды түйін сөздер арқылы индекстеуге арналған Ақпараттық іздеу тілі.</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i/>
          <w:iCs/>
          <w:sz w:val="28"/>
          <w:szCs w:val="28"/>
          <w:lang w:val="kk-KZ"/>
        </w:rPr>
        <w:lastRenderedPageBreak/>
        <w:t xml:space="preserve">Түйін сөз </w:t>
      </w:r>
      <w:r w:rsidRPr="00070222">
        <w:rPr>
          <w:rFonts w:ascii="Times New Roman" w:hAnsi="Times New Roman" w:cs="Times New Roman"/>
          <w:bCs/>
          <w:sz w:val="28"/>
          <w:szCs w:val="28"/>
          <w:lang w:val="kk-KZ"/>
        </w:rPr>
        <w:t>– стандартты  лексикалық формаға келтірілген және координатты индекстеу үшін қолданылатын сөз немесе сөз тіркесі (ГОСТ 7.74-96).</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sz w:val="28"/>
          <w:szCs w:val="28"/>
          <w:lang w:val="kk-KZ"/>
        </w:rPr>
        <w:t xml:space="preserve">Қазіргі заманғы электронды каталогта түйін сөздермен іздеу библиографиялық жазбаның барлық жолдары арқылы жүргізіледі: тақырып, пәндік рубрика, нормаланбаған түйін сөздер, аннотация немесе рефераттың жекелеген сөздері. </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Тақырыптық іздеу тілі</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Құжат тақырыбы (мазмұны)  бойынша іздеу тілін жіктеуге арналған бірнеше белгілер қолданылады:</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Бұл ретте Ақпараттық іздеу тілінің/ИПЯ нормативтік сөздігінде – предкоординация, посткоординация ұғымдары кездесеі.</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 xml:space="preserve">Предкоординатты тілге  Пәндік рубрикалар тілі, Кітапханалық-библиографиялық жіктеу(ББК), Универсалды ондық жіктеу(УДК), Ондық Дью жіктеуі </w:t>
      </w:r>
      <w:r w:rsidRPr="00070222">
        <w:rPr>
          <w:rFonts w:ascii="Times New Roman" w:hAnsi="Times New Roman" w:cs="Times New Roman"/>
          <w:bCs/>
          <w:sz w:val="28"/>
          <w:szCs w:val="28"/>
        </w:rPr>
        <w:t>(ДКД), Ғылыми-техникалық ақпараттың Мемлекеттік рубрикаторы</w:t>
      </w:r>
      <w:r w:rsidRPr="00070222">
        <w:rPr>
          <w:rFonts w:ascii="Times New Roman" w:hAnsi="Times New Roman" w:cs="Times New Roman"/>
          <w:bCs/>
          <w:sz w:val="28"/>
          <w:szCs w:val="28"/>
          <w:lang w:val="kk-KZ"/>
        </w:rPr>
        <w:t xml:space="preserve"> (ГРНТИ)  жіктеулері кіреді.</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 xml:space="preserve">Посткоординация – ПОД (құжатты іздеу образы) және ПОЗ (сұранысты іздеу образы)  жағдайындағы бір-бірімен байланысты емес сөздер. Олар әдетте «сөйлем» ретінде құрылмайды, олар жекелеген лексикалық бірліктер ретінде көрінеді. Мысалы, </w:t>
      </w:r>
      <w:r w:rsidRPr="00070222">
        <w:rPr>
          <w:rFonts w:ascii="Times New Roman" w:hAnsi="Times New Roman" w:cs="Times New Roman"/>
          <w:bCs/>
          <w:i/>
          <w:iCs/>
          <w:sz w:val="28"/>
          <w:szCs w:val="28"/>
          <w:lang w:val="kk-KZ"/>
        </w:rPr>
        <w:t>өсімдік, өндіріс, кәсіп  тәрізді.</w:t>
      </w:r>
      <w:r w:rsidRPr="00070222">
        <w:rPr>
          <w:rFonts w:ascii="Times New Roman" w:hAnsi="Times New Roman" w:cs="Times New Roman"/>
          <w:bCs/>
          <w:sz w:val="28"/>
          <w:szCs w:val="28"/>
          <w:lang w:val="kk-KZ"/>
        </w:rPr>
        <w:t xml:space="preserve"> </w:t>
      </w:r>
    </w:p>
    <w:p w:rsidR="00B83C62" w:rsidRPr="00070222" w:rsidRDefault="00B83C62" w:rsidP="005C3774">
      <w:pPr>
        <w:numPr>
          <w:ilvl w:val="0"/>
          <w:numId w:val="18"/>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 xml:space="preserve">Вербалды ақпараттық іздеу тілі /ИПЯ дегеніміз не?. </w:t>
      </w:r>
    </w:p>
    <w:p w:rsidR="00B83C62" w:rsidRPr="00070222" w:rsidRDefault="00B83C62" w:rsidP="00687509">
      <w:pPr>
        <w:spacing w:after="0" w:line="240" w:lineRule="auto"/>
        <w:jc w:val="both"/>
        <w:rPr>
          <w:rFonts w:ascii="Times New Roman" w:hAnsi="Times New Roman" w:cs="Times New Roman"/>
          <w:sz w:val="28"/>
          <w:szCs w:val="28"/>
          <w:lang w:val="kk-KZ"/>
        </w:rPr>
      </w:pPr>
      <w:r w:rsidRPr="00070222">
        <w:rPr>
          <w:rFonts w:ascii="Times New Roman" w:hAnsi="Times New Roman" w:cs="Times New Roman"/>
          <w:bCs/>
          <w:sz w:val="28"/>
          <w:szCs w:val="28"/>
          <w:lang w:val="kk-KZ"/>
        </w:rPr>
        <w:t xml:space="preserve">    Вербалды тіл дегеніміз – табиғи, ауызекі сөйлесу тілі болып табылады. Бұған</w:t>
      </w:r>
      <w:r w:rsidRPr="00070222">
        <w:rPr>
          <w:rFonts w:ascii="Times New Roman" w:hAnsi="Times New Roman" w:cs="Times New Roman"/>
          <w:sz w:val="28"/>
          <w:szCs w:val="28"/>
          <w:lang w:val="kk-KZ"/>
        </w:rPr>
        <w:t xml:space="preserve"> </w:t>
      </w:r>
      <w:r w:rsidRPr="00070222">
        <w:rPr>
          <w:rFonts w:ascii="Times New Roman" w:hAnsi="Times New Roman" w:cs="Times New Roman"/>
          <w:bCs/>
          <w:sz w:val="28"/>
          <w:szCs w:val="28"/>
          <w:lang w:val="kk-KZ"/>
        </w:rPr>
        <w:t xml:space="preserve"> Пәндік рубрикалар тілі, дескрипторлық тіл, түйін сөздер тілі жатады. </w:t>
      </w:r>
    </w:p>
    <w:p w:rsidR="00B83C62" w:rsidRPr="00070222" w:rsidRDefault="00B83C62" w:rsidP="005C3774">
      <w:pPr>
        <w:numPr>
          <w:ilvl w:val="0"/>
          <w:numId w:val="19"/>
        </w:numPr>
        <w:spacing w:after="0" w:line="240" w:lineRule="auto"/>
        <w:ind w:left="0" w:firstLine="0"/>
        <w:jc w:val="both"/>
        <w:rPr>
          <w:rFonts w:ascii="Times New Roman" w:hAnsi="Times New Roman" w:cs="Times New Roman"/>
          <w:sz w:val="28"/>
          <w:szCs w:val="28"/>
        </w:rPr>
      </w:pPr>
      <w:r w:rsidRPr="00070222">
        <w:rPr>
          <w:rFonts w:ascii="Times New Roman" w:hAnsi="Times New Roman" w:cs="Times New Roman"/>
          <w:bCs/>
          <w:sz w:val="28"/>
          <w:szCs w:val="28"/>
          <w:lang w:val="kk-KZ"/>
        </w:rPr>
        <w:t xml:space="preserve">Дескрипторлық (дескриптор - латынша describо — сипаттама ұғымын береді, яғни ақпараттық-іздеу тілінің лексикалық бірлігі (сөз, сөз тіркесі) ақпараттық-іздеу тілі – бұл құжаттарды координатты индекстеуге арналған Ақпараттық іздеу тілі /ИПЯ.  Дескрипторлық ИПЯ алфавиті табиғи тіл алфавитімен сәйкес келеді. </w:t>
      </w:r>
    </w:p>
    <w:p w:rsidR="00B83C62" w:rsidRPr="00070222" w:rsidRDefault="00B83C62" w:rsidP="00687509">
      <w:pPr>
        <w:spacing w:after="0" w:line="240" w:lineRule="auto"/>
        <w:jc w:val="both"/>
        <w:rPr>
          <w:rFonts w:ascii="Times New Roman" w:hAnsi="Times New Roman" w:cs="Times New Roman"/>
          <w:sz w:val="28"/>
          <w:szCs w:val="28"/>
        </w:rPr>
      </w:pPr>
      <w:r w:rsidRPr="00070222">
        <w:rPr>
          <w:rFonts w:ascii="Times New Roman" w:hAnsi="Times New Roman" w:cs="Times New Roman"/>
          <w:bCs/>
          <w:sz w:val="28"/>
          <w:szCs w:val="28"/>
          <w:lang w:val="kk-KZ"/>
        </w:rPr>
        <w:t xml:space="preserve">     Дескрипторлық ИПЯ лексикасына дескрипторлар мен аскрипторлар кіреді. </w:t>
      </w:r>
    </w:p>
    <w:p w:rsidR="00B83C62" w:rsidRPr="00070222" w:rsidRDefault="00B83C62" w:rsidP="005C3774">
      <w:pPr>
        <w:numPr>
          <w:ilvl w:val="0"/>
          <w:numId w:val="20"/>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sz w:val="28"/>
          <w:szCs w:val="28"/>
          <w:lang w:val="kk-KZ"/>
        </w:rPr>
        <w:t xml:space="preserve">  </w:t>
      </w:r>
      <w:r w:rsidRPr="00070222">
        <w:rPr>
          <w:rFonts w:ascii="Times New Roman" w:hAnsi="Times New Roman" w:cs="Times New Roman"/>
          <w:bCs/>
          <w:sz w:val="28"/>
          <w:szCs w:val="28"/>
          <w:lang w:val="kk-KZ"/>
        </w:rPr>
        <w:t xml:space="preserve">Дескриптор дегеніміз – ол нақтылы бір ақпараттың мазмұндық жүктемесін көтереді (вербалды) және ұғымы жақын түйін сөздер,синоним сөздер. </w:t>
      </w:r>
    </w:p>
    <w:p w:rsidR="00B83C62" w:rsidRPr="00070222" w:rsidRDefault="00B83C62" w:rsidP="005C3774">
      <w:pPr>
        <w:numPr>
          <w:ilvl w:val="0"/>
          <w:numId w:val="20"/>
        </w:numPr>
        <w:spacing w:after="0" w:line="240" w:lineRule="auto"/>
        <w:ind w:left="0" w:firstLine="0"/>
        <w:jc w:val="both"/>
        <w:rPr>
          <w:rFonts w:ascii="Times New Roman" w:hAnsi="Times New Roman" w:cs="Times New Roman"/>
          <w:sz w:val="28"/>
          <w:szCs w:val="28"/>
          <w:lang w:val="kk-KZ"/>
        </w:rPr>
      </w:pPr>
      <w:r w:rsidRPr="00070222">
        <w:rPr>
          <w:rFonts w:ascii="Times New Roman" w:hAnsi="Times New Roman" w:cs="Times New Roman"/>
          <w:bCs/>
          <w:sz w:val="28"/>
          <w:szCs w:val="28"/>
          <w:lang w:val="kk-KZ"/>
        </w:rPr>
        <w:t xml:space="preserve">Аскриптор (дескриптор емес) -  индекстеу жағдайында дескрипторды алмастыратын лексикалық бірлік/ЛЕ болып табылады.  </w:t>
      </w:r>
    </w:p>
    <w:p w:rsidR="00B83C62" w:rsidRPr="00070222" w:rsidRDefault="00B83C62" w:rsidP="00B83C62">
      <w:pPr>
        <w:spacing w:after="0" w:line="240" w:lineRule="auto"/>
        <w:jc w:val="both"/>
        <w:rPr>
          <w:rFonts w:ascii="Times New Roman" w:hAnsi="Times New Roman" w:cs="Times New Roman"/>
          <w:sz w:val="28"/>
          <w:szCs w:val="28"/>
          <w:lang w:val="kk-KZ"/>
        </w:rPr>
      </w:pPr>
    </w:p>
    <w:p w:rsidR="00B83C62" w:rsidRPr="00B55739" w:rsidRDefault="00B83C62" w:rsidP="00B83C62">
      <w:pPr>
        <w:spacing w:after="0" w:line="240" w:lineRule="auto"/>
        <w:jc w:val="both"/>
        <w:rPr>
          <w:rFonts w:ascii="Times New Roman" w:hAnsi="Times New Roman" w:cs="Times New Roman"/>
          <w:sz w:val="24"/>
          <w:szCs w:val="24"/>
          <w:lang w:val="kk-KZ"/>
        </w:rPr>
      </w:pPr>
    </w:p>
    <w:p w:rsidR="00FD5A1D" w:rsidRPr="00B83C62" w:rsidRDefault="00FD5A1D" w:rsidP="00FD5A1D">
      <w:pPr>
        <w:spacing w:after="0" w:line="240" w:lineRule="auto"/>
        <w:jc w:val="center"/>
        <w:rPr>
          <w:rFonts w:ascii="Times New Roman" w:hAnsi="Times New Roman" w:cs="Times New Roman"/>
          <w:b/>
          <w:sz w:val="28"/>
          <w:szCs w:val="28"/>
          <w:highlight w:val="yellow"/>
          <w:lang w:val="kk-KZ"/>
        </w:rPr>
      </w:pPr>
    </w:p>
    <w:p w:rsidR="00FD5A1D" w:rsidRPr="00C43DAA" w:rsidRDefault="00FD5A1D" w:rsidP="00FD5A1D">
      <w:pPr>
        <w:spacing w:after="0" w:line="240" w:lineRule="auto"/>
        <w:jc w:val="center"/>
        <w:rPr>
          <w:rFonts w:ascii="Times New Roman" w:hAnsi="Times New Roman" w:cs="Times New Roman"/>
          <w:b/>
          <w:sz w:val="28"/>
          <w:szCs w:val="28"/>
          <w:lang w:val="kk-KZ"/>
        </w:rPr>
      </w:pPr>
      <w:r w:rsidRPr="00C43DAA">
        <w:rPr>
          <w:rFonts w:ascii="Times New Roman" w:hAnsi="Times New Roman" w:cs="Times New Roman"/>
          <w:b/>
          <w:sz w:val="28"/>
          <w:szCs w:val="28"/>
          <w:lang w:val="kk-KZ"/>
        </w:rPr>
        <w:t>Ұсынылатын әдебиеттер:</w:t>
      </w:r>
    </w:p>
    <w:p w:rsidR="00FD5A1D" w:rsidRPr="00C43DAA" w:rsidRDefault="00FD5A1D" w:rsidP="00FD5A1D">
      <w:pPr>
        <w:spacing w:after="0" w:line="240" w:lineRule="auto"/>
        <w:jc w:val="both"/>
        <w:rPr>
          <w:rFonts w:ascii="Times New Roman" w:hAnsi="Times New Roman"/>
          <w:caps/>
          <w:color w:val="000000"/>
          <w:sz w:val="28"/>
          <w:szCs w:val="28"/>
          <w:lang w:val="kk-KZ"/>
        </w:rPr>
      </w:pPr>
    </w:p>
    <w:p w:rsidR="00106118" w:rsidRPr="00C43DAA" w:rsidRDefault="00106118" w:rsidP="00106118">
      <w:pPr>
        <w:widowControl w:val="0"/>
        <w:spacing w:after="0" w:line="240" w:lineRule="auto"/>
        <w:jc w:val="both"/>
        <w:rPr>
          <w:rFonts w:ascii="Times New Roman" w:hAnsi="Times New Roman"/>
          <w:sz w:val="28"/>
          <w:szCs w:val="28"/>
        </w:rPr>
      </w:pPr>
      <w:r w:rsidRPr="00C43DAA">
        <w:rPr>
          <w:rFonts w:ascii="Times New Roman" w:hAnsi="Times New Roman"/>
          <w:sz w:val="28"/>
          <w:szCs w:val="28"/>
          <w:lang w:val="kk-KZ"/>
        </w:rPr>
        <w:t xml:space="preserve">1 ГОСТ 34.003 – 90. </w:t>
      </w:r>
      <w:r w:rsidRPr="00C43DAA">
        <w:rPr>
          <w:rFonts w:ascii="Times New Roman" w:hAnsi="Times New Roman"/>
          <w:sz w:val="28"/>
          <w:szCs w:val="28"/>
        </w:rPr>
        <w:t>Автоматизированные системы. Термины и определения // Сборник основных российских стандартов по библиотечно-информационной деятельности. – Санкт-Петербург, 2012. – С. 446 – 463.</w:t>
      </w:r>
    </w:p>
    <w:p w:rsidR="00106118" w:rsidRPr="00C43DAA" w:rsidRDefault="00106118" w:rsidP="00106118">
      <w:pPr>
        <w:widowControl w:val="0"/>
        <w:tabs>
          <w:tab w:val="left" w:pos="480"/>
        </w:tabs>
        <w:spacing w:after="0" w:line="240" w:lineRule="auto"/>
        <w:jc w:val="both"/>
        <w:rPr>
          <w:rFonts w:ascii="Times New Roman" w:hAnsi="Times New Roman"/>
          <w:sz w:val="28"/>
          <w:szCs w:val="28"/>
        </w:rPr>
      </w:pPr>
      <w:r w:rsidRPr="00C43DAA">
        <w:rPr>
          <w:rFonts w:ascii="Times New Roman" w:hAnsi="Times New Roman"/>
          <w:sz w:val="28"/>
          <w:szCs w:val="28"/>
          <w:lang w:val="kk-KZ"/>
        </w:rPr>
        <w:t xml:space="preserve">2 </w:t>
      </w:r>
      <w:r w:rsidRPr="00C43DAA">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C43DAA">
        <w:rPr>
          <w:rFonts w:ascii="Times New Roman" w:hAnsi="Times New Roman"/>
          <w:sz w:val="28"/>
          <w:szCs w:val="28"/>
          <w:lang w:val="kk-KZ"/>
        </w:rPr>
        <w:t xml:space="preserve"> - </w:t>
      </w:r>
      <w:r w:rsidRPr="00C43DAA">
        <w:rPr>
          <w:rFonts w:ascii="Times New Roman" w:hAnsi="Times New Roman"/>
          <w:sz w:val="28"/>
          <w:szCs w:val="28"/>
        </w:rPr>
        <w:t>2-е изд. – М</w:t>
      </w:r>
      <w:r w:rsidRPr="00C43DAA">
        <w:rPr>
          <w:rFonts w:ascii="Times New Roman" w:hAnsi="Times New Roman"/>
          <w:sz w:val="28"/>
          <w:szCs w:val="28"/>
          <w:lang w:val="kk-KZ"/>
        </w:rPr>
        <w:t>.</w:t>
      </w:r>
      <w:r w:rsidRPr="00C43DAA">
        <w:rPr>
          <w:rFonts w:ascii="Times New Roman" w:hAnsi="Times New Roman"/>
          <w:sz w:val="28"/>
          <w:szCs w:val="28"/>
        </w:rPr>
        <w:t>: Либерея, 2014. – 104 с.</w:t>
      </w:r>
    </w:p>
    <w:p w:rsidR="00106118" w:rsidRPr="00C43DAA" w:rsidRDefault="00106118" w:rsidP="00106118">
      <w:pPr>
        <w:widowControl w:val="0"/>
        <w:tabs>
          <w:tab w:val="left" w:pos="480"/>
        </w:tabs>
        <w:spacing w:after="0" w:line="240" w:lineRule="auto"/>
        <w:jc w:val="both"/>
        <w:rPr>
          <w:rFonts w:ascii="Times New Roman" w:hAnsi="Times New Roman"/>
          <w:sz w:val="28"/>
          <w:szCs w:val="28"/>
        </w:rPr>
      </w:pPr>
      <w:r w:rsidRPr="00C43DAA">
        <w:rPr>
          <w:rFonts w:ascii="Times New Roman" w:hAnsi="Times New Roman"/>
          <w:sz w:val="28"/>
          <w:szCs w:val="28"/>
          <w:lang w:val="kk-KZ"/>
        </w:rPr>
        <w:lastRenderedPageBreak/>
        <w:t xml:space="preserve">3 </w:t>
      </w:r>
      <w:r w:rsidRPr="00C43DAA">
        <w:rPr>
          <w:rFonts w:ascii="Times New Roman" w:hAnsi="Times New Roman"/>
          <w:sz w:val="28"/>
          <w:szCs w:val="28"/>
        </w:rPr>
        <w:t>Электронные документы: создание и использование в публич. б-ках: справочник / науч. ред. Р. С. Гиляревский, Г. Ф. Гордукалова. – Санкт-Петербург: Профессия, 2015. – 800 с. – (Библиотека).</w:t>
      </w:r>
    </w:p>
    <w:p w:rsidR="00106118" w:rsidRPr="00C43DAA" w:rsidRDefault="00106118" w:rsidP="00106118">
      <w:pPr>
        <w:widowControl w:val="0"/>
        <w:spacing w:after="0" w:line="240" w:lineRule="auto"/>
        <w:jc w:val="both"/>
        <w:rPr>
          <w:rFonts w:ascii="Times New Roman" w:hAnsi="Times New Roman"/>
          <w:sz w:val="28"/>
          <w:szCs w:val="28"/>
          <w:lang w:val="kk-KZ"/>
        </w:rPr>
      </w:pPr>
      <w:r w:rsidRPr="00C43DAA">
        <w:rPr>
          <w:rFonts w:ascii="Times New Roman" w:hAnsi="Times New Roman"/>
          <w:sz w:val="28"/>
          <w:szCs w:val="28"/>
          <w:lang w:val="kk-KZ"/>
        </w:rPr>
        <w:t>4</w:t>
      </w:r>
      <w:r w:rsidRPr="00C43DAA">
        <w:rPr>
          <w:rFonts w:ascii="Times New Roman" w:hAnsi="Times New Roman"/>
          <w:sz w:val="28"/>
          <w:szCs w:val="28"/>
        </w:rPr>
        <w:t>. Алешин Л. И. Автоматизация в библиотеке: учеб. пособие. Ч.1 – 2 – М</w:t>
      </w:r>
      <w:r w:rsidRPr="00C43DAA">
        <w:rPr>
          <w:rFonts w:ascii="Times New Roman" w:hAnsi="Times New Roman"/>
          <w:sz w:val="28"/>
          <w:szCs w:val="28"/>
          <w:lang w:val="kk-KZ"/>
        </w:rPr>
        <w:t>.</w:t>
      </w:r>
      <w:r w:rsidRPr="00C43DAA">
        <w:rPr>
          <w:rFonts w:ascii="Times New Roman" w:hAnsi="Times New Roman"/>
          <w:sz w:val="28"/>
          <w:szCs w:val="28"/>
        </w:rPr>
        <w:t>: Профиздат, 2001.</w:t>
      </w:r>
      <w:r w:rsidRPr="00C43DAA">
        <w:rPr>
          <w:rFonts w:ascii="Times New Roman" w:hAnsi="Times New Roman"/>
          <w:sz w:val="28"/>
          <w:szCs w:val="28"/>
          <w:lang w:val="kk-KZ"/>
        </w:rPr>
        <w:t xml:space="preserve"> – 204 с.</w:t>
      </w:r>
    </w:p>
    <w:p w:rsidR="00106118" w:rsidRPr="00C43DAA" w:rsidRDefault="00106118" w:rsidP="00106118">
      <w:pPr>
        <w:widowControl w:val="0"/>
        <w:spacing w:after="0" w:line="240" w:lineRule="auto"/>
        <w:jc w:val="both"/>
        <w:rPr>
          <w:rFonts w:ascii="Times New Roman" w:hAnsi="Times New Roman"/>
          <w:sz w:val="28"/>
          <w:szCs w:val="28"/>
        </w:rPr>
      </w:pPr>
      <w:r w:rsidRPr="00C43DAA">
        <w:rPr>
          <w:rFonts w:ascii="Times New Roman" w:hAnsi="Times New Roman"/>
          <w:sz w:val="28"/>
          <w:szCs w:val="28"/>
          <w:lang w:val="kk-KZ"/>
        </w:rPr>
        <w:t>5</w:t>
      </w:r>
      <w:r w:rsidRPr="00C43DAA">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C43DAA">
        <w:rPr>
          <w:rFonts w:ascii="Times New Roman" w:hAnsi="Times New Roman"/>
          <w:sz w:val="28"/>
          <w:szCs w:val="28"/>
          <w:lang w:val="kk-KZ"/>
        </w:rPr>
        <w:t>.:</w:t>
      </w:r>
      <w:r w:rsidRPr="00C43DAA">
        <w:rPr>
          <w:rFonts w:ascii="Times New Roman" w:hAnsi="Times New Roman"/>
          <w:sz w:val="28"/>
          <w:szCs w:val="28"/>
        </w:rPr>
        <w:t xml:space="preserve">  Либерея-Бибинформ, 2007. – 288 с. </w:t>
      </w:r>
    </w:p>
    <w:p w:rsidR="00106118" w:rsidRPr="00C43DAA" w:rsidRDefault="00106118" w:rsidP="00106118">
      <w:pPr>
        <w:widowControl w:val="0"/>
        <w:tabs>
          <w:tab w:val="left" w:pos="360"/>
          <w:tab w:val="left" w:pos="480"/>
        </w:tabs>
        <w:spacing w:after="0" w:line="240" w:lineRule="auto"/>
        <w:jc w:val="both"/>
        <w:rPr>
          <w:rFonts w:ascii="Times New Roman" w:hAnsi="Times New Roman"/>
          <w:caps/>
          <w:sz w:val="28"/>
          <w:szCs w:val="28"/>
        </w:rPr>
      </w:pPr>
      <w:r w:rsidRPr="00C43DAA">
        <w:rPr>
          <w:rFonts w:ascii="Times New Roman" w:hAnsi="Times New Roman"/>
          <w:sz w:val="28"/>
          <w:szCs w:val="28"/>
          <w:lang w:val="kk-KZ"/>
        </w:rPr>
        <w:t>6</w:t>
      </w:r>
      <w:r w:rsidRPr="00C43DAA">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C43DAA">
        <w:rPr>
          <w:rFonts w:ascii="Times New Roman" w:hAnsi="Times New Roman"/>
          <w:sz w:val="28"/>
          <w:szCs w:val="28"/>
          <w:lang w:val="kk-KZ"/>
        </w:rPr>
        <w:t>:</w:t>
      </w:r>
      <w:r w:rsidRPr="00C43DAA">
        <w:rPr>
          <w:rFonts w:ascii="Times New Roman" w:hAnsi="Times New Roman"/>
          <w:sz w:val="28"/>
          <w:szCs w:val="28"/>
        </w:rPr>
        <w:t xml:space="preserve"> Гос. публич. науч.-техн. б-ка России, 2003. – 130 с.</w:t>
      </w:r>
    </w:p>
    <w:p w:rsidR="00FD5A1D" w:rsidRPr="00106118" w:rsidRDefault="00FD5A1D" w:rsidP="0000224E">
      <w:pPr>
        <w:spacing w:after="0" w:line="240" w:lineRule="auto"/>
        <w:jc w:val="both"/>
        <w:rPr>
          <w:rFonts w:ascii="Times New Roman" w:eastAsia="Times New Roman" w:hAnsi="Times New Roman" w:cs="Times New Roman"/>
          <w:b/>
          <w:sz w:val="28"/>
          <w:szCs w:val="28"/>
          <w:lang w:val="kk-KZ"/>
        </w:rPr>
      </w:pPr>
    </w:p>
    <w:p w:rsidR="008545C2" w:rsidRPr="002F6AC1" w:rsidRDefault="008545C2" w:rsidP="0000224E">
      <w:pPr>
        <w:spacing w:after="0" w:line="240" w:lineRule="auto"/>
        <w:jc w:val="both"/>
        <w:rPr>
          <w:rFonts w:ascii="Times New Roman" w:eastAsia="Times New Roman" w:hAnsi="Times New Roman" w:cs="Times New Roman"/>
          <w:b/>
          <w:sz w:val="28"/>
          <w:szCs w:val="28"/>
          <w:lang w:val="kk-KZ"/>
        </w:rPr>
      </w:pPr>
    </w:p>
    <w:p w:rsidR="00337247" w:rsidRPr="002F6AC1" w:rsidRDefault="00337247" w:rsidP="00337247">
      <w:pPr>
        <w:spacing w:after="0" w:line="240" w:lineRule="auto"/>
        <w:jc w:val="both"/>
        <w:rPr>
          <w:rFonts w:ascii="Times New Roman" w:hAnsi="Times New Roman" w:cs="Times New Roman"/>
          <w:b/>
          <w:bCs/>
          <w:sz w:val="28"/>
          <w:szCs w:val="28"/>
          <w:lang w:val="kk-KZ"/>
        </w:rPr>
      </w:pPr>
      <w:r w:rsidRPr="002F6AC1">
        <w:rPr>
          <w:rFonts w:ascii="Times New Roman" w:hAnsi="Times New Roman" w:cs="Times New Roman"/>
          <w:b/>
          <w:bCs/>
          <w:sz w:val="28"/>
          <w:szCs w:val="28"/>
          <w:lang w:val="kk-KZ"/>
        </w:rPr>
        <w:t>№</w:t>
      </w:r>
      <w:r>
        <w:rPr>
          <w:rFonts w:ascii="Times New Roman" w:hAnsi="Times New Roman" w:cs="Times New Roman"/>
          <w:b/>
          <w:bCs/>
          <w:sz w:val="28"/>
          <w:szCs w:val="28"/>
          <w:lang w:val="kk-KZ"/>
        </w:rPr>
        <w:t>10</w:t>
      </w:r>
      <w:r w:rsidRPr="002F6AC1">
        <w:rPr>
          <w:rFonts w:ascii="Times New Roman" w:hAnsi="Times New Roman" w:cs="Times New Roman"/>
          <w:b/>
          <w:bCs/>
          <w:sz w:val="28"/>
          <w:szCs w:val="28"/>
          <w:lang w:val="kk-KZ"/>
        </w:rPr>
        <w:t xml:space="preserve"> дәріс</w:t>
      </w:r>
    </w:p>
    <w:p w:rsidR="00B74E73" w:rsidRDefault="00B74E73" w:rsidP="00337247">
      <w:pPr>
        <w:spacing w:after="0" w:line="240" w:lineRule="auto"/>
        <w:jc w:val="center"/>
        <w:rPr>
          <w:rFonts w:ascii="Times New Roman" w:hAnsi="Times New Roman" w:cs="Times New Roman"/>
          <w:b/>
          <w:bCs/>
          <w:sz w:val="28"/>
          <w:szCs w:val="28"/>
          <w:lang w:val="kk-KZ"/>
        </w:rPr>
      </w:pPr>
    </w:p>
    <w:p w:rsidR="00337247" w:rsidRPr="00070222" w:rsidRDefault="00337247" w:rsidP="00337247">
      <w:pPr>
        <w:spacing w:after="0" w:line="240" w:lineRule="auto"/>
        <w:jc w:val="center"/>
        <w:rPr>
          <w:rFonts w:ascii="Times New Roman" w:hAnsi="Times New Roman"/>
          <w:b/>
          <w:caps/>
          <w:color w:val="000000"/>
          <w:sz w:val="28"/>
          <w:szCs w:val="28"/>
          <w:lang w:val="kk-KZ"/>
        </w:rPr>
      </w:pPr>
      <w:r w:rsidRPr="00070222">
        <w:rPr>
          <w:rFonts w:ascii="Times New Roman" w:hAnsi="Times New Roman" w:cs="Times New Roman"/>
          <w:b/>
          <w:bCs/>
          <w:sz w:val="28"/>
          <w:szCs w:val="28"/>
          <w:lang w:val="kk-KZ"/>
        </w:rPr>
        <w:t xml:space="preserve">Дәріс тақырыбы: </w:t>
      </w:r>
      <w:r w:rsidR="00B83C62" w:rsidRPr="00070222">
        <w:rPr>
          <w:rFonts w:ascii="Times New Roman" w:hAnsi="Times New Roman" w:cs="Times New Roman"/>
          <w:b/>
          <w:bCs/>
          <w:color w:val="000000"/>
          <w:sz w:val="28"/>
          <w:szCs w:val="28"/>
          <w:lang w:val="kk-KZ"/>
        </w:rPr>
        <w:t>АКАЖ-ң ұйымдастыру- функционалдық құрылымы</w:t>
      </w:r>
    </w:p>
    <w:p w:rsidR="00337247" w:rsidRPr="00070222" w:rsidRDefault="00337247" w:rsidP="00337247">
      <w:pPr>
        <w:spacing w:after="0" w:line="240" w:lineRule="auto"/>
        <w:ind w:firstLine="708"/>
        <w:jc w:val="both"/>
        <w:rPr>
          <w:rFonts w:ascii="Times New Roman" w:eastAsia="Times New Roman" w:hAnsi="Times New Roman" w:cs="Times New Roman"/>
          <w:b/>
          <w:sz w:val="28"/>
          <w:szCs w:val="28"/>
          <w:lang w:val="kk-KZ"/>
        </w:rPr>
      </w:pPr>
      <w:r w:rsidRPr="00070222">
        <w:rPr>
          <w:rFonts w:ascii="Times New Roman" w:eastAsia="Times New Roman" w:hAnsi="Times New Roman" w:cs="Times New Roman"/>
          <w:b/>
          <w:sz w:val="28"/>
          <w:szCs w:val="28"/>
          <w:lang w:val="kk-KZ"/>
        </w:rPr>
        <w:t>Жоспары:</w:t>
      </w:r>
    </w:p>
    <w:p w:rsidR="00B83C62" w:rsidRPr="002F6AC1" w:rsidRDefault="00B83C62" w:rsidP="00337247">
      <w:pPr>
        <w:spacing w:after="0" w:line="240" w:lineRule="auto"/>
        <w:ind w:firstLine="708"/>
        <w:jc w:val="both"/>
        <w:rPr>
          <w:rFonts w:ascii="Times New Roman" w:eastAsia="Times New Roman" w:hAnsi="Times New Roman" w:cs="Times New Roman"/>
          <w:b/>
          <w:sz w:val="28"/>
          <w:szCs w:val="28"/>
          <w:lang w:val="kk-KZ"/>
        </w:rPr>
      </w:pPr>
    </w:p>
    <w:p w:rsidR="00B83C62" w:rsidRPr="00B83C62" w:rsidRDefault="00B83C62" w:rsidP="00B83C62">
      <w:pPr>
        <w:spacing w:after="0" w:line="240" w:lineRule="auto"/>
        <w:jc w:val="both"/>
        <w:rPr>
          <w:rFonts w:ascii="Times New Roman" w:hAnsi="Times New Roman" w:cs="Times New Roman"/>
          <w:sz w:val="28"/>
          <w:szCs w:val="28"/>
          <w:lang w:val="kk-KZ"/>
        </w:rPr>
      </w:pPr>
      <w:r w:rsidRPr="00B83C62">
        <w:rPr>
          <w:rFonts w:ascii="Times New Roman" w:hAnsi="Times New Roman" w:cs="Times New Roman"/>
          <w:sz w:val="28"/>
          <w:szCs w:val="28"/>
          <w:lang w:val="kk-KZ"/>
        </w:rPr>
        <w:t xml:space="preserve">1.АКАЖ міндеті, оның құрамдас элементтерінің мінездемесі. </w:t>
      </w:r>
    </w:p>
    <w:p w:rsidR="00B83C62" w:rsidRPr="00B83C62" w:rsidRDefault="00B83C62" w:rsidP="00B83C62">
      <w:pPr>
        <w:spacing w:after="0" w:line="240" w:lineRule="auto"/>
        <w:jc w:val="both"/>
        <w:rPr>
          <w:rFonts w:ascii="Times New Roman" w:hAnsi="Times New Roman" w:cs="Times New Roman"/>
          <w:sz w:val="28"/>
          <w:szCs w:val="28"/>
          <w:lang w:val="kk-KZ"/>
        </w:rPr>
      </w:pPr>
      <w:r w:rsidRPr="00B83C62">
        <w:rPr>
          <w:rFonts w:ascii="Times New Roman" w:hAnsi="Times New Roman" w:cs="Times New Roman"/>
          <w:sz w:val="28"/>
          <w:szCs w:val="28"/>
          <w:lang w:val="kk-KZ"/>
        </w:rPr>
        <w:t xml:space="preserve">2.АКАЖ-ң құрылымының кітапханалар типтеріне орай ерекшеленуі. </w:t>
      </w:r>
    </w:p>
    <w:p w:rsidR="00B83C62" w:rsidRPr="00B83C62" w:rsidRDefault="00B83C62" w:rsidP="00B83C62">
      <w:pPr>
        <w:pStyle w:val="a5"/>
        <w:spacing w:after="0" w:line="240" w:lineRule="auto"/>
        <w:ind w:left="0"/>
        <w:contextualSpacing w:val="0"/>
        <w:jc w:val="both"/>
        <w:rPr>
          <w:rFonts w:ascii="Times New Roman" w:hAnsi="Times New Roman"/>
          <w:sz w:val="28"/>
          <w:szCs w:val="28"/>
          <w:lang w:val="kk-KZ"/>
        </w:rPr>
      </w:pPr>
      <w:r w:rsidRPr="00B83C62">
        <w:rPr>
          <w:rFonts w:ascii="Times New Roman" w:hAnsi="Times New Roman"/>
          <w:sz w:val="28"/>
          <w:szCs w:val="28"/>
          <w:lang w:val="kk-KZ"/>
        </w:rPr>
        <w:t>3.АКАЖ және АЖО негізгі модульдері, олардың жалпы сипаттамасы</w:t>
      </w:r>
    </w:p>
    <w:p w:rsidR="00337247" w:rsidRPr="002F6AC1" w:rsidRDefault="00337247" w:rsidP="00337247">
      <w:pPr>
        <w:spacing w:after="0" w:line="240" w:lineRule="auto"/>
        <w:jc w:val="both"/>
        <w:rPr>
          <w:rFonts w:ascii="Times New Roman" w:eastAsia="Times New Roman" w:hAnsi="Times New Roman" w:cs="Times New Roman"/>
          <w:sz w:val="28"/>
          <w:szCs w:val="28"/>
          <w:lang w:val="kk-KZ"/>
        </w:rPr>
      </w:pPr>
    </w:p>
    <w:p w:rsidR="00C34E81" w:rsidRDefault="00C34E81" w:rsidP="00106118">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Автоматтандырылған кітапхана-ақпараттық жүйелерге арналған бағдарламалық өнімдер нарығы (АБАЖ) 1980 жылдардың аяғынан бастап, кітапханаларда магниттік медиадағы мәліметтер базасы және ақпаратқа қашықтан қол жеткізуді қамтамасыз ететін байланыс құралдары пайда болған кезде белсенді дами бастады. Онда ресейлік және шетелдік өндірушілер ашық бәсекелеседі. 1990 жылдардың басы Ресейдің Интернетке қосылуымен және кәсіби есептеу жүйелерінің ресейлік тұтынушылары үшін қол жетімділігімен сипатталады. Ақпараттық жүйелерді құруға инвестициялардың сақталуына кепілдік беретін жаңа ақпараттық технологиялар пайда болды, шетелдік серіктестермен ынтымақтастық және бірлескен жобаларға қатысу мүмкіндігі пайда болды. Әр түрлі қолданыстағы жүйелерді біріктіру қажеттілігі олардың стилі мен сәулетіне айтарлықтай әсер ететін ашық жүйелер тұжырымдамасын жасауға әкелді.</w:t>
      </w:r>
    </w:p>
    <w:p w:rsidR="00C34E81" w:rsidRDefault="00C34E81" w:rsidP="00106118">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1990 жылдардың ортасынан бастап Ресейде ORACLE, MS SQL және т.б. жоғары деңгейлі ДҚБЖ-ны қолдана отырып, клиент-сервер архитектурасы негізінде заманауи жаңа буын жүйелерін құру басталды. және беделді файлдарды, қолданыстағы MARC форматтарын қолдайтын Интернет-технологияларға бағытталған. Әрбір жүйе негізгі функционалдық қасиеттерді қамтамасыз ету құралдарының сипаттамасымен, әдістерімен және құрамымен ерекшеленеді. Айта кету керек, Abis әзірлемелерінің көпшілігі нақты ұйымдар </w:t>
      </w:r>
      <w:r w:rsidRPr="00C34E81">
        <w:rPr>
          <w:rFonts w:ascii="Times New Roman" w:hAnsi="Times New Roman" w:cs="Times New Roman"/>
          <w:sz w:val="28"/>
          <w:szCs w:val="28"/>
          <w:lang w:val="kk-KZ"/>
        </w:rPr>
        <w:lastRenderedPageBreak/>
        <w:t>аясында жасалды және бастапқыда осы кітапхана ұйымы үшін "туған" ерекшеліктерге бағытталған.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Интеграциялық кітапханалық процестер объективті қалыптасқан экономикалық-географиялық аймақтар шегінде ерекше маңызға ие болды. Кітапханалық процестерді автоматтандыру негізінде ақпараттық технологияны енгізу жағдайында аймақтың АБАЖ аясында кітапханаларды біріктіру ең перспективалы болып табылады. Ол төменгі (жергілікті) бірлестіктердің кітапханалық ресурстарының олқылықтары мен жетіспеушілігін жоғары деңгейдегі кітапханалық жүйелермен толтыруға мүмкіндік береді.</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Кітапханаларды автоматтандыру процесі ішкі жүйелердің сипаттамаларына әсер етеді және АБАЖ-ның әртүрлі конфигурацияларын анықтайды. Автоматтандырылған кітапхана дәстүрлі жоғары техникалық жабдықталуымен, электронды каталогтың болуымен, қызметкерлердің басқа құрамымен (инженерлер, бағдарламашылар, деректер қоры және желілер әкімшілері) ерекшеленеді. Осыған байланысты дамудың жаңа деңгейіне көшуге байланысты кітапханалар құрылымындағы өзгерістерді теориялық тұрғыдан түсіну қажеттілігі туралы мәселе туындайды. АБАЖ-ның әртүрлі құрылымдық және функционалды модельдерін қарастыру әсіресе маңызды. Конфигурацияны құру-бастапқы деректерді, теорияларды, білікті мамандарды талдауды қажет ететін жүйелік міндет. Жергілікті, салалық, аймақтық Abis құрылымдық және функционалды модельдері Краснодар өлкесінің Abis оңтайлы конфигурациясының теориялық, әдістемелік негіздемесі болып табылады. Конфигурация дәстүрлі және электронды ресурстарды біріктіре отырып, кітапхана-библиографиялық қызметтің сандық және сапалық сипаттамаларының өзгеруін қамтамасыз ететін жүйенің жеке бөліктерінің орналасуы ретінде ұсынылған.</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w:t>
      </w:r>
      <w:r>
        <w:rPr>
          <w:rFonts w:ascii="Times New Roman" w:hAnsi="Times New Roman" w:cs="Times New Roman"/>
          <w:sz w:val="28"/>
          <w:szCs w:val="28"/>
          <w:lang w:val="kk-KZ"/>
        </w:rPr>
        <w:t>КА</w:t>
      </w:r>
      <w:r w:rsidRPr="00C34E81">
        <w:rPr>
          <w:rFonts w:ascii="Times New Roman" w:hAnsi="Times New Roman" w:cs="Times New Roman"/>
          <w:sz w:val="28"/>
          <w:szCs w:val="28"/>
          <w:lang w:val="kk-KZ"/>
        </w:rPr>
        <w:t>Ж және кітапханааралық өзара әрекеттесудің сөзсіз механизмі ретінде кітапханалық технологиялардың дамуы мен корпоративтік деңгейлері</w:t>
      </w:r>
      <w:r>
        <w:rPr>
          <w:rFonts w:ascii="Times New Roman" w:hAnsi="Times New Roman" w:cs="Times New Roman"/>
          <w:sz w:val="28"/>
          <w:szCs w:val="28"/>
          <w:lang w:val="kk-KZ"/>
        </w:rPr>
        <w:t>.</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Автоматтандырылған кітапханалық ақпараттық жүйелер (АБАЖ) – кітапхана қорларын бақылау үшін пайдаланылатын, оларға тапсырыс беру мен сатып алудан бастап кітапхана келушілеріне беруге дейінгі кәсіпорын ресурстарын жоспарлау жүйесі.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w:t>
      </w:r>
      <w:r>
        <w:rPr>
          <w:rFonts w:ascii="Times New Roman" w:hAnsi="Times New Roman" w:cs="Times New Roman"/>
          <w:sz w:val="28"/>
          <w:szCs w:val="28"/>
          <w:lang w:val="kk-KZ"/>
        </w:rPr>
        <w:t>КА</w:t>
      </w:r>
      <w:r w:rsidRPr="00C34E81">
        <w:rPr>
          <w:rFonts w:ascii="Times New Roman" w:hAnsi="Times New Roman" w:cs="Times New Roman"/>
          <w:sz w:val="28"/>
          <w:szCs w:val="28"/>
          <w:lang w:val="kk-KZ"/>
        </w:rPr>
        <w:t>Ж әдетте реляциялық дерекқордан, дерекқормен өзара әрекеттесетін бағдарламалық жасақтамадан және екі графикалық пайдаланушы интерфейсінен тұрады (біреуі оқырмандар үшін, екіншісі қызметкерлер үшін).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Көптеген Abis бағдарламалық жасақтамасының жеке функциялары-бұл жалпы интерфейске біріктірілген функционалды түрде аяқталған Модульдер. Модульдердің шамамен тізімі мыналарды қамтиды: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қорларды сатып алу(тапсырыс беру, шот ұсыну және алу);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каталогтау (материалдарды жіктеу және жалпы көрсеткішке енгізу);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өтініштерді есепке алу (оқырмандарға кітапхана қорынан даналарды беру және оларды қайтару есебі);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мерзімді басылымдармен жұмыс (журналдар мен газеттерді қадағалау, мақалаларды аналитикалық жазу);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lastRenderedPageBreak/>
        <w:t>- OPAC (пайдаланушылар үшін жалпы интерфейс).</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"Кітапханаларды автоматтандыру" деп оның жұмысына кітапхананың өзі немесе олардың корпоративтік бірлестігі анықтайтын белгілі бір масштабтағы жән</w:t>
      </w:r>
      <w:r>
        <w:rPr>
          <w:rFonts w:ascii="Times New Roman" w:hAnsi="Times New Roman" w:cs="Times New Roman"/>
          <w:sz w:val="28"/>
          <w:szCs w:val="28"/>
          <w:lang w:val="kk-KZ"/>
        </w:rPr>
        <w:t>е мақсаттағы интеграцияланған АК</w:t>
      </w:r>
      <w:r w:rsidRPr="00C34E81">
        <w:rPr>
          <w:rFonts w:ascii="Times New Roman" w:hAnsi="Times New Roman" w:cs="Times New Roman"/>
          <w:sz w:val="28"/>
          <w:szCs w:val="28"/>
          <w:lang w:val="kk-KZ"/>
        </w:rPr>
        <w:t>АЖ әзірлеу (енгізу) жөніндегі іс-шаралар кешені түсініледі.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Сөздің кең мағынасын</w:t>
      </w:r>
      <w:r>
        <w:rPr>
          <w:rFonts w:ascii="Times New Roman" w:hAnsi="Times New Roman" w:cs="Times New Roman"/>
          <w:sz w:val="28"/>
          <w:szCs w:val="28"/>
          <w:lang w:val="kk-KZ"/>
        </w:rPr>
        <w:t>да АКАЖ</w:t>
      </w:r>
      <w:r w:rsidRPr="00C34E81">
        <w:rPr>
          <w:rFonts w:ascii="Times New Roman" w:hAnsi="Times New Roman" w:cs="Times New Roman"/>
          <w:sz w:val="28"/>
          <w:szCs w:val="28"/>
          <w:lang w:val="kk-KZ"/>
        </w:rPr>
        <w:t>-бұл кітапханалық-ақпараттық процестерді автоматтандырылған режимде жүзеге асыруға, кітапхана пайдаланушыларына қызмет көрсетуге және олардың сыртқы электрондық ақпараттық ресурстарға қол жетімділігін қамтамасыз етуге, сондай-ақ жүйенің өмірін қамтамасыз етуге арналған күрделі ұйымдастырушылық-Функционалды және бағдарламалық-техникалық кешен (әр түрлі құралдарды қажет етеді).</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Үлкен кітапханалар Abis-ті кітаптар мен басқа қорларға тапсырыс беру және сатып алу, каталогтау, тарату, материалдарды резервтеу және олардың қайтарылуын бақылау үшін пайдаланады. Шағын кітапханалар көбінесе осы мүмкіндіктердің кейбірін пайдаланады.</w:t>
      </w:r>
    </w:p>
    <w:p w:rsidR="00C34E81" w:rsidRDefault="00C34E81" w:rsidP="00106118">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Оқырмандарға қызмет көрсету процестерін автоматтандыру көптеген кітапханалардың осы ішкі жүйені құруды неғұрлым жақсы болашаққа кейінге қалдыруға мәжбүр ететін бірқатар қиындықтармен байланысты. Бұл жүйе үшін бір компьютерлік жадқа бірнеше дисплейлер, оқырмандардың тапсырыстарын басып шығару үшін кітап қоймасының әр бөлмесінде принтерлер болған жөн. Сонымен қатар, оқырман билеттерінің нөмірлері және сақтау бірліктерінің инвентарлық нөмірлері бар кітапханада штрих-кодтарды пайдаланбай, оқырман билеттері мен құжаттардың даналарынан қарапайым белгілер тізбегін пернетақтамен енгізу кезінде қателіктер жіберу оңай.</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АК</w:t>
      </w:r>
      <w:r w:rsidRPr="00C34E81">
        <w:rPr>
          <w:rFonts w:ascii="Times New Roman" w:hAnsi="Times New Roman" w:cs="Times New Roman"/>
          <w:sz w:val="28"/>
          <w:szCs w:val="28"/>
          <w:lang w:val="kk-KZ"/>
        </w:rPr>
        <w:t>АЖ енгізу үшін жүйенің конфигурациясын және оның бағдарламалық жасақтамасын анықтау қажет. Нормативтік құжаттар жұмыс кезеңдерінің мынадай реттілігін көздейді: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 жүйені құру негіздемесі және зерттеу (жобалау алдындағы тексеру);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 техникалық тапсырманы әзірлеу;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эскиздік жобалау;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жұмыс жобалау;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автоматтандыру құралдары кешенінің сериялы емес компоненттерін дайындау;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қолданысқа енгізу.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Құжаттар массивтерін кіріс өңдеу процестерін автоматтандыру (құжаттарды өңдеу қызметтері, ағымдағы ағындарда деректер базасын құру, оқырмандардың жазбалары). Құжаттар жиынтығы жазбалар жасалатын құжаттардың түрлерін анықтайды (библиографиялық, сақтау бірлігі туралы, кітап алмасу бойынша серіктестер туралы және т.б.). Әр жазба элементтер жиынтығынан тұрады.</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Автоматтандырудың маңызды элементі ЭК (электрондық Каталог) болып табылады. Басында бағдарламалық өнімдерге қойылатын негізгі талап – библиографиялық картаны алу мүмкіндігі және аз дәрежеде ЭК құру. Құжаттарды өңдеудің жаңа технологиясын игеріп, библиографиялық карта </w:t>
      </w:r>
      <w:r w:rsidRPr="00C34E81">
        <w:rPr>
          <w:rFonts w:ascii="Times New Roman" w:hAnsi="Times New Roman" w:cs="Times New Roman"/>
          <w:sz w:val="28"/>
          <w:szCs w:val="28"/>
          <w:lang w:val="kk-KZ"/>
        </w:rPr>
        <w:lastRenderedPageBreak/>
        <w:t>мәселесін шешіп, белгілі бір мәліметтер жиынтығын жинап, оларға пайдаланушыларды қосып, бір форматты қолданатын бағдарламалық өнімдерді енгізуге болады. Деректерді карта форматында дайындау оның бейнесін жасауды қамтиды, бұл сипаттамалардың барлық түрлері мен түрлері үшін ГОСТ білімін жетілдіруді талап етеді. Мәліметтерді элементпен енгізу кезінде каталогизаторға элементтердің өзара әрекеттесуін сипаттайтын ГОСТ бөлігі туралы ойланудың қажеті жоқ. Карточканың бейнесі бағдарламалық жолмен қалыптасады.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ЭК белсенді көмекші "Authorityfile"анықтамалық аппаратын құруды талап етеді. Дәстүрлі карточкалық каталогтарда бұл авторлардың балама есімдерінің, бүркеншік аттарының, ұжымдардың, тақырыптық айдарлардың анықтамалық картотекалары, "қараңыз", "қараңыз"сияқты сілтемелер. "Authorityfile" құрмай, ЭК атаулардың жиі өзгеруіне, мысалы, коллекторларға, олардың бағыныштылығына байланысты қалыпты жұмыс істей алмайды.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Бағдарламалық қамтамасыз ету бірінші кезекте АБАЖ-ның мынадай функцияларын іске асыруы тиіс:</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библиографиялық және фактографиялық ақпаратты өңдеу, сақтау, оны жазбалардың кез келген элементтері мен олардың комбинациясы бойынша іздеу;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иерархиялық жіктеулер мен тезаурустарды қолдау және тақырыптық іздеуде іздеу белгілері арасындағы семантикалық қатынастарды пайдалану;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-библиографиялық басылымдарға арналған материалдарды, тізімдер түріндегі материалдарды, нақты және библиографиялық жазбаларды, қандай да бір жіктеу индекстері және алфавит бойынша сұрыпталған материалдарды дайындау;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басылым данасының жұмыспен қамтылуы туралы деректерді шығару, оқырманның оқырман талабын автоматты түрде қалыптастыра отырып, сЭК жұмысы кезінде тікелей сақтау бірлігіне тапсырысты жүзеге асыру;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алынған құжаттар туралы оқырман формулярындағы мәліметтер мен олардың орналасқан жері туралы деректерді қатар өзгерте отырып, сақтау бірліктерін беру мен қайтаруды тіркеу;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жеке авторлар мен ұжымдар туралы нормативтік жазбаларды іздеу кезінде пайдалануды қолдау;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пайдаланушыға қиындық тудыруы мүмкін жағдайлар үшін анықтамалық мәтіндердің болуы;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тапсырыс берілген құжаттар туралы жазбаларды енгізу және олардың кітапханаға түсуін есепке алу;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іздеу нәтижелерін экранға және принтерге қабылданған нысанда беру;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мәтіндік файлдардан деректерді жүктеу және дерекқордан мәтіндік файлдарға жазбаларды жүктеу;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деректер базасын рұқсатсыз кіруден қорғау;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апаттық жағдайда деректер базасын қалпына келтіру.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АБАЖ енгізу және ақпараттық желіге қол жетімділіктің арқасында кез-келген кітапхана виртуалды кітапхана бола алады, яғни ол құжаттар туралы </w:t>
      </w:r>
      <w:r w:rsidRPr="00C34E81">
        <w:rPr>
          <w:rFonts w:ascii="Times New Roman" w:hAnsi="Times New Roman" w:cs="Times New Roman"/>
          <w:sz w:val="28"/>
          <w:szCs w:val="28"/>
          <w:lang w:val="kk-KZ"/>
        </w:rPr>
        <w:lastRenderedPageBreak/>
        <w:t>ақпаратты ғана емес, сонымен қатар құжаттардың мәтіндерін де машинамен оқылатын түрде ұсына алады. Виртуалды кітапханалар бірыңғай жаһандық құрылымға – электронды кітапханаға біріктіріліп, кез-келген тұтынушыға кез-келген жерде кез-келген нысанда ақпараттық ресурстарға интерактивті қол жетімділікті қамтамасыз етеді.</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Автоматтандырылған жүйені кітапхана жұмысының практикасына енгізу жүйенің өмірлік циклі ұғымымен байланысты, автоматтандыру объектісі ретінде кітапхананы жобалау алдындағы тексеруден бастап оны пайдалануға, сүйемелдеуге және басқаруға дейін, </w:t>
      </w:r>
      <w:r>
        <w:rPr>
          <w:rFonts w:ascii="Times New Roman" w:hAnsi="Times New Roman" w:cs="Times New Roman"/>
          <w:sz w:val="28"/>
          <w:szCs w:val="28"/>
          <w:lang w:val="kk-KZ"/>
        </w:rPr>
        <w:t>Я.Л.</w:t>
      </w:r>
      <w:r w:rsidRPr="00C34E81">
        <w:rPr>
          <w:rFonts w:ascii="Times New Roman" w:hAnsi="Times New Roman" w:cs="Times New Roman"/>
          <w:sz w:val="28"/>
          <w:szCs w:val="28"/>
          <w:lang w:val="kk-KZ"/>
        </w:rPr>
        <w:t xml:space="preserve"> Шрайбергтің айтуы бойынша күрделі, кешенді болып табылады.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b/>
          <w:sz w:val="28"/>
          <w:szCs w:val="28"/>
          <w:lang w:val="kk-KZ"/>
        </w:rPr>
      </w:pPr>
      <w:r w:rsidRPr="00C34E81">
        <w:rPr>
          <w:rFonts w:ascii="Times New Roman" w:hAnsi="Times New Roman" w:cs="Times New Roman"/>
          <w:b/>
          <w:sz w:val="28"/>
          <w:szCs w:val="28"/>
          <w:lang w:val="kk-KZ"/>
        </w:rPr>
        <w:t>АКАЖ төрт компоненттен тұрады: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Материалдық база (ЖБ)-жүйе күрделі бағдарламалық-техникалық кешен болып табылады және кітапхана персоналы мен пайдаланушыларының жұмысын қамтамасыз ету үшін тиісті инфрақұрылымды (Үй-жайлар, компьютерлер, перифериялық құрылғылар, байланыс жүйелері, кеңсе жабдықтары және т. б., эргономикалық жағдайлар) талап етеді;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Ақпараттық ресурстар (ЗР) – неғұрлым дамыған А</w:t>
      </w:r>
      <w:r>
        <w:rPr>
          <w:rFonts w:ascii="Times New Roman" w:hAnsi="Times New Roman" w:cs="Times New Roman"/>
          <w:sz w:val="28"/>
          <w:szCs w:val="28"/>
          <w:lang w:val="kk-KZ"/>
        </w:rPr>
        <w:t>К</w:t>
      </w:r>
      <w:r w:rsidRPr="00C34E81">
        <w:rPr>
          <w:rFonts w:ascii="Times New Roman" w:hAnsi="Times New Roman" w:cs="Times New Roman"/>
          <w:sz w:val="28"/>
          <w:szCs w:val="28"/>
          <w:lang w:val="kk-KZ"/>
        </w:rPr>
        <w:t>АЖ өз ДБ-да толық мәтінді, библиографиялық, фактографиялық, графикалық және мультимедиалық ақпаратты қамтуы немесе біртипті алыстағы ДБ-ға қолжетімділікті қамтамасыз етуі мүмкін;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РБ кітапханаларының қызметкерлері-жүйенің жұмыс істеуін қамтамасыз ететін әртүрлі мамандықтардың өкілдері (кітапханалар, библиографтар, инженерлер, бағдарламашылар, ДБ және желінің әкімшілері және т. б.);</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 пайдаланушылары-желілік технологияларды пайдаланумен қызмет көрсетілетін жергілікті (кітапхана оқырмандары) және қашықтан.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Әрбір компоненттің сыртқы байланыстары (ӘК) болады. Жеке кітапхананың А</w:t>
      </w:r>
      <w:r>
        <w:rPr>
          <w:rFonts w:ascii="Times New Roman" w:hAnsi="Times New Roman" w:cs="Times New Roman"/>
          <w:sz w:val="28"/>
          <w:szCs w:val="28"/>
          <w:lang w:val="kk-KZ"/>
        </w:rPr>
        <w:t xml:space="preserve">КАЖ </w:t>
      </w:r>
      <w:r w:rsidRPr="00C34E81">
        <w:rPr>
          <w:rFonts w:ascii="Times New Roman" w:hAnsi="Times New Roman" w:cs="Times New Roman"/>
          <w:sz w:val="28"/>
          <w:szCs w:val="28"/>
          <w:lang w:val="kk-KZ"/>
        </w:rPr>
        <w:t>өзі салыстырмалы түрде тәуелсіз және корпоративті, ұлттық және ғаламдық автоматтандырылған кітапхана жүйесінің бөлігі болып табылады.</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Қазіргі уақытта бүкіл әлемдегі кітапханалар қолданатын кітапханалық қызметті автоматтандыру жүйесі деректерді ұсыну форматтарында ерекшеленеді, халықаралық MARC стандарттарын қолдамайды немесе ішінара қолдайды. Қолданыстағы А</w:t>
      </w:r>
      <w:r>
        <w:rPr>
          <w:rFonts w:ascii="Times New Roman" w:hAnsi="Times New Roman" w:cs="Times New Roman"/>
          <w:sz w:val="28"/>
          <w:szCs w:val="28"/>
          <w:lang w:val="kk-KZ"/>
        </w:rPr>
        <w:t>К</w:t>
      </w:r>
      <w:r w:rsidRPr="00C34E81">
        <w:rPr>
          <w:rFonts w:ascii="Times New Roman" w:hAnsi="Times New Roman" w:cs="Times New Roman"/>
          <w:sz w:val="28"/>
          <w:szCs w:val="28"/>
          <w:lang w:val="kk-KZ"/>
        </w:rPr>
        <w:t>АЖ деректер базасын файлдық серверге орналастыра отырып, дербес компьютерлер мен жергілікті желілерді пайдалануға бағытталған. Соңғысы оларды "клиент-сервер"режимінде жұмыс істейтін жеке, ғылыми және университеттік кітапханалардың корпоративті желілерінде қолдануды қиындатады. Сонымен қатар, барлық жүйелер интернет желісінің технологиясын және қашықтағы пайдаланушылар каталогтарына онлайн режимінде қол жетімділікті қолдамайды.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w:t>
      </w:r>
      <w:r>
        <w:rPr>
          <w:rFonts w:ascii="Times New Roman" w:hAnsi="Times New Roman" w:cs="Times New Roman"/>
          <w:sz w:val="28"/>
          <w:szCs w:val="28"/>
          <w:lang w:val="kk-KZ"/>
        </w:rPr>
        <w:t>К</w:t>
      </w:r>
      <w:r w:rsidRPr="00C34E81">
        <w:rPr>
          <w:rFonts w:ascii="Times New Roman" w:hAnsi="Times New Roman" w:cs="Times New Roman"/>
          <w:sz w:val="28"/>
          <w:szCs w:val="28"/>
          <w:lang w:val="kk-KZ"/>
        </w:rPr>
        <w:t>АЖ тиісті функционалдық кіші жүйелерде жүзеге асырылатын кітапхана қызметінің келесі функцияларын орындауды қолдайды: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Қорларды жинақтау және есепке алу;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Каталогтарды каталогтау және енгізу;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Жиынтық электрондық каталог;</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lastRenderedPageBreak/>
        <w:t>- Кітапханалық қызмет көрсету;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Ақпараттық-анықтамалық қызмет көрсету;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Кітапхана қызметін басқару және әкімшілік ету.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Бүгінгі таңда ақпараттық ресурстар мен жүйелерді дамытудың негізгі бағыты – ғаламдық желіні пайдаланушыларға электронды құжаттарға онлайн қол жетімділікті және ақпараттық қызметтердің кең спектрін ұсынатын электронды кітапханалар-таратылған құжаттық жүйелерді құру.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Әмбебап схемалар мен шешімдерді пайдалану кітапханаларды автоматтандыру үшін маңызды бағдарламалық-техникалық құралдар мен желілік қолжетімділік құралдары базасында таратылған электрондық кітапхананы немесе таратылған ақпараттық ресурстары бар электрондық кітапханалар жүйесін ұйымдастыруға мүмкіндік береді.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"Кітапханалық-библиографиялық процестерді автоматтандыру" тіркесін біз оның қызметкерлеріне қолайлы жағдай жасау, пайдаланушыларды тиісті және пертинентті ақпаратпен жедел қамтамасыз ету мақсатында кітапханада жүзеге асырылатын әрекеттерді түсінеміз.</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Кітапханадағы автоматтандыру объектісі оның қызметкерлері, олар жүзеге асыратын процестер, қор, пайдаланушылар және т. б. бола алады.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 болып табылатын күрделі объектіге жаңа технологияларды зерттеу және енгізу кезінде жүйенің функционалды және ұйымдасқан құрылымын алдын-ала және мұқият зерттеуге бағытталған жүйелі тәсілді қолданған жөн. Бұл объектіні басқа қосалқы объектілерге және олардың жұмыс режимдеріне анықталған байланыстары бар оның құрамдас бөліктерінің модельдерін құру үшін объектіні кіші қосалқы объектілерге бөлуге мүмкіндік береді, бұл сайып келгенде бүкіл объектінің тұтас сипаттамасын алуға мүмкіндік береді. Бұл жағдайда негізінен келесі аспектілер талданады: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Құрамдас бөліктердің белгілі бір санын қамтитын жүйе;</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Жүйенің құрамдас бөліктері (кіші жүйелер, Модульдер, элементтер және т. б.);</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 Сыртқы (микро) және ішкі (макро) жағдайларға байланысты жүйе элементтерінің өзгеруі;</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 Элементтердің күйіне, сондай-ақ (микро және макро) жағдайларға байланысты жүйенің өзгеруі.</w:t>
      </w:r>
    </w:p>
    <w:p w:rsidR="00C34E81" w:rsidRDefault="00C34E81" w:rsidP="00106118">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Кітапхананы автоматтандыру деп кітапхана қызметкерлерінің жұмыс үстелдеріне және оқырман орындарына компьютерлерді орнатумен байланысты және кітапхана қызметкерлерін кезең – кезеңімен күнделікті жұмыстан, жазу машинкаларынан, перфораторлардан, қол картотекаларынан, есеп-шоттан және т.б. босатуға мүмкіндік беретін барлық процестерді түсіну керек, ал оқырмандарға кітапхана қорынан басылымдарды іздеу мен алуда тиімді және ыңғайлы сервис жасау қажет. Барлық осы өзгерістер компьютерлерді, жергілікті компьютерлік желілерді және оларда жұмыс істейтін бағдарламалық жүйелерді қамтуы керек. Кітапханашылар мен оқырмандар жұмысының сапасы мен тиімділігін арттыратын басқа да жаңа технологиялардың, жаңа элементтердің пайда болуы "ақпараттандыру" терминімен жабылуы тиіс, оның </w:t>
      </w:r>
      <w:r w:rsidRPr="00C34E81">
        <w:rPr>
          <w:rFonts w:ascii="Times New Roman" w:hAnsi="Times New Roman" w:cs="Times New Roman"/>
          <w:sz w:val="28"/>
          <w:szCs w:val="28"/>
          <w:lang w:val="kk-KZ"/>
        </w:rPr>
        <w:lastRenderedPageBreak/>
        <w:t>ішінде "автоматтандыру" құрамдас бөліктердің бірі болып табылады. Ақпараттандырудың басқа компоненттері-телекоммуникациялық технологиялар, онлайн және Интернет; штрих-кодтар және басылымдар мен оқырман билеттерін автоматты сәйкестендіру; CD-ROM және "CD-ROM Networking" жүйелері; баспа технологиялары; толық мәтінді базалар, және ақырында өте сәнді электронды немесе сандық кітапханалар.</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Автоматтандыру жүйесіне арналған Платформа-бұл өз жүйесін құру үшін әзірлеуші таңдаған бағдарламалық жасақтаманың негізгі жиынтығы. Әдетте, платформалардың екі түрі бар:</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1)ДҚБЖ және оған теңестірілген ұйымдастырылған ақпаратты сақтау және өңдеу бағдарламалық құралдары (DBASE, CLIPPER, CDS/ISIS, INFORMICS, ORACLE және т. б.);</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2) тілдік құралдар, яғни, әдетте, дерекқорды қолдау құралдары және автоматтандыру жүйесінің қажетті функцияларын қолдайтын қосымшалар жиынтығы (КОБОЛ, ФОРТРАН, Паскаль, С, С++ және т.б.) жазылған жоғары деңгейлі тілдер.</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Бүгінгі таңда іс жүзінде екінші, тілдік, платформа жеке сынып ретінде пайдаланылмайды және өндірушілер бұрын тілдік платформада жазылған жүйелерін ДҚБЖ-нің бір немесе басқа түрін қолдануға ауыстырды. Тілдер ДҚБЖ платформаларын өздері жазу және жаңарту үшін де, ДҚБЖ ішкі тілдерінде жүзеге асыру қиын функцияларды кеңейту және дамыту үшін де қалды.</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Кітапханадағы автоматтандыру қолмен жасалатын операцияларды техникалық құралдарға тапсыру қажеттілігімен байланысты, осылайша кітапхана қызметкерлері мен оның пайдаланушыларының зияткерлік және өнімді жұмыс, демалыс және т.б. уақытын босатады. Кітапханада Кітапханалық-библиографиялық процестер осындай.</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Кітапханадағы Автоматтандырудың негізгі міндеттері: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дәстүрлі кітапханалық-библиографиялық үдерістер мен операцияларды орындау кезінде еңбек шығындарын қысқарту;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күнделікті операцияларды жою;</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ақпаратты өңдеу және түрлендіру процестерін жеделдету;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статистикалық талдауды жүзеге асыру мүмкіндіктерін кеңейту және есептік-есептік ақпараттың дәлдігін арттыру;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-пайдаланушыларға қызмет көрсетудің жеделдігін және сапалы деңгейін арттыру;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дәстүрлі кітапханалық технологиялар элементтерін жаңғырту немесе толық ауыстыру;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-ҰАТ кітапханаларында қолдану есебінен кітапханалардың ақпараттық ресурстарын ұйымдастыру және тиімді пайдалану мүмкіндіктерін кеңейту (штрихталған кодтауды пайдалана отырып, басылымдарды автоматты сәйкестендіру, үстел үсті баспа жүйелері, CD-ROM және CD-R, телеқолжетімділік және телекоммуникация жүйелері, электрондық пошта, </w:t>
      </w:r>
      <w:r w:rsidRPr="00C34E81">
        <w:rPr>
          <w:rFonts w:ascii="Times New Roman" w:hAnsi="Times New Roman" w:cs="Times New Roman"/>
          <w:sz w:val="28"/>
          <w:szCs w:val="28"/>
          <w:lang w:val="kk-KZ"/>
        </w:rPr>
        <w:lastRenderedPageBreak/>
        <w:t>интернеттің басқа да сервистері, мәтіндерді сканерлеу, гипермәтіндік, толық мәтінді және машинамен оқылатын графикалық деректер және т. б.);</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кең ақпарат алмасу мүмкіндіктерін жеңілдету, қызмет көрсету, кітапханааралық кооперация және интеграция жүйелеріне тиімді қатысу.</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 жүйесінің немесе желісінің жұмыс істеу процестерін автоматтандыру оларды құрайтын ішкі жүйелерді біріктіру арқылы жүзеге асырылады. Қажетті шарт – серіктес кітапханаларда есептеу техникасының (ЕТҚ) және байланыстың үйлесімді бағдарламалық-техникалық құралдарының болуы. Бұл шарт техникалық және бағдарламалық құралдардың қажетті үйлесімділігін қамтамасыз ету арқылы ақпарат алмасуға қатысушылардың ең аз күш-жігерінің нәтижесінде жүзеге асырылуы мүмкін.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Автоматтандырылған кітапхана-библиографиялық жүйелердің төрт түрі бар:</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Кітапханада бір процесті (операцияны) қамтиды;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Кітапханадағы бірнеше процестерді біріктіру;</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Көп емес өзара іс-қимыл жасайтын кітапханалар ауқымында бір процестің жұмыс істеуін қамтамасыз ететін;</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Бірнеше кітапханалар ауқымында бірнеше процестердің немесе жүйелердің жұмысын жүзеге асырады.</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Кітапханалық-библиографиялық процестерді автоматтандыру жүйелерін енгізу, әдетте, бұрын орындалған барлық процедуралар мен операцияларды қайта қараумен қатар жүреді.</w:t>
      </w:r>
    </w:p>
    <w:p w:rsidR="00C34E81" w:rsidRP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Сонымен қатар, кез-келген қызмет саласында автоматтандырылған жүйелерді пайдалану көбінесе бұрын орындалған операциялардың айтарлықтай өзгеруін талап етеді.</w:t>
      </w:r>
    </w:p>
    <w:p w:rsidR="00C34E81" w:rsidRDefault="00C34E81" w:rsidP="00C34E81">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Автоматтандырудың техникалық құралдарын қолдану әр түрлі кітапханалар үшін (ғылыми-техникалық, бұқаралық, балалар, университеттер және т.б.) бірдей, бұл оларды жіктеуге негіз болады. Жіктеу кітапхана қызметкерлері күнделікті жұмыста қолданатын техникалық құралдардың түрлері мен түрлері туралы, сондай-ақ кітапхана-библиографиялық процестерді автоматтандыру, кітапхана ісінде техникалық құралдарды пайдалану кезінде туындайтын мәселелер туралы түсінік қалыптастыруға мүмкіндік береді.</w:t>
      </w:r>
    </w:p>
    <w:p w:rsidR="00C34E81" w:rsidRDefault="00C34E81" w:rsidP="00106118">
      <w:pPr>
        <w:autoSpaceDE w:val="0"/>
        <w:autoSpaceDN w:val="0"/>
        <w:adjustRightInd w:val="0"/>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Мақсаты бойынша кез-келген техникалық құралдарды (оның ішінде автоматтандыруды) әртүрлі қолдану салаларында қолдануға арналған әмбебап және арнайы деп бөлуге болады, олар нақты жағдайларда немесе қызмет саласында, мысалы, кітапханаларда пайдалануға арналған.</w:t>
      </w:r>
    </w:p>
    <w:p w:rsidR="000D2878" w:rsidRPr="00B83C62" w:rsidRDefault="000D2878" w:rsidP="00FB4AEA">
      <w:pPr>
        <w:spacing w:after="0" w:line="240" w:lineRule="auto"/>
        <w:jc w:val="both"/>
        <w:rPr>
          <w:rFonts w:ascii="Times New Roman" w:eastAsia="Times New Roman" w:hAnsi="Times New Roman" w:cs="Times New Roman"/>
          <w:b/>
          <w:sz w:val="28"/>
          <w:szCs w:val="28"/>
          <w:highlight w:val="yellow"/>
          <w:shd w:val="clear" w:color="auto" w:fill="FFFFFF"/>
          <w:lang w:val="kk-KZ"/>
        </w:rPr>
      </w:pPr>
    </w:p>
    <w:p w:rsidR="000D2878" w:rsidRPr="00B83C62" w:rsidRDefault="000D2878" w:rsidP="00FB4AEA">
      <w:pPr>
        <w:spacing w:after="0" w:line="240" w:lineRule="auto"/>
        <w:jc w:val="both"/>
        <w:rPr>
          <w:rFonts w:ascii="Times New Roman" w:eastAsia="Times New Roman" w:hAnsi="Times New Roman" w:cs="Times New Roman"/>
          <w:b/>
          <w:sz w:val="28"/>
          <w:szCs w:val="28"/>
          <w:highlight w:val="yellow"/>
          <w:shd w:val="clear" w:color="auto" w:fill="FFFFFF"/>
          <w:lang w:val="kk-KZ"/>
        </w:rPr>
      </w:pPr>
    </w:p>
    <w:p w:rsidR="00CB1A77" w:rsidRPr="00C43DAA" w:rsidRDefault="00CB1A77" w:rsidP="00CB1A77">
      <w:pPr>
        <w:spacing w:after="0" w:line="240" w:lineRule="auto"/>
        <w:jc w:val="center"/>
        <w:rPr>
          <w:rFonts w:ascii="Times New Roman" w:hAnsi="Times New Roman" w:cs="Times New Roman"/>
          <w:b/>
          <w:sz w:val="28"/>
          <w:szCs w:val="28"/>
          <w:lang w:val="kk-KZ"/>
        </w:rPr>
      </w:pPr>
      <w:r w:rsidRPr="00C43DAA">
        <w:rPr>
          <w:rFonts w:ascii="Times New Roman" w:hAnsi="Times New Roman" w:cs="Times New Roman"/>
          <w:b/>
          <w:sz w:val="28"/>
          <w:szCs w:val="28"/>
          <w:lang w:val="kk-KZ"/>
        </w:rPr>
        <w:t>Ұсынылатын әдебиеттер:</w:t>
      </w:r>
    </w:p>
    <w:p w:rsidR="00CB1A77" w:rsidRPr="00B83C62" w:rsidRDefault="00CB1A77" w:rsidP="00CB1A77">
      <w:pPr>
        <w:spacing w:after="0" w:line="240" w:lineRule="auto"/>
        <w:jc w:val="both"/>
        <w:rPr>
          <w:rFonts w:ascii="Times New Roman" w:hAnsi="Times New Roman"/>
          <w:caps/>
          <w:color w:val="000000"/>
          <w:sz w:val="24"/>
          <w:szCs w:val="24"/>
          <w:highlight w:val="yellow"/>
          <w:lang w:val="kk-KZ"/>
        </w:rPr>
      </w:pPr>
    </w:p>
    <w:p w:rsidR="00CB1A77" w:rsidRPr="00106118" w:rsidRDefault="00CB1A77" w:rsidP="005C3774">
      <w:pPr>
        <w:pStyle w:val="a5"/>
        <w:numPr>
          <w:ilvl w:val="0"/>
          <w:numId w:val="5"/>
        </w:numPr>
        <w:spacing w:after="0" w:line="240" w:lineRule="auto"/>
        <w:jc w:val="both"/>
        <w:rPr>
          <w:rFonts w:ascii="Times New Roman" w:hAnsi="Times New Roman"/>
          <w:caps/>
          <w:color w:val="000000"/>
          <w:sz w:val="28"/>
          <w:szCs w:val="28"/>
          <w:lang w:val="kk-KZ"/>
        </w:rPr>
      </w:pPr>
      <w:r w:rsidRPr="00106118">
        <w:rPr>
          <w:rFonts w:ascii="Times New Roman" w:hAnsi="Times New Roman"/>
          <w:color w:val="000000"/>
          <w:sz w:val="28"/>
          <w:szCs w:val="28"/>
          <w:lang w:val="kk-KZ"/>
        </w:rPr>
        <w:t>Справочник библиотекаря / Науч.ред.А.Н.Ванеев, В.А.Минкина. – 3-е изд., перераб. и доп. – СПб.: Профессия,2010. – 496с.</w:t>
      </w:r>
    </w:p>
    <w:p w:rsidR="00CB1A77" w:rsidRPr="00106118" w:rsidRDefault="00CB1A77" w:rsidP="005C3774">
      <w:pPr>
        <w:pStyle w:val="a5"/>
        <w:numPr>
          <w:ilvl w:val="0"/>
          <w:numId w:val="5"/>
        </w:numPr>
        <w:spacing w:after="0" w:line="240" w:lineRule="auto"/>
        <w:jc w:val="both"/>
        <w:rPr>
          <w:rFonts w:ascii="Times New Roman" w:hAnsi="Times New Roman"/>
          <w:caps/>
          <w:color w:val="000000"/>
          <w:sz w:val="28"/>
          <w:szCs w:val="28"/>
          <w:lang w:val="kk-KZ"/>
        </w:rPr>
      </w:pPr>
      <w:r w:rsidRPr="00106118">
        <w:rPr>
          <w:rFonts w:ascii="Times New Roman" w:hAnsi="Times New Roman"/>
          <w:color w:val="000000"/>
          <w:sz w:val="28"/>
          <w:szCs w:val="28"/>
          <w:lang w:val="kk-KZ"/>
        </w:rPr>
        <w:t>Сукиасян Э.Р. Библиотечные каталоги: метод. материалы – М.:Профиздат,2011.-187с.</w:t>
      </w:r>
    </w:p>
    <w:p w:rsidR="00CB1A77" w:rsidRPr="00106118" w:rsidRDefault="00CB1A77" w:rsidP="005C3774">
      <w:pPr>
        <w:pStyle w:val="a5"/>
        <w:numPr>
          <w:ilvl w:val="0"/>
          <w:numId w:val="5"/>
        </w:numPr>
        <w:spacing w:after="0" w:line="240" w:lineRule="auto"/>
        <w:jc w:val="both"/>
        <w:rPr>
          <w:rFonts w:ascii="Times New Roman" w:hAnsi="Times New Roman"/>
          <w:caps/>
          <w:color w:val="000000"/>
          <w:sz w:val="28"/>
          <w:szCs w:val="28"/>
          <w:lang w:val="kk-KZ"/>
        </w:rPr>
      </w:pPr>
      <w:r w:rsidRPr="00106118">
        <w:rPr>
          <w:rFonts w:ascii="Times New Roman" w:hAnsi="Times New Roman"/>
          <w:color w:val="000000"/>
          <w:sz w:val="28"/>
          <w:szCs w:val="28"/>
          <w:lang w:val="kk-KZ"/>
        </w:rPr>
        <w:lastRenderedPageBreak/>
        <w:t xml:space="preserve">Койшигулова Г.К. Электронды кітапханалар: оқу құралы  [Электронды басылым] – Шымкент: М.Әуезов атындағы ОҚМУ, 2013. -  1,3 МБ                </w:t>
      </w:r>
    </w:p>
    <w:p w:rsidR="00CB1A77" w:rsidRPr="00106118" w:rsidRDefault="00CB1A77" w:rsidP="005C3774">
      <w:pPr>
        <w:pStyle w:val="a5"/>
        <w:numPr>
          <w:ilvl w:val="0"/>
          <w:numId w:val="5"/>
        </w:numPr>
        <w:spacing w:after="0" w:line="240" w:lineRule="auto"/>
        <w:jc w:val="both"/>
        <w:rPr>
          <w:rFonts w:ascii="Times New Roman" w:hAnsi="Times New Roman"/>
          <w:color w:val="000000"/>
          <w:sz w:val="28"/>
          <w:szCs w:val="28"/>
          <w:lang w:val="kk-KZ"/>
        </w:rPr>
      </w:pPr>
      <w:r w:rsidRPr="00106118">
        <w:rPr>
          <w:rFonts w:ascii="Times New Roman" w:hAnsi="Times New Roman"/>
          <w:color w:val="000000"/>
          <w:sz w:val="28"/>
          <w:szCs w:val="28"/>
        </w:rPr>
        <w:t>Воройский Ф.С. Региональные корпоративные библиотечные системы России: опыт последних трех лет глазами участников движения/Ф.С. Воройский, Я.Л.Шрайберг // Научн. и техн. б-ки. 2003- №3- С. 13</w:t>
      </w:r>
      <w:r w:rsidRPr="00106118">
        <w:rPr>
          <w:rFonts w:ascii="Times New Roman" w:hAnsi="Times New Roman"/>
          <w:color w:val="000000"/>
          <w:sz w:val="28"/>
          <w:szCs w:val="28"/>
          <w:lang w:val="kk-KZ"/>
        </w:rPr>
        <w:t>-</w:t>
      </w:r>
      <w:r w:rsidRPr="00106118">
        <w:rPr>
          <w:rFonts w:ascii="Times New Roman" w:hAnsi="Times New Roman"/>
          <w:color w:val="000000"/>
          <w:sz w:val="28"/>
          <w:szCs w:val="28"/>
        </w:rPr>
        <w:t>33.</w:t>
      </w:r>
    </w:p>
    <w:p w:rsidR="00CB1A77" w:rsidRPr="00106118" w:rsidRDefault="00CB1A77" w:rsidP="005C3774">
      <w:pPr>
        <w:pStyle w:val="a5"/>
        <w:numPr>
          <w:ilvl w:val="0"/>
          <w:numId w:val="5"/>
        </w:numPr>
        <w:spacing w:after="0" w:line="240" w:lineRule="auto"/>
        <w:jc w:val="both"/>
        <w:rPr>
          <w:rFonts w:ascii="Times New Roman" w:hAnsi="Times New Roman"/>
          <w:sz w:val="28"/>
          <w:szCs w:val="28"/>
          <w:lang w:val="kk-KZ"/>
        </w:rPr>
      </w:pPr>
      <w:r w:rsidRPr="00106118">
        <w:rPr>
          <w:rFonts w:ascii="Times New Roman" w:hAnsi="Times New Roman"/>
          <w:color w:val="000000"/>
          <w:sz w:val="28"/>
          <w:szCs w:val="28"/>
        </w:rPr>
        <w:t xml:space="preserve">Сукиасян Э.Р. OCLC: вчера, сегодня, завтра / Э.Р. Сукиасян // Науч. и техн. б-ки.- </w:t>
      </w:r>
      <w:r w:rsidRPr="00106118">
        <w:rPr>
          <w:rFonts w:ascii="Times New Roman" w:hAnsi="Times New Roman"/>
          <w:color w:val="000000"/>
          <w:sz w:val="28"/>
          <w:szCs w:val="28"/>
          <w:lang w:val="kk-KZ"/>
        </w:rPr>
        <w:t>200</w:t>
      </w:r>
      <w:r w:rsidRPr="00106118">
        <w:rPr>
          <w:rFonts w:ascii="Times New Roman" w:hAnsi="Times New Roman"/>
          <w:color w:val="000000"/>
          <w:sz w:val="28"/>
          <w:szCs w:val="28"/>
        </w:rPr>
        <w:t>5.-№ 8/9.- С.31-50.</w:t>
      </w:r>
    </w:p>
    <w:p w:rsidR="00CB1A77" w:rsidRPr="00106118" w:rsidRDefault="00CB1A77" w:rsidP="005C3774">
      <w:pPr>
        <w:pStyle w:val="a5"/>
        <w:numPr>
          <w:ilvl w:val="0"/>
          <w:numId w:val="5"/>
        </w:numPr>
        <w:spacing w:after="0" w:line="240" w:lineRule="auto"/>
        <w:jc w:val="both"/>
        <w:rPr>
          <w:rFonts w:ascii="Times New Roman" w:hAnsi="Times New Roman"/>
          <w:color w:val="000000"/>
          <w:sz w:val="28"/>
          <w:szCs w:val="28"/>
          <w:lang w:val="kk-KZ"/>
        </w:rPr>
      </w:pPr>
      <w:r w:rsidRPr="00106118">
        <w:rPr>
          <w:rFonts w:ascii="Times New Roman" w:hAnsi="Times New Roman"/>
          <w:color w:val="000000"/>
          <w:sz w:val="28"/>
          <w:szCs w:val="28"/>
          <w:lang w:val="kk-KZ"/>
        </w:rPr>
        <w:t>Шрайберг Я.Л. Корпоративные библиотечно-информационные системы как фактор интеграции и эффективной реализации информационных технологий на современном этапе // Информ. Общество. Информ.ресурсы и технологии коммуникаций: Материалы конф. – М.: ВИНИТИ, 2000. – С.349-350.</w:t>
      </w:r>
    </w:p>
    <w:p w:rsidR="00CB1A77" w:rsidRPr="00106118" w:rsidRDefault="00CB1A77" w:rsidP="005C3774">
      <w:pPr>
        <w:pStyle w:val="a5"/>
        <w:numPr>
          <w:ilvl w:val="0"/>
          <w:numId w:val="5"/>
        </w:numPr>
        <w:spacing w:after="0" w:line="240" w:lineRule="auto"/>
        <w:jc w:val="both"/>
        <w:rPr>
          <w:rFonts w:ascii="Times New Roman" w:hAnsi="Times New Roman"/>
          <w:color w:val="000000"/>
          <w:sz w:val="28"/>
          <w:szCs w:val="28"/>
          <w:lang w:val="kk-KZ"/>
        </w:rPr>
      </w:pPr>
      <w:r w:rsidRPr="00106118">
        <w:rPr>
          <w:rFonts w:ascii="Times New Roman" w:hAnsi="Times New Roman"/>
          <w:color w:val="000000"/>
          <w:sz w:val="28"/>
          <w:szCs w:val="28"/>
          <w:lang w:val="kk-KZ"/>
        </w:rPr>
        <w:t>ҚР Ақпараттандыру туралы Заңы // ҚР Парламентінің Жаршысы. – 2007. - №2. – 13 құжат.</w:t>
      </w:r>
    </w:p>
    <w:p w:rsidR="00CB1A77" w:rsidRPr="00106118" w:rsidRDefault="00CB1A77" w:rsidP="005C3774">
      <w:pPr>
        <w:pStyle w:val="a5"/>
        <w:numPr>
          <w:ilvl w:val="0"/>
          <w:numId w:val="5"/>
        </w:numPr>
        <w:spacing w:after="0" w:line="240" w:lineRule="auto"/>
        <w:jc w:val="both"/>
        <w:rPr>
          <w:rFonts w:ascii="Times New Roman" w:hAnsi="Times New Roman"/>
          <w:sz w:val="28"/>
          <w:szCs w:val="28"/>
          <w:lang w:val="kk-KZ"/>
        </w:rPr>
      </w:pPr>
      <w:r w:rsidRPr="00106118">
        <w:rPr>
          <w:rFonts w:ascii="Times New Roman" w:hAnsi="Times New Roman"/>
          <w:sz w:val="28"/>
          <w:szCs w:val="28"/>
          <w:lang w:val="kk-KZ"/>
        </w:rPr>
        <w:t>Балабекова Г.К. О деятельности Казахстанского центра корпоративной каталогизации (КЦКК) // Кітапхана. – 2003. № 1. – С.37-39.</w:t>
      </w:r>
    </w:p>
    <w:p w:rsidR="000D2878" w:rsidRDefault="000D2878" w:rsidP="00FB4AEA">
      <w:pPr>
        <w:spacing w:after="0" w:line="240" w:lineRule="auto"/>
        <w:jc w:val="both"/>
        <w:rPr>
          <w:rFonts w:ascii="Times New Roman" w:eastAsia="Times New Roman" w:hAnsi="Times New Roman" w:cs="Times New Roman"/>
          <w:b/>
          <w:sz w:val="28"/>
          <w:szCs w:val="28"/>
          <w:shd w:val="clear" w:color="auto" w:fill="FFFFFF"/>
          <w:lang w:val="kk-KZ"/>
        </w:rPr>
      </w:pPr>
    </w:p>
    <w:p w:rsidR="000D2878" w:rsidRDefault="000D2878" w:rsidP="00FB4AEA">
      <w:pPr>
        <w:spacing w:after="0" w:line="240" w:lineRule="auto"/>
        <w:jc w:val="both"/>
        <w:rPr>
          <w:rFonts w:ascii="Times New Roman" w:eastAsia="Times New Roman" w:hAnsi="Times New Roman" w:cs="Times New Roman"/>
          <w:b/>
          <w:sz w:val="28"/>
          <w:szCs w:val="28"/>
          <w:shd w:val="clear" w:color="auto" w:fill="FFFFFF"/>
          <w:lang w:val="kk-KZ"/>
        </w:rPr>
      </w:pPr>
    </w:p>
    <w:p w:rsidR="0018538E" w:rsidRPr="00475B30" w:rsidRDefault="00C50468" w:rsidP="00FB4AEA">
      <w:pPr>
        <w:spacing w:after="0" w:line="240" w:lineRule="auto"/>
        <w:jc w:val="both"/>
        <w:rPr>
          <w:rFonts w:ascii="Times New Roman" w:eastAsia="Times New Roman" w:hAnsi="Times New Roman" w:cs="Times New Roman"/>
          <w:b/>
          <w:sz w:val="28"/>
          <w:szCs w:val="28"/>
          <w:shd w:val="clear" w:color="auto" w:fill="FFFFFF"/>
          <w:lang w:val="kk-KZ"/>
        </w:rPr>
      </w:pPr>
      <w:r w:rsidRPr="002F6AC1">
        <w:rPr>
          <w:rFonts w:ascii="Times New Roman" w:eastAsia="Times New Roman" w:hAnsi="Times New Roman" w:cs="Times New Roman"/>
          <w:b/>
          <w:sz w:val="28"/>
          <w:szCs w:val="28"/>
          <w:shd w:val="clear" w:color="auto" w:fill="FFFFFF"/>
          <w:lang w:val="kk-KZ"/>
        </w:rPr>
        <w:t>№11</w:t>
      </w:r>
      <w:r w:rsidR="00C24D0C" w:rsidRPr="002F6AC1">
        <w:rPr>
          <w:rFonts w:ascii="Times New Roman" w:eastAsia="Times New Roman" w:hAnsi="Times New Roman" w:cs="Times New Roman"/>
          <w:b/>
          <w:sz w:val="28"/>
          <w:szCs w:val="28"/>
          <w:shd w:val="clear" w:color="auto" w:fill="FFFFFF"/>
          <w:lang w:val="kk-KZ"/>
        </w:rPr>
        <w:t xml:space="preserve"> дәріс</w:t>
      </w:r>
    </w:p>
    <w:p w:rsidR="00B83C62" w:rsidRPr="005073A8" w:rsidRDefault="00B643F1" w:rsidP="00B83C62">
      <w:pPr>
        <w:spacing w:after="0" w:line="240" w:lineRule="auto"/>
        <w:jc w:val="both"/>
        <w:rPr>
          <w:rFonts w:ascii="Times New Roman" w:hAnsi="Times New Roman" w:cs="Times New Roman"/>
          <w:b/>
          <w:caps/>
          <w:sz w:val="28"/>
          <w:szCs w:val="28"/>
          <w:lang w:val="kk-KZ"/>
        </w:rPr>
      </w:pPr>
      <w:r w:rsidRPr="00475B30">
        <w:rPr>
          <w:rFonts w:ascii="Times New Roman" w:eastAsia="Times New Roman" w:hAnsi="Times New Roman" w:cs="Times New Roman"/>
          <w:b/>
          <w:sz w:val="28"/>
          <w:szCs w:val="28"/>
          <w:shd w:val="clear" w:color="auto" w:fill="FFFFFF"/>
          <w:lang w:val="kk-KZ"/>
        </w:rPr>
        <w:t xml:space="preserve">         </w:t>
      </w:r>
      <w:r w:rsidR="00C24D0C" w:rsidRPr="00475B30">
        <w:rPr>
          <w:rFonts w:ascii="Times New Roman" w:eastAsia="Times New Roman" w:hAnsi="Times New Roman" w:cs="Times New Roman"/>
          <w:b/>
          <w:sz w:val="28"/>
          <w:szCs w:val="28"/>
          <w:shd w:val="clear" w:color="auto" w:fill="FFFFFF"/>
          <w:lang w:val="kk-KZ"/>
        </w:rPr>
        <w:t>Дәріс т</w:t>
      </w:r>
      <w:r w:rsidR="0018538E" w:rsidRPr="00475B30">
        <w:rPr>
          <w:rFonts w:ascii="Times New Roman" w:eastAsia="Times New Roman" w:hAnsi="Times New Roman" w:cs="Times New Roman"/>
          <w:b/>
          <w:sz w:val="28"/>
          <w:szCs w:val="28"/>
          <w:shd w:val="clear" w:color="auto" w:fill="FFFFFF"/>
          <w:lang w:val="kk-KZ"/>
        </w:rPr>
        <w:t>ақырыбы</w:t>
      </w:r>
      <w:r w:rsidR="0018538E" w:rsidRPr="005073A8">
        <w:rPr>
          <w:rFonts w:ascii="Times New Roman" w:eastAsia="Times New Roman" w:hAnsi="Times New Roman" w:cs="Times New Roman"/>
          <w:b/>
          <w:sz w:val="28"/>
          <w:szCs w:val="28"/>
          <w:shd w:val="clear" w:color="auto" w:fill="FFFFFF"/>
          <w:lang w:val="kk-KZ"/>
        </w:rPr>
        <w:t xml:space="preserve">: </w:t>
      </w:r>
      <w:r w:rsidR="00B83C62" w:rsidRPr="005073A8">
        <w:rPr>
          <w:rFonts w:ascii="Times New Roman" w:hAnsi="Times New Roman" w:cs="Times New Roman"/>
          <w:b/>
          <w:sz w:val="28"/>
          <w:szCs w:val="28"/>
          <w:lang w:val="kk-KZ"/>
        </w:rPr>
        <w:t>АКАЖ-ң кітапханалық-ақпараттық ресурстарын ұйымдастыру технологиясы</w:t>
      </w:r>
    </w:p>
    <w:p w:rsidR="00337247" w:rsidRPr="005073A8" w:rsidRDefault="00337247" w:rsidP="00FB4AEA">
      <w:pPr>
        <w:spacing w:after="0" w:line="240" w:lineRule="auto"/>
        <w:jc w:val="both"/>
        <w:rPr>
          <w:rFonts w:ascii="Times New Roman" w:hAnsi="Times New Roman" w:cs="Times New Roman"/>
          <w:b/>
          <w:bCs/>
          <w:noProof/>
          <w:sz w:val="28"/>
          <w:szCs w:val="28"/>
          <w:lang w:val="kk-KZ"/>
        </w:rPr>
      </w:pPr>
    </w:p>
    <w:p w:rsidR="0018538E" w:rsidRPr="00475B30" w:rsidRDefault="0018538E" w:rsidP="00C24D0C">
      <w:pPr>
        <w:spacing w:after="0" w:line="240" w:lineRule="auto"/>
        <w:jc w:val="center"/>
        <w:rPr>
          <w:rFonts w:ascii="Times New Roman" w:hAnsi="Times New Roman" w:cs="Times New Roman"/>
          <w:bCs/>
          <w:noProof/>
          <w:sz w:val="28"/>
          <w:szCs w:val="28"/>
          <w:lang w:val="kk-KZ"/>
        </w:rPr>
      </w:pPr>
      <w:r w:rsidRPr="00475B30">
        <w:rPr>
          <w:rFonts w:ascii="Times New Roman" w:hAnsi="Times New Roman" w:cs="Times New Roman"/>
          <w:bCs/>
          <w:noProof/>
          <w:sz w:val="28"/>
          <w:szCs w:val="28"/>
          <w:lang w:val="kk-KZ"/>
        </w:rPr>
        <w:t>Жоспары:</w:t>
      </w:r>
    </w:p>
    <w:p w:rsidR="00B83C62" w:rsidRPr="00C43DAA" w:rsidRDefault="00B83C62" w:rsidP="00B83C62">
      <w:pPr>
        <w:spacing w:after="0" w:line="240" w:lineRule="auto"/>
        <w:jc w:val="both"/>
        <w:rPr>
          <w:rFonts w:ascii="Times New Roman" w:hAnsi="Times New Roman" w:cs="Times New Roman"/>
          <w:sz w:val="28"/>
          <w:szCs w:val="28"/>
          <w:lang w:val="kk-KZ"/>
        </w:rPr>
      </w:pPr>
      <w:r w:rsidRPr="00C43DAA">
        <w:rPr>
          <w:rFonts w:ascii="Times New Roman" w:hAnsi="Times New Roman" w:cs="Times New Roman"/>
          <w:sz w:val="28"/>
          <w:szCs w:val="28"/>
          <w:lang w:val="kk-KZ"/>
        </w:rPr>
        <w:t xml:space="preserve">1.Кітапхана қорын толықтыруды автоматтандыру. </w:t>
      </w:r>
    </w:p>
    <w:p w:rsidR="00B83C62" w:rsidRPr="00C43DAA" w:rsidRDefault="00B83C62" w:rsidP="00B83C62">
      <w:pPr>
        <w:spacing w:after="0" w:line="240" w:lineRule="auto"/>
        <w:jc w:val="both"/>
        <w:rPr>
          <w:rFonts w:ascii="Times New Roman" w:hAnsi="Times New Roman" w:cs="Times New Roman"/>
          <w:sz w:val="28"/>
          <w:szCs w:val="28"/>
          <w:lang w:val="kk-KZ"/>
        </w:rPr>
      </w:pPr>
      <w:r w:rsidRPr="00C43DAA">
        <w:rPr>
          <w:rFonts w:ascii="Times New Roman" w:hAnsi="Times New Roman" w:cs="Times New Roman"/>
          <w:sz w:val="28"/>
          <w:szCs w:val="28"/>
          <w:lang w:val="kk-KZ"/>
        </w:rPr>
        <w:t xml:space="preserve">2.«Қор жинақтаушы» АЖО АКАЖ–ң бөлігі ретінде. </w:t>
      </w:r>
    </w:p>
    <w:p w:rsidR="00B83C62" w:rsidRPr="00C43DAA" w:rsidRDefault="00B83C62" w:rsidP="00B83C62">
      <w:pPr>
        <w:spacing w:after="0" w:line="240" w:lineRule="auto"/>
        <w:jc w:val="both"/>
        <w:rPr>
          <w:rFonts w:ascii="Times New Roman" w:hAnsi="Times New Roman" w:cs="Times New Roman"/>
          <w:sz w:val="28"/>
          <w:szCs w:val="28"/>
          <w:lang w:val="kk-KZ"/>
        </w:rPr>
      </w:pPr>
      <w:r w:rsidRPr="00C43DAA">
        <w:rPr>
          <w:rFonts w:ascii="Times New Roman" w:hAnsi="Times New Roman" w:cs="Times New Roman"/>
          <w:sz w:val="28"/>
          <w:szCs w:val="28"/>
          <w:lang w:val="kk-KZ"/>
        </w:rPr>
        <w:t>3.Құжаттарға тапсырыс беруді, түсімдерді бақылау, инвентарлық, жинақтық және статистикалық есепке алу ж.б. жоспарлаудың негізгі үрдістері.</w:t>
      </w:r>
    </w:p>
    <w:p w:rsidR="00337247" w:rsidRDefault="00337247" w:rsidP="00337247">
      <w:pPr>
        <w:spacing w:after="0" w:line="240" w:lineRule="auto"/>
        <w:jc w:val="both"/>
        <w:rPr>
          <w:rFonts w:ascii="Times New Roman" w:hAnsi="Times New Roman"/>
          <w:color w:val="000000"/>
          <w:sz w:val="24"/>
          <w:szCs w:val="24"/>
          <w:lang w:val="kk-KZ"/>
        </w:rPr>
      </w:pPr>
    </w:p>
    <w:p w:rsidR="00C34E81" w:rsidRDefault="00C34E81" w:rsidP="00467109">
      <w:pPr>
        <w:ind w:firstLine="567"/>
        <w:jc w:val="both"/>
        <w:rPr>
          <w:rFonts w:ascii="Times New Roman" w:hAnsi="Times New Roman" w:cs="Times New Roman"/>
          <w:b/>
          <w:sz w:val="28"/>
          <w:szCs w:val="28"/>
          <w:highlight w:val="yellow"/>
          <w:lang w:val="kk-KZ"/>
        </w:rPr>
      </w:pPr>
    </w:p>
    <w:p w:rsidR="00C34E81" w:rsidRDefault="00C34E81" w:rsidP="00467109">
      <w:pPr>
        <w:ind w:firstLine="567"/>
        <w:jc w:val="both"/>
        <w:rPr>
          <w:rFonts w:ascii="Times New Roman" w:hAnsi="Times New Roman" w:cs="Times New Roman"/>
          <w:b/>
          <w:sz w:val="28"/>
          <w:szCs w:val="28"/>
          <w:highlight w:val="yellow"/>
          <w:lang w:val="kk-KZ"/>
        </w:rPr>
      </w:pP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 қорларын жинақтау ақпараттық ресурс (ИР) деп аталатын әртүрлі құжаттарды сатып алумен байланысты.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Ақпараттық ресурстар-бұл қоғамдық өндірісте және басқаруда көп мақсатты пайдалану үшін ғылымның дамуы мен адамдардың практикалық қызметі процесінде алынған және жинақталған мәліметтер жиынтығы.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Ақпараттық ресурстар-бұл материалдық ақпарат құралдарында және кез-келген басқа нысанда жазылған, әртүрлі тұтынушылар арасында уақыт пен кеңістікте ақпарат беруді, соның ішінде ғылыми, өндірістік, басқарушылық және басқа міндеттерді шешуді қамтамасыз ететін айналадағы шындық туралы барлық жинақталған ақпарат.</w:t>
      </w:r>
    </w:p>
    <w:p w:rsidR="00C34E81" w:rsidRPr="00C34E81" w:rsidRDefault="00C34E81" w:rsidP="00C34E81">
      <w:pPr>
        <w:spacing w:after="0" w:line="240" w:lineRule="auto"/>
        <w:ind w:firstLine="567"/>
        <w:jc w:val="both"/>
        <w:rPr>
          <w:rFonts w:ascii="Times New Roman" w:hAnsi="Times New Roman" w:cs="Times New Roman"/>
          <w:sz w:val="28"/>
          <w:szCs w:val="28"/>
          <w:highlight w:val="yellow"/>
          <w:lang w:val="kk-KZ"/>
        </w:rPr>
      </w:pPr>
      <w:r w:rsidRPr="00C34E81">
        <w:rPr>
          <w:rFonts w:ascii="Times New Roman" w:hAnsi="Times New Roman" w:cs="Times New Roman"/>
          <w:sz w:val="28"/>
          <w:szCs w:val="28"/>
          <w:lang w:val="kk-KZ"/>
        </w:rPr>
        <w:t xml:space="preserve">IR ғылыми-зерттеу жұмыстарының нәтижелері немесе әртүрлі құжаттар, ұғымдар мен пайымдаулардағы басқа мақсатты қызмет түрлерінде тіркелген табиғи процестер мен құбылыстарды көрсетеді. Олар ақпараттық жүйелерде (кітапханалар, мұрағаттар, қорлар, деректер банктері және т.б.) жеке </w:t>
      </w:r>
      <w:r w:rsidRPr="00C34E81">
        <w:rPr>
          <w:rFonts w:ascii="Times New Roman" w:hAnsi="Times New Roman" w:cs="Times New Roman"/>
          <w:sz w:val="28"/>
          <w:szCs w:val="28"/>
          <w:lang w:val="kk-KZ"/>
        </w:rPr>
        <w:lastRenderedPageBreak/>
        <w:t>құжаттарды немесе құжаттар жиынтығын ұсынады. Оларға қоғамдық қызметтің әртүрлі бағыттары (заңнама, саясат, демография, Әлеуметтік сала, ғылым, техника, технология және т.б.) бойынша нормативтік, өкімдік, фактографиялық, анықтамалық, талдамалық және басқа да ақпаратты қамтитын қолжазба, баспа және электрондық басылымдар жатады.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ИР физикалық объектіні (мысалы, кітапханадағы сөредегі кітап), биологиялық Жүйені немесе құрылымды, оның ішінде адамды (мысалы, АВ-Тораны) білдіреді. Бұл тұрғыда ақпараттық ресурстар-бұл жеке құжаттар немесе ақпараттық жүйелердегі мәліметтер жиынтығы (бастапқы және екінші реттік, жарияланған және жарияланбаған, толық мәтінді, нақты және басқалар).</w:t>
      </w:r>
    </w:p>
    <w:p w:rsidR="00C34E81" w:rsidRPr="00C34E81" w:rsidRDefault="00C34E81" w:rsidP="00C34E81">
      <w:pPr>
        <w:spacing w:after="0" w:line="240" w:lineRule="auto"/>
        <w:ind w:firstLine="567"/>
        <w:jc w:val="both"/>
        <w:rPr>
          <w:rFonts w:ascii="Times New Roman" w:hAnsi="Times New Roman" w:cs="Times New Roman"/>
          <w:sz w:val="28"/>
          <w:szCs w:val="28"/>
          <w:highlight w:val="yellow"/>
          <w:lang w:val="kk-KZ"/>
        </w:rPr>
      </w:pPr>
      <w:r w:rsidRPr="00C34E81">
        <w:rPr>
          <w:rFonts w:ascii="Times New Roman" w:hAnsi="Times New Roman" w:cs="Times New Roman"/>
          <w:sz w:val="28"/>
          <w:szCs w:val="28"/>
          <w:lang w:val="kk-KZ"/>
        </w:rPr>
        <w:t>Кітапханаларда ежелгі IR сирек кездеседі, олардың ақпарат тасымалдаушылары тас, саз, ағаш, пергамент, қайың қабығы және т.б. болуы мүмкін. Алайда, қазіргі кітапханаларда сіз әртүрлі өнер туындыларын (көбінесе картиналарды), сондай-ақ әртүрлі машина киімдерінде IR таба аласыз. Егер бұрын мұндай ИР-ға пластиналардағы Дыбыстық жазбалар, ал кассеталардағы аудио және бейне жазбалар кіретін болса, қазір бұл электронды ресурстар, әдетте, лазерлік ықшам дискілерде (CD, DVD және т.б.) сақталады. Қазіргі заманғы электронды ИР-бұл әртүрлі электронды ақпарат құралдарында, сайттар мен порталдарда, электронды кітапханалар мен кеңселерде орналастырылған электронды түрдегі мәтіндер мен құжаттар.</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Адам бір уақытта ИР тасымалдаушысы, құрушысы, тұтынушысы және аудармашысы ретінде әрекет етеді. Маманның жадында жазылған ақпарат оның бірегей ақпараттық ресурсы болып табылады, ол тек сол арқылы жүзеге асырылады және белгілі бір саладағы қызметін тоқтатумен бірге біржола жоғалады.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Қазіргі заманғы ақпараттық ресурстар, әдетте, электронды немесе электронды аналогтары бар. ИР тауар болуы мүмкін.</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Ар негізі-мұрағаттық, ақпараттық жүйелердің және ұйымдардың, сондай-ақ кітапханалардың ақпараттық қорлары. Осылайша, ақпараттық ұйымдар мыналарды қамтиды: мұрағаттар, кітапханалар, ақпараттық қызметтер, мұражайлар және т. б.</w:t>
      </w:r>
    </w:p>
    <w:p w:rsid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ИР бар: ұлттық, аумақтық және әкімшілік құрылымдар, ақпараттық қызметтер, кітапханалар, басқа ұйымдар мен олардың бөлімшелері, сондай-ақ тұлғалар. Кітапханада, әдетте, ИР оның қорын, сондай-ақ пайдаланушылардың әртүрлі санаттарына ұсынылатын дәстүрлі немесе электронды түрдегі басқа құжаттарды құрайды.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Елдің ақпараттық ресурстары "Ұлттық ақпараттық ресурстар" деп аталады. Бұл термин 1980 жылдардың басында пайда болды.және ақпаратты беру және өңдеу құралдарын пайдалануға негізделген мемлекет үшін әлеуметтік, техникалық, экономикалық, саяси, әскери және басқа да маңызды ақпарат көздерінің жиынтығы. Іс жүзінде оның синонимін "қоғамның ақпараттық ресурстары" ұғымы деп санауға болады, ол тиісті әлеуметтік пайдалану үшін қоғамда жинақталған білім ретінде жұмыс істейді.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lastRenderedPageBreak/>
        <w:t>Қазақстанның ИР жалпы көлемінде ғылыми-техникалық ақпаратпен қатар коммерциялық, іскерлік, құқықтық, оқу және өзге де ақпараттың деректер базасын қамтитын ақпараттың алуан түрлері бар.</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Библиографиялық ресурстардың негізін кітапхана қорлары мен түрлі ақпараттық қызметтердің каталогтары құрайды. Олар әр түрлі басылымдарды ғана емес, сонымен қатар жинақтарды, еңбектер мен анықтамалықтарды, рефераттарды, жинақтардан, журналдардан, газеттерден және т. б. мақалалардың аналитикалық сипаттамаларын қамтиды.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Қолжетімділік дәрежесі бойынша ірілендірілген ақпараттық ресурстар: жалпыға қолжетімді және пайдаланушылардың қолжетімділігі шектеулі (соңғысы — ҚБП, мысалы, раритеттер және құпия — жабық ИР) болып бөлінеді.</w:t>
      </w:r>
    </w:p>
    <w:p w:rsid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Кітапханада сақталған IR мәтіндік, статикалық, динамикалық және басқалары болуы мүмкін, мысалы, графикалық (суреттер, географиялық карталар, офорттар және т.б.), мультимедиялық (дыбыстық-грампластинкалар, аудиокассеттер және т. б., аудиовизуалды және т. б.). Сонымен қатар, мәтіндік IR әдетте оларда қолжазба, баспа және электрондық құжаттармен ұсынылған.</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Сонымен қатар, IR әртүрлі құжаттарға бөлінеді (мысалы, заңдар, жарғылар және т.б.), әдебиеттер (кітаптар, соның ішінде көп томдық кітаптар, брошюралар және т. б.), мерзімді (журналдар мен газеттер) және мерзімді емес басылымдар (энциклопедиялар, сөздіктер, жинақтар, еңбектер және т. б.). ақпараттық ресурстарды пайдаланудың тиімсіздігі мен тұрақтылығы оларды басқару мүмкіндігіне байланысты. Осы функцияларды жүзеге асыру үшін басқаруды жүзеге асыратын төрт негізгі компонентті қамтитын ИР басқару жүйелері құрылады: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телекоммуникация;</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ақпараттық инфрақұрылым (серверлер мен қосымшалар);</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пайдаланушылардың жұмыс орындары;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пайдалану (ресурстар және сервистер) және пайдаланушылармен өзара іс-қимыл жасау.</w:t>
      </w:r>
    </w:p>
    <w:p w:rsid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Кітапхана өз қорын толықтыру үшін әртүрлі дереккөздерді пайдалана алатыны анық: баспа бөлімдері, баспалар, кітап коллекторлары (мысалы, жоғалған құжаттарды оқырмандармен оқу литерінің коллекторы, сондай-ақ кітап алмасу.</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басылымдардың сипаттамасы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Осы аспектілерді қарастырмас бұрын электронды мәтіннің не екенін біліңіз.</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мәтіндер, әдетте, жалпыға қол жетімді сандық құжаттар болып табылады, оларды оқу үшін арнайы жабдық қажет емес, қарапайым компьютер мен оған ұқсас құрылғыларды қоспағанда, мысалы, электронды оқу құрылғысы (ағылшын. e-rider).</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xml:space="preserve">Электрондық мәтін — бұл компьютерлік бағдарламалық-техникалық құрылғылар мен жүйелерде пайдалануға болатын кез-келген машиналық </w:t>
      </w:r>
      <w:r w:rsidRPr="00C34E81">
        <w:rPr>
          <w:rFonts w:ascii="Times New Roman" w:hAnsi="Times New Roman" w:cs="Times New Roman"/>
          <w:sz w:val="28"/>
          <w:szCs w:val="28"/>
          <w:lang w:val="kk-KZ"/>
        </w:rPr>
        <w:lastRenderedPageBreak/>
        <w:t>деректер тасымалдаушысында сақталатын электрондық (машинамен оқылатын) құжат деген анықтама бар.</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Осылайша, электронды мәтіндер электронды құжаттардың құрамына кіреді.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құжат-бұл электрондық нысанда ұсынылған (цифрланған немесе компьютерде дайындалған), оның түпнұсқалығын сәйкестендіретін электрондық цифрлық қолтаңбасы (ЭЦҚ) бар құжат.</w:t>
      </w:r>
    </w:p>
    <w:p w:rsid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Осылайша, электронды құжаттар бастапқыда тек электронды ортада өмір сүре алады және баспа және басқа басылымдардың көшірмелері (параллель нұсқалары) бола алады. Оларды тек компьютерлік техниканың көмегімен жасауға немесе жазуға және оқуға болады, сондықтан олар электронды түрде ұсынылады.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құжаттар сипатталады: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электрондық ақпарат түрі (бағдарлама, құжат және т. б.);</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ақпарат түрімен (мәтіндік, графикалық, аудиовидео статикалық және динамикалық, оның ішінде мультимедиялық және т. б.);</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білім беру тәсілі (әртүрлі сипаттағы файлдарды біріктіру: визуалды, аудиовизуалды, аралас файлдар және әртүрлі сипаттағы объектілер, мысалы, статикалық-динамикалық).</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құжаттық ресурстардың едәуір бөлігі-бұл кітапхана каталогтары, ғылыми жарияланымдардың электрондық көшірмелері (электрондық баспалар) және мәтіндік, графикалық немесе өзге де ақпараттың жекелеген коллекцияларын ұсынатын интернеттегі Оқу құралдары, сайттар.</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құжаттар бөлінеді: пакеттік немесе портативті және желілік.</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Пакеттік құжаттар, әдетте, классикалық әдебиеттерді, сирек кездесетін кітаптарды және басқа да ақпараттарды қамтитын оптикалық ықшам дискілер болып табылады. Бұл энциклопедиялар мен анықтамалық басылымдар, бейнелеу өнері, сәулет, классикалық музыка бойынша басылымдар, мерзімді және жалғасатын басылымдар (журналдар, газеттер, бюллетеньдер), ақпараттық және библиографиялық басылымдар, компьютерлік оқыту және дамыту бағдарламалары немесе мультимедиялық бағдарламалық өнімдер және басқа да толық мәтінді құжаттар, ДБ және электрондық каталогтар, сондай-ақ ЭЕМ-ге арналған бағдарламалар.</w:t>
      </w:r>
    </w:p>
    <w:p w:rsid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Желілік құжаттар-бұл әдетте қатты дискіде жазылған ақпараттық желілерде ұсынылған пакеттік құжаттарға ұқсас ақпарат. Гибридті опциялар мүмкін, мысалы, CD серверге орнатылып, желілік ресурс ретінде пайдаланылған кезде.</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 нысандары: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-сканерлеу әдісімен алынған баспа басылымының электрондық көшірмелері;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компьютерлік технологиялар (мультимедиа, гипербайланыс және т. б.) арқылы арнайы және тек қабылдау үшін жасалған Тәуелсіз жұмыс;</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компьютерлік түпнұсқа-кітаптың кейінгі полиграфиялық басылымына арналған макет.</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lastRenderedPageBreak/>
        <w:t>Электрондық құжаттармен жұмыс істеу принциптері.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1. Жалпыға қол жетімді, көшіруден қорғалған немесе нақты пайдаланушыға қол жетімді электрондық құжатты оқу. Бұған электронды құжатты көшірудің бірдей санаттарында да жатқызуға болады.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2. Баспа немесе өзге де дәстүрлі (мысалы, қолжазба) басылымды электрондық нысанға көшіру-қайта шығару. Құқық бұл процестің бұзылуы түпнұсқаға авторлық және мүліктік құқықтардың жарамдылық мерзімімен реттеледі.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3. Екінші тармаққа қатаң жауап бере отырып, құжаттарды Компьютерлік желілер арқылы электрондық жеткізу. Бұл ретте жіберушінің де, алушының да сервердегі цифрлық көшірмесі сақталмауы тиіс. Бұл жағдайда берілетін құжаттарға авторлық құқықты бұзбайтын ерекше жағдайлар болуы мүмкін.</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құжаттардың бір түрі-электрондық басылымдар.</w:t>
      </w:r>
    </w:p>
    <w:p w:rsidR="00C34E81" w:rsidRPr="00C34E81" w:rsidRDefault="00C34E81" w:rsidP="00C34E81">
      <w:pPr>
        <w:spacing w:after="0" w:line="240" w:lineRule="auto"/>
        <w:ind w:firstLine="567"/>
        <w:jc w:val="both"/>
        <w:rPr>
          <w:rFonts w:ascii="Times New Roman" w:hAnsi="Times New Roman" w:cs="Times New Roman"/>
          <w:sz w:val="28"/>
          <w:szCs w:val="28"/>
          <w:highlight w:val="yellow"/>
          <w:lang w:val="kk-KZ"/>
        </w:rPr>
      </w:pPr>
      <w:r w:rsidRPr="00C34E81">
        <w:rPr>
          <w:rFonts w:ascii="Times New Roman" w:hAnsi="Times New Roman" w:cs="Times New Roman"/>
          <w:sz w:val="28"/>
          <w:szCs w:val="28"/>
          <w:lang w:val="kk-KZ"/>
        </w:rPr>
        <w:t>Электрондық басылым-бұл ақпаратты (жұмысты) кез-келген электронды ақпарат тасымалдағышында (магниттік диск, компакт-диск және т.б.) электронды түрде жазатын және электронды техникалық құрылғылардың көмегімен пайдалануға арналған басылым.</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басылымдардың мүмкіндігі болуы керек:</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-әр түрлі электронды ортада, соның ішінде Интернетте жұмыс істеу;</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-толық мәтінді ақпараттың жүздеген мың фрагменттерін, сондай-ақ осы фраг-менттер туралы метадеректерді (атрибуттарды) сақтау, индекстеу және ұсыну;</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фрагменттер массивінің құрылымы бойынша навигация;</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жартылай мәтіндік ақпараттың фрагменттерін іздеу, қарау, көшіру және басып шығару;</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 электрондық кітапханалармен біріктіру.</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Желілік Жарияланымдар көбінесе электронды материалдарды, мысалы, ғылыми-техникалық басылымдарды немесе танымал журнал, газет мақалаларын интернеттегі сайттарда, әдетте, бір айдан үш айға дейін "өмір сүреді" деп қысқартумен сипатталады.</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басылымдардың маңызды артықшылықтары: электрондық материалдарды оларды немесе олардың фрагменттерін басқа жұмыстарға қосу үшін пайдалану мүмкіндігі.</w:t>
      </w:r>
    </w:p>
    <w:p w:rsidR="00C34E81" w:rsidRPr="00C34E81" w:rsidRDefault="00C34E81" w:rsidP="00C34E81">
      <w:pPr>
        <w:spacing w:after="0" w:line="240" w:lineRule="auto"/>
        <w:ind w:firstLine="567"/>
        <w:jc w:val="both"/>
        <w:rPr>
          <w:rFonts w:ascii="Times New Roman" w:hAnsi="Times New Roman" w:cs="Times New Roman"/>
          <w:sz w:val="28"/>
          <w:szCs w:val="28"/>
          <w:lang w:val="kk-KZ"/>
        </w:rPr>
      </w:pPr>
      <w:r w:rsidRPr="00C34E81">
        <w:rPr>
          <w:rFonts w:ascii="Times New Roman" w:hAnsi="Times New Roman" w:cs="Times New Roman"/>
          <w:sz w:val="28"/>
          <w:szCs w:val="28"/>
          <w:lang w:val="kk-KZ"/>
        </w:rPr>
        <w:t>Электрондық кітап-бұл кез-келген электронды тасымалдаушыда электронды түрде сақталатын кітаптың бір түрі; бұл сонымен қатар тиісті бағдарламалық және аппараттық құралдарды қолдана отырып, адамның қабылдауына арналған мәліметтер жиынтығы (мәтін, дыбыс, статикалық және қозғалмалы сурет).</w:t>
      </w:r>
    </w:p>
    <w:p w:rsidR="00C34E81" w:rsidRPr="00C34E81" w:rsidRDefault="00C34E81" w:rsidP="00C34E81">
      <w:pPr>
        <w:spacing w:after="0" w:line="240" w:lineRule="auto"/>
        <w:ind w:firstLine="567"/>
        <w:jc w:val="both"/>
        <w:rPr>
          <w:rFonts w:ascii="Times New Roman" w:hAnsi="Times New Roman" w:cs="Times New Roman"/>
          <w:sz w:val="28"/>
          <w:szCs w:val="28"/>
          <w:highlight w:val="yellow"/>
          <w:lang w:val="kk-KZ"/>
        </w:rPr>
      </w:pPr>
      <w:r w:rsidRPr="00C34E81">
        <w:rPr>
          <w:rFonts w:ascii="Times New Roman" w:hAnsi="Times New Roman" w:cs="Times New Roman"/>
          <w:sz w:val="28"/>
          <w:szCs w:val="28"/>
          <w:lang w:val="kk-KZ"/>
        </w:rPr>
        <w:t>Электронды кітап шығару - кітап саласын сандық ғасырға бейімдеу міндеті. Егер ұрпаққа ыңғайлы "келесі" кітап форматы табылмаса, онда бұл ұрпақ кітапты байқамайды және оны елемейді.</w:t>
      </w:r>
    </w:p>
    <w:p w:rsidR="00C34E81" w:rsidRPr="00C34E81" w:rsidRDefault="00C34E81" w:rsidP="00C34E81">
      <w:pPr>
        <w:spacing w:after="0" w:line="240" w:lineRule="auto"/>
        <w:ind w:firstLine="567"/>
        <w:jc w:val="both"/>
        <w:rPr>
          <w:rFonts w:ascii="Times New Roman" w:hAnsi="Times New Roman" w:cs="Times New Roman"/>
          <w:sz w:val="28"/>
          <w:szCs w:val="28"/>
          <w:highlight w:val="yellow"/>
          <w:lang w:val="kk-KZ"/>
        </w:rPr>
      </w:pPr>
    </w:p>
    <w:p w:rsidR="00467109" w:rsidRPr="00F40490" w:rsidRDefault="00467109" w:rsidP="00467109">
      <w:pPr>
        <w:pStyle w:val="Style9"/>
        <w:widowControl/>
        <w:spacing w:line="240" w:lineRule="auto"/>
        <w:ind w:firstLine="567"/>
        <w:rPr>
          <w:rStyle w:val="FontStyle109"/>
          <w:b/>
          <w:i/>
          <w:sz w:val="28"/>
          <w:szCs w:val="28"/>
          <w:lang w:val="kk-KZ"/>
        </w:rPr>
      </w:pPr>
    </w:p>
    <w:p w:rsidR="00B44F02" w:rsidRPr="00F3075F" w:rsidRDefault="00B44F02" w:rsidP="00B44F02">
      <w:pPr>
        <w:spacing w:after="0" w:line="240" w:lineRule="auto"/>
        <w:jc w:val="center"/>
        <w:rPr>
          <w:rFonts w:ascii="Times New Roman" w:hAnsi="Times New Roman" w:cs="Times New Roman"/>
          <w:b/>
          <w:sz w:val="28"/>
          <w:szCs w:val="28"/>
          <w:lang w:val="kk-KZ"/>
        </w:rPr>
      </w:pPr>
      <w:r w:rsidRPr="00F3075F">
        <w:rPr>
          <w:rFonts w:ascii="Times New Roman" w:hAnsi="Times New Roman" w:cs="Times New Roman"/>
          <w:b/>
          <w:sz w:val="28"/>
          <w:szCs w:val="28"/>
          <w:lang w:val="kk-KZ"/>
        </w:rPr>
        <w:t>Ұсынылатын әдебиеттер:</w:t>
      </w:r>
    </w:p>
    <w:p w:rsidR="00106118" w:rsidRPr="00106118" w:rsidRDefault="00106118" w:rsidP="00106118">
      <w:pPr>
        <w:widowControl w:val="0"/>
        <w:spacing w:after="0" w:line="240" w:lineRule="auto"/>
        <w:jc w:val="both"/>
        <w:rPr>
          <w:rFonts w:ascii="Times New Roman" w:hAnsi="Times New Roman"/>
          <w:sz w:val="28"/>
          <w:szCs w:val="28"/>
          <w:lang w:val="kk-KZ"/>
        </w:rPr>
      </w:pPr>
      <w:r w:rsidRPr="00106118">
        <w:rPr>
          <w:rFonts w:ascii="Times New Roman" w:hAnsi="Times New Roman"/>
          <w:sz w:val="28"/>
          <w:szCs w:val="28"/>
          <w:lang w:val="kk-KZ"/>
        </w:rPr>
        <w:lastRenderedPageBreak/>
        <w:t>1</w:t>
      </w:r>
      <w:r w:rsidRPr="00F40490">
        <w:rPr>
          <w:rFonts w:ascii="Times New Roman" w:hAnsi="Times New Roman"/>
          <w:sz w:val="28"/>
          <w:szCs w:val="28"/>
          <w:lang w:val="kk-KZ"/>
        </w:rPr>
        <w:t xml:space="preserve">. Алешин Л. И. Автоматизация в библиотеке: учеб. пособие. </w:t>
      </w:r>
      <w:r w:rsidRPr="00106118">
        <w:rPr>
          <w:rFonts w:ascii="Times New Roman" w:hAnsi="Times New Roman"/>
          <w:sz w:val="28"/>
          <w:szCs w:val="28"/>
        </w:rPr>
        <w:t>Ч.1 – 2 – М</w:t>
      </w:r>
      <w:r w:rsidRPr="00106118">
        <w:rPr>
          <w:rFonts w:ascii="Times New Roman" w:hAnsi="Times New Roman"/>
          <w:sz w:val="28"/>
          <w:szCs w:val="28"/>
          <w:lang w:val="kk-KZ"/>
        </w:rPr>
        <w:t>.</w:t>
      </w:r>
      <w:r w:rsidRPr="00106118">
        <w:rPr>
          <w:rFonts w:ascii="Times New Roman" w:hAnsi="Times New Roman"/>
          <w:sz w:val="28"/>
          <w:szCs w:val="28"/>
        </w:rPr>
        <w:t>: Профиздат, 2001.</w:t>
      </w:r>
      <w:r w:rsidRPr="00106118">
        <w:rPr>
          <w:rFonts w:ascii="Times New Roman" w:hAnsi="Times New Roman"/>
          <w:sz w:val="28"/>
          <w:szCs w:val="28"/>
          <w:lang w:val="kk-KZ"/>
        </w:rPr>
        <w:t xml:space="preserve"> – 204 с.</w:t>
      </w:r>
    </w:p>
    <w:p w:rsidR="00106118" w:rsidRPr="00106118" w:rsidRDefault="00106118" w:rsidP="00106118">
      <w:pPr>
        <w:widowControl w:val="0"/>
        <w:spacing w:after="0" w:line="240" w:lineRule="auto"/>
        <w:jc w:val="both"/>
        <w:rPr>
          <w:rFonts w:ascii="Times New Roman" w:hAnsi="Times New Roman"/>
          <w:sz w:val="28"/>
          <w:szCs w:val="28"/>
        </w:rPr>
      </w:pPr>
      <w:r w:rsidRPr="00106118">
        <w:rPr>
          <w:rFonts w:ascii="Times New Roman" w:hAnsi="Times New Roman"/>
          <w:sz w:val="28"/>
          <w:szCs w:val="28"/>
          <w:lang w:val="kk-KZ"/>
        </w:rPr>
        <w:t>2</w:t>
      </w:r>
      <w:r w:rsidRPr="00106118">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106118">
        <w:rPr>
          <w:rFonts w:ascii="Times New Roman" w:hAnsi="Times New Roman"/>
          <w:sz w:val="28"/>
          <w:szCs w:val="28"/>
          <w:lang w:val="kk-KZ"/>
        </w:rPr>
        <w:t>.:</w:t>
      </w:r>
      <w:r w:rsidRPr="00106118">
        <w:rPr>
          <w:rFonts w:ascii="Times New Roman" w:hAnsi="Times New Roman"/>
          <w:sz w:val="28"/>
          <w:szCs w:val="28"/>
        </w:rPr>
        <w:t xml:space="preserve">  Либерея-Бибинформ, 2007. – 288 с. </w:t>
      </w:r>
    </w:p>
    <w:p w:rsidR="00106118" w:rsidRPr="00106118" w:rsidRDefault="00106118" w:rsidP="00106118">
      <w:pPr>
        <w:widowControl w:val="0"/>
        <w:tabs>
          <w:tab w:val="left" w:pos="360"/>
          <w:tab w:val="left" w:pos="480"/>
        </w:tabs>
        <w:spacing w:after="0" w:line="240" w:lineRule="auto"/>
        <w:jc w:val="both"/>
        <w:rPr>
          <w:rFonts w:ascii="Times New Roman" w:hAnsi="Times New Roman"/>
          <w:caps/>
          <w:sz w:val="28"/>
          <w:szCs w:val="28"/>
        </w:rPr>
      </w:pPr>
      <w:r w:rsidRPr="00106118">
        <w:rPr>
          <w:rFonts w:ascii="Times New Roman" w:hAnsi="Times New Roman"/>
          <w:sz w:val="28"/>
          <w:szCs w:val="28"/>
          <w:lang w:val="kk-KZ"/>
        </w:rPr>
        <w:t>3</w:t>
      </w:r>
      <w:r w:rsidRPr="00106118">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106118">
        <w:rPr>
          <w:rFonts w:ascii="Times New Roman" w:hAnsi="Times New Roman"/>
          <w:sz w:val="28"/>
          <w:szCs w:val="28"/>
          <w:lang w:val="kk-KZ"/>
        </w:rPr>
        <w:t>:</w:t>
      </w:r>
      <w:r w:rsidRPr="00106118">
        <w:rPr>
          <w:rFonts w:ascii="Times New Roman" w:hAnsi="Times New Roman"/>
          <w:sz w:val="28"/>
          <w:szCs w:val="28"/>
        </w:rPr>
        <w:t xml:space="preserve"> Гос. публич. науч.-техн. б-ка России, 2003. – 130 с.</w:t>
      </w:r>
    </w:p>
    <w:p w:rsidR="00106118" w:rsidRPr="00106118" w:rsidRDefault="00106118" w:rsidP="00106118">
      <w:pPr>
        <w:tabs>
          <w:tab w:val="left" w:pos="1995"/>
        </w:tabs>
        <w:spacing w:after="0" w:line="240" w:lineRule="auto"/>
        <w:rPr>
          <w:rFonts w:ascii="Times New Roman" w:hAnsi="Times New Roman" w:cs="Times New Roman"/>
          <w:sz w:val="28"/>
          <w:szCs w:val="28"/>
          <w:lang w:val="kk-KZ"/>
        </w:rPr>
      </w:pPr>
      <w:r w:rsidRPr="00106118">
        <w:rPr>
          <w:rFonts w:ascii="Times New Roman" w:hAnsi="Times New Roman" w:cs="Times New Roman"/>
          <w:sz w:val="28"/>
          <w:szCs w:val="28"/>
          <w:lang w:val="kk-KZ"/>
        </w:rPr>
        <w:t>4.</w:t>
      </w:r>
      <w:r w:rsidRPr="00106118">
        <w:rPr>
          <w:rFonts w:ascii="Arial CYR" w:hAnsi="Arial CYR" w:cs="Arial CYR"/>
          <w:sz w:val="28"/>
          <w:szCs w:val="28"/>
        </w:rPr>
        <w:t xml:space="preserve"> </w:t>
      </w:r>
      <w:r w:rsidRPr="00106118">
        <w:rPr>
          <w:rFonts w:ascii="Times New Roman" w:hAnsi="Times New Roman" w:cs="Times New Roman"/>
          <w:sz w:val="28"/>
          <w:szCs w:val="28"/>
        </w:rPr>
        <w:t>Уоллейс П. Internet психологиясы: оќулыќ/ П. Уоллейс. - 2019</w:t>
      </w:r>
      <w:r w:rsidRPr="00106118">
        <w:rPr>
          <w:rFonts w:ascii="Times New Roman" w:hAnsi="Times New Roman" w:cs="Times New Roman"/>
          <w:sz w:val="28"/>
          <w:szCs w:val="28"/>
          <w:lang w:val="kk-KZ"/>
        </w:rPr>
        <w:tab/>
      </w:r>
    </w:p>
    <w:p w:rsidR="00B44F02" w:rsidRDefault="00B44F02" w:rsidP="00B44F02">
      <w:pPr>
        <w:spacing w:after="0" w:line="240" w:lineRule="auto"/>
        <w:jc w:val="both"/>
        <w:rPr>
          <w:rFonts w:ascii="Times New Roman" w:hAnsi="Times New Roman" w:cs="Times New Roman"/>
          <w:sz w:val="28"/>
          <w:szCs w:val="28"/>
          <w:lang w:val="kk-KZ"/>
        </w:rPr>
      </w:pPr>
    </w:p>
    <w:p w:rsidR="00337247" w:rsidRDefault="00337247" w:rsidP="00B44F02">
      <w:pPr>
        <w:spacing w:after="0" w:line="240" w:lineRule="auto"/>
        <w:jc w:val="both"/>
        <w:rPr>
          <w:rFonts w:ascii="Times New Roman" w:hAnsi="Times New Roman" w:cs="Times New Roman"/>
          <w:sz w:val="28"/>
          <w:szCs w:val="28"/>
          <w:lang w:val="kk-KZ"/>
        </w:rPr>
      </w:pPr>
    </w:p>
    <w:p w:rsidR="00337247" w:rsidRPr="002F6AC1" w:rsidRDefault="00337247" w:rsidP="00B44F02">
      <w:pPr>
        <w:spacing w:after="0" w:line="240" w:lineRule="auto"/>
        <w:jc w:val="both"/>
        <w:rPr>
          <w:rFonts w:ascii="Times New Roman" w:hAnsi="Times New Roman" w:cs="Times New Roman"/>
          <w:sz w:val="28"/>
          <w:szCs w:val="28"/>
          <w:lang w:val="kk-KZ"/>
        </w:rPr>
      </w:pPr>
    </w:p>
    <w:p w:rsidR="00B44F02" w:rsidRPr="002F6AC1" w:rsidRDefault="005E49C1" w:rsidP="00B44F02">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№12</w:t>
      </w:r>
      <w:r w:rsidR="00B44F02" w:rsidRPr="002F6AC1">
        <w:rPr>
          <w:rFonts w:ascii="Times New Roman" w:hAnsi="Times New Roman" w:cs="Times New Roman"/>
          <w:b/>
          <w:sz w:val="28"/>
          <w:szCs w:val="28"/>
          <w:lang w:val="kk-KZ"/>
        </w:rPr>
        <w:t>дәріс</w:t>
      </w:r>
    </w:p>
    <w:p w:rsidR="007A1BFE" w:rsidRPr="005073A8" w:rsidRDefault="00B44F02" w:rsidP="00B44F02">
      <w:pPr>
        <w:spacing w:after="0" w:line="240" w:lineRule="auto"/>
        <w:ind w:firstLine="708"/>
        <w:jc w:val="both"/>
        <w:rPr>
          <w:rFonts w:ascii="Times New Roman" w:hAnsi="Times New Roman" w:cs="Times New Roman"/>
          <w:sz w:val="28"/>
          <w:szCs w:val="28"/>
          <w:lang w:val="kk-KZ"/>
        </w:rPr>
      </w:pPr>
      <w:r w:rsidRPr="005073A8">
        <w:rPr>
          <w:rFonts w:ascii="Times New Roman" w:hAnsi="Times New Roman" w:cs="Times New Roman"/>
          <w:b/>
          <w:sz w:val="28"/>
          <w:szCs w:val="28"/>
          <w:lang w:val="kk-KZ"/>
        </w:rPr>
        <w:t xml:space="preserve">Дәріс тақырыбы: </w:t>
      </w:r>
      <w:r w:rsidR="002D7D54" w:rsidRPr="005073A8">
        <w:rPr>
          <w:rFonts w:ascii="Times New Roman" w:hAnsi="Times New Roman" w:cs="Times New Roman"/>
          <w:b/>
          <w:color w:val="000000"/>
          <w:sz w:val="28"/>
          <w:szCs w:val="28"/>
          <w:lang w:val="kk-KZ"/>
        </w:rPr>
        <w:t>Құжаттарды өңдеу функцияларын автоматтандыру</w:t>
      </w:r>
    </w:p>
    <w:p w:rsidR="00337247" w:rsidRPr="00475B30" w:rsidRDefault="00337247" w:rsidP="00B44F02">
      <w:pPr>
        <w:spacing w:after="0" w:line="240" w:lineRule="auto"/>
        <w:ind w:firstLine="708"/>
        <w:jc w:val="both"/>
        <w:rPr>
          <w:rFonts w:ascii="Times New Roman" w:hAnsi="Times New Roman" w:cs="Times New Roman"/>
          <w:b/>
          <w:sz w:val="28"/>
          <w:szCs w:val="28"/>
          <w:lang w:val="kk-KZ"/>
        </w:rPr>
      </w:pPr>
    </w:p>
    <w:p w:rsidR="00B44F02" w:rsidRPr="00F3075F" w:rsidRDefault="00B44F02" w:rsidP="00B44F02">
      <w:pPr>
        <w:spacing w:after="0" w:line="240" w:lineRule="auto"/>
        <w:ind w:firstLine="708"/>
        <w:jc w:val="center"/>
        <w:rPr>
          <w:rFonts w:ascii="Times New Roman" w:hAnsi="Times New Roman" w:cs="Times New Roman"/>
          <w:sz w:val="28"/>
          <w:szCs w:val="28"/>
          <w:lang w:val="kk-KZ"/>
        </w:rPr>
      </w:pPr>
      <w:r w:rsidRPr="00F3075F">
        <w:rPr>
          <w:rFonts w:ascii="Times New Roman" w:hAnsi="Times New Roman" w:cs="Times New Roman"/>
          <w:sz w:val="28"/>
          <w:szCs w:val="28"/>
          <w:lang w:val="kk-KZ"/>
        </w:rPr>
        <w:t>Жоспары:</w:t>
      </w:r>
    </w:p>
    <w:p w:rsidR="002D7D54" w:rsidRPr="00F3075F" w:rsidRDefault="002D7D54" w:rsidP="002D7D54">
      <w:pPr>
        <w:spacing w:after="0" w:line="240" w:lineRule="auto"/>
        <w:jc w:val="both"/>
        <w:rPr>
          <w:rFonts w:ascii="Times New Roman" w:hAnsi="Times New Roman"/>
          <w:sz w:val="28"/>
          <w:szCs w:val="28"/>
          <w:lang w:val="kk-KZ"/>
        </w:rPr>
      </w:pPr>
      <w:r w:rsidRPr="00F3075F">
        <w:rPr>
          <w:rFonts w:ascii="Times New Roman" w:hAnsi="Times New Roman" w:cs="Times New Roman"/>
          <w:color w:val="000000"/>
          <w:sz w:val="28"/>
          <w:szCs w:val="28"/>
          <w:lang w:val="kk-KZ"/>
        </w:rPr>
        <w:t xml:space="preserve">«Каталогтаушы» </w:t>
      </w:r>
      <w:r w:rsidRPr="00F3075F">
        <w:rPr>
          <w:rFonts w:ascii="Times New Roman" w:hAnsi="Times New Roman" w:cs="Times New Roman"/>
          <w:sz w:val="28"/>
          <w:szCs w:val="28"/>
          <w:lang w:val="kk-KZ"/>
        </w:rPr>
        <w:t xml:space="preserve">АЖО АКАЖ –ң бөлігі ретінде. </w:t>
      </w:r>
      <w:r w:rsidRPr="00F3075F">
        <w:rPr>
          <w:rFonts w:ascii="Times New Roman" w:hAnsi="Times New Roman"/>
          <w:sz w:val="28"/>
          <w:szCs w:val="28"/>
          <w:lang w:val="kk-KZ"/>
        </w:rPr>
        <w:t>Автоматтандырылған каталогтаудың, құжаттарды аналитикалы-синтетикалық өңдеудің және индекстеудің принциптері мен технологиясы</w:t>
      </w:r>
    </w:p>
    <w:p w:rsidR="00337247" w:rsidRDefault="00337247" w:rsidP="00337247">
      <w:pPr>
        <w:spacing w:after="0" w:line="240" w:lineRule="auto"/>
        <w:ind w:firstLine="708"/>
        <w:jc w:val="both"/>
        <w:rPr>
          <w:rFonts w:ascii="Times New Roman" w:hAnsi="Times New Roman"/>
          <w:color w:val="000000"/>
          <w:sz w:val="24"/>
          <w:szCs w:val="24"/>
          <w:lang w:val="kk-KZ"/>
        </w:rPr>
      </w:pPr>
    </w:p>
    <w:p w:rsidR="00337247" w:rsidRPr="002F6AC1" w:rsidRDefault="00337247" w:rsidP="00337247">
      <w:pPr>
        <w:spacing w:after="0" w:line="240" w:lineRule="auto"/>
        <w:ind w:firstLine="708"/>
        <w:jc w:val="both"/>
        <w:rPr>
          <w:rFonts w:ascii="Times New Roman" w:hAnsi="Times New Roman" w:cs="Times New Roman"/>
          <w:sz w:val="28"/>
          <w:szCs w:val="28"/>
          <w:lang w:val="kk-KZ"/>
        </w:rPr>
      </w:pPr>
    </w:p>
    <w:p w:rsidR="000E00F8" w:rsidRDefault="000E00F8" w:rsidP="00F3075F">
      <w:pPr>
        <w:spacing w:after="0" w:line="240" w:lineRule="auto"/>
        <w:jc w:val="both"/>
        <w:rPr>
          <w:rFonts w:ascii="Times New Roman" w:hAnsi="Times New Roman" w:cs="Times New Roman"/>
          <w:sz w:val="28"/>
          <w:szCs w:val="28"/>
          <w:highlight w:val="yellow"/>
          <w:lang w:val="kk-KZ"/>
        </w:rPr>
      </w:pPr>
    </w:p>
    <w:p w:rsidR="000E00F8" w:rsidRDefault="000E00F8" w:rsidP="00F3075F">
      <w:pPr>
        <w:spacing w:after="0" w:line="240" w:lineRule="auto"/>
        <w:jc w:val="both"/>
        <w:rPr>
          <w:rFonts w:ascii="Times New Roman" w:hAnsi="Times New Roman" w:cs="Times New Roman"/>
          <w:sz w:val="28"/>
          <w:szCs w:val="28"/>
          <w:highlight w:val="yellow"/>
          <w:lang w:val="kk-KZ"/>
        </w:rPr>
      </w:pPr>
    </w:p>
    <w:p w:rsidR="000E00F8" w:rsidRDefault="000E00F8" w:rsidP="00F3075F">
      <w:pPr>
        <w:spacing w:after="0" w:line="240" w:lineRule="auto"/>
        <w:jc w:val="both"/>
        <w:rPr>
          <w:rFonts w:ascii="Times New Roman" w:hAnsi="Times New Roman" w:cs="Times New Roman"/>
          <w:sz w:val="28"/>
          <w:szCs w:val="28"/>
          <w:highlight w:val="yellow"/>
          <w:lang w:val="kk-KZ"/>
        </w:rPr>
      </w:pP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Өңдеу-кең ұғым, көбінесе бірнеше өзара байланысты кішігірім операцияларды қамтиды. Өңдеу есептеу, іріктеу, іздеу, біріктіру, сұрыптау, сүзу және т. б. операцияларды қамтиды.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Өңдеу дегеніміз-берілген (ақпарат, білім) операцияларды жүйелі түрде орындау; мәліметтерді, ақпаратты және білімді кез-келген формаларды оларға жүйелі түрде орындау арқылы түрлендіру, есептеу, талдау және синтездеу процесі. Әдетте деректерді, ақпаратты және білімді өңдеу операциялары бөлек бөлінеді.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Деректерді өңдеу (ағылш. Data processing) - бұл деректерді дәйекті басқару (сандар мен таңбалар) және оларды ақпаратқа айналдыру процесі.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Ол интерактивті және фондық режимде жүзеге асырылуы мүмкін. Деректер белгілі бір белгі жүйесінде ұсынылған ақпаратты білдіреді, ал ақпарат дегеніміз — белгілі бір контексте орналастырылған семантикалық жүктемемен бірге жүретін мәліметтер; ақпарат қабылдағышпен бағаланатын мәліметтер. Әдетте, ақпарат алу бар таңдаудың белгісіздігінің төмендеуімен байланысты;берілген немесе болжанған сұраққа жауап. Сонымен қатар, кейбір адамдар үшін (немесе бір көзқарас бойынша) деректер ақпарат болуы мүмкін.</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Ақпаратты өңдеу технологиясы-бұл ақпарат пайда болған сәттен бастап белгіленген нәтижелерге дейін қатаң анықталған ретпен орындалатын өзара байланысты әрекеттердің реттілігі.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lastRenderedPageBreak/>
        <w:t>Ақпаратты өңдеу дегеніміз-анықталған типтегі ақпаратты өңдеу (мәтіндік, дыбыстық, графикалық және т. б.) және</w:t>
      </w:r>
    </w:p>
    <w:p w:rsid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оны басқа типтегі ақпаратқа түрлендіру. Мысалы, мәтіндік ақпаратты, суреттерді (графика, фото, видео және анимация), дыбыстық ақпаратты (сөйлеу, музыка, басқа дыбыстық сигналдар) өңдеуді ажыратыңыз. Заманауи технологияларды қолдану олардың жан-жақты көрінісін қамтамасыз етеді. Бұл жағдайда адамның ойлауын ақпаратты өңдеу процесі ретінде қарастыруға болады. Кітапханаларда олардың сипаттамаларын (метадеректерді) құру үшін оларға түскен құжаттарды өңдеуге байланысты әдістер мен процестер әдебиеттерді ғылыми өңдеу деп аталады.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Өңдеудің ақпараттық технологиясы (ат) қажетті кіріс деректері бар, Алгоритмдер және оларды өңдеудің басқа да стандартты рәсімдері белгілі жақсы құрылымдалған есептерді шешуге арналған. Бұл технология күнделікті қайталанатын операцияларды автоматтандыру үшін қолданылады, бұл орындаушыларды күнделікті операциялардан босатып, кейде жұмысшылар санын азайту арқылы еңбек өнімділігін арттыруға мүмкіндік береді. Бұл ретте мынадай міндеттер шешіледі: деректерді өңдеу; істердің жай-күйі туралы мерзімді есептер жасау; әр түрлі ағымдағы сұрауларға жауап алуға және оларды құжаттар немесе есептер түрінде ресімдеуге байланысты.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Өңдеу кезінде келесі ақпараттық технологиялар қолданылады: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орталық ЭЕМ немесе дербес компьютерлерді пайдалана отырып, құжат нысанында тікелей өндіріс процесінде деректерді жинау және тіркеу;</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диалог режимінде деректерді өңдеу;</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деректерді біріктіру (біріктіру) ;</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электрондық ақпарат тасымалдағыштарды пайдалану. Ақпаратты өңдеудің техникалық құралдарын жіктеу.</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Библиографиялық сипаттамаларды енгізу, редакциялау (түзету) және т.б. байланысты жұмыстар ақпарат пен деректерді өңдеу процестеріне жатады.</w:t>
      </w:r>
    </w:p>
    <w:p w:rsidR="000E00F8" w:rsidRDefault="000E00F8" w:rsidP="000E00F8">
      <w:pPr>
        <w:spacing w:after="0" w:line="240" w:lineRule="auto"/>
        <w:jc w:val="both"/>
        <w:rPr>
          <w:rFonts w:ascii="Times New Roman" w:hAnsi="Times New Roman" w:cs="Times New Roman"/>
          <w:sz w:val="28"/>
          <w:szCs w:val="28"/>
          <w:highlight w:val="yellow"/>
          <w:lang w:val="kk-KZ"/>
        </w:rPr>
      </w:pPr>
      <w:r w:rsidRPr="000E00F8">
        <w:rPr>
          <w:rFonts w:ascii="Times New Roman" w:hAnsi="Times New Roman" w:cs="Times New Roman"/>
          <w:sz w:val="28"/>
          <w:szCs w:val="28"/>
          <w:lang w:val="kk-KZ"/>
        </w:rPr>
        <w:t>Жинау және бастапқы өңдеудің ішкі жүйесі ақпаратты машиналық өңдеуге байланысты операцияларды орындауға арналған. Онда объектілер туралы бастапқы ақпаратты табиғи түрде (табиғи тілде), мысалы, кітаптардың сипаттамаларын жинау жүзеге асырылады. Содан кейін-АБИС қорына енгізу үшін қажетті мәліметтерді іріктеу; қажетті түрге және форматқа аудару (тиісті енгізу форматтарын пайдалану, аннотациялар мен БО құрастыру); бастапқы өңдеуден өткен және тиісті түрде ресімделген ақпаратты тасымалдаушыларда (негізінен қағаз түрінде — машина алдындағы формат) тіркеу.</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Енгізу ішкі жүйесі ақпаратты электронды тасымалдаушыларға беру және оны компьютерге енгізу үшін, сондай-ақ туындаған қателерді жою үшін ақпаратты берудің дұрыстығын бақылау үшін қолданылады. Енгізу құрылғылары ретінде терминалдарды тиімді пайдалану (негізгі машинаға қосылған пернетақта дисплейі). АҚШ Конгресінің кітапханасында түсімдерді өңдеу (каталогтау) қызметкерлердің ДК сс онлайн режимінде жүргізіледі. Бұл ретте пайдаланушыларға (оқырмандарға) "алдын ала жазылу"деген белгісі бар алдын ала өңделген түсімдер де қолжетімді.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lastRenderedPageBreak/>
        <w:t>АБАЖ-да құжаттарды библиографиялық өңдеу. Коммуникативтік (алмасу) форматтардың мақсаты және жалпы сипаттамасы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Құжаттарды библиографиялық өңдеудің дәстүрлі технологиясы карточкалық каталогтар мен картотекаларды құрумен байланысты.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Кітапхана каталогы-бұл кітапхана қорының құрамы мен мазмұнын ашатын құжаттарға библиографиялық жазбалардың белгілі бір ережелерге сәйкес орналастырылған жиынтығы; бұл кітапхана қорының немесе ақпараттық орталықтың құрамы мен мазмұнын ашатын кітапханадағы құжаттарға библиографиялық жазбалардың тізімін қамтитын каталог.</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Каталогтарға арналған библиографиялық жазбалар (бз) белгілі бір ережелер бойынша жасалады (ГОСТ 7.1-2003. Библиографиялық жазба. Библиографиялық сипаттама: құрастырудың жалпы талаптары мен ережелері).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Олар құжат туралы ақпаратты оны сәйкестендіруге, оның құрамдас бөліктері мен мазмұнын оны іздеу мақсатында ашуға мүмкіндік беретін құжаттық нысанда жазатын библиографиялық ақпараттың элементі болып табылады.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Естеріңізге сала кетейік, кітапханалық каталогтар ежелгі дәуірден бері бар (Шумер, б.з. д. 20 ғ.). Каталогтар жүйесі кітапхананың мамандануына байланысты әр түрлі аспектілерде кітапхана қорын көрсетеді. Дәстүрлі каталогтар каталог карталарынан және каталог қораптарына орналастырылған бөлгіштерден тұрады, олар өз кезегінде каталог шкафтарында орналасқан.</w:t>
      </w:r>
    </w:p>
    <w:p w:rsid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Библиографиялық жазбаға тақырып, библиографиялық сипаттама, жіктеу индекстері, құжатты сақтау шифрлары, қызметтік сипаттағы мәліметтер кіреді.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Библиографиялық жазбаның тақырыбы библиография-графикалық сипаттаманың алдында орналасқан. Онда адамның аты (жеке автордың тақырыбы), ұйымның атауы (ұжымдық автордың тақырыбы), елдің атауы және құжат түрінің белгіленуі болуы мүмкін.</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Библиографиялық сипаттама (БО) — белгілі бір ережелер бойынша берілген құжат туралы библиографиялық мәліметтердің жиынтығы. Бо мақсаты-құжаттың идентификациясы және жалпы сипаттамасы.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БО шынайылық, нақтылық және толықтық талаптарына жауап беруі тиіс (бұл бойынша "de visu" құрастырылады — каталог немесе басқа библиографиялық құрал емес, тікелей басылым бойынша құрастырылған библиографиялық сипаттама).</w:t>
      </w:r>
    </w:p>
    <w:p w:rsidR="000E00F8" w:rsidRDefault="000E00F8" w:rsidP="000E00F8">
      <w:pPr>
        <w:spacing w:after="0" w:line="240" w:lineRule="auto"/>
        <w:jc w:val="both"/>
        <w:rPr>
          <w:rFonts w:ascii="Times New Roman" w:hAnsi="Times New Roman" w:cs="Times New Roman"/>
          <w:sz w:val="28"/>
          <w:szCs w:val="28"/>
          <w:highlight w:val="yellow"/>
          <w:lang w:val="kk-KZ"/>
        </w:rPr>
      </w:pPr>
      <w:r w:rsidRPr="000E00F8">
        <w:rPr>
          <w:rFonts w:ascii="Times New Roman" w:hAnsi="Times New Roman" w:cs="Times New Roman"/>
          <w:sz w:val="28"/>
          <w:szCs w:val="28"/>
          <w:lang w:val="kk-KZ"/>
        </w:rPr>
        <w:t>Кез келген тасығыштарда жарияланған және жарияланбаған құжаттардың барлық түрлері: кітаптар, брошюралар, препринттер (алдын ала Жарияланымдар), диссертациялар, есептер, диссертациялардың авторефераттары, жалғасатын (сериалдық) басылымдар, ноталық, аудиовизуалды, бейнелеу басылымдары, карталар, нормативтік-техникалық құжаттар, микрофильмдер, электрондық ресурстар, құжаттардың құрамдас бөліктері және т. б. БҚ құру объектілері болып табылады.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Дәстүрлі БО құрамына келесі салалар кіреді: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атауы және жауапкершілік туралы мәліметтер;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басылымдар;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арнайы мәліметтер;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lastRenderedPageBreak/>
        <w:t>- Шығыс деректер;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физикалық сипаттамасы;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сериясы;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ескертпелер;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 стандартты нөмір (ISBN, ISSN) және қол жетімділік шарттары.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Кітапхана қорлары көлемінің ұлғаюымен және олардың тақырыптарының кеңеюімен кітапхана каталогтарына жаңа талаптар қойыла бастады, олар карточкалық формамен қанағаттандырылды, бұл каталогқа жаңа жазбаларды оның құрылымын бұзбай енгізуге мүмкіндік берді. Бірақ уақыт өте келе, жиырмасыншы ғасырдың басында және бұл әдіс кітапхана қызметкерлері үшін де, кітапхана пайдаланушылары үшін де тиімсіз болды. Мәселені шешуге Компьютерлік бағдарламалық-техникалық құралдар көмектесті, олардың көмегімен электронды каталогтар (СК) құрыла бастады.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Электрондық каталог (кітапханада) — бұл нақты уақыт режимінде жұмыс істейтін және кітапхананың әртүрлі пайдаланушыларына ұсынылатын, Мәшһүр (әдетте электронды) нысандағы кітапхана каталогы.</w:t>
      </w:r>
    </w:p>
    <w:p w:rsidR="000E00F8" w:rsidRDefault="000E00F8" w:rsidP="000E00F8">
      <w:pPr>
        <w:spacing w:after="0" w:line="240" w:lineRule="auto"/>
        <w:jc w:val="both"/>
        <w:rPr>
          <w:rFonts w:ascii="Times New Roman" w:hAnsi="Times New Roman" w:cs="Times New Roman"/>
          <w:sz w:val="28"/>
          <w:szCs w:val="28"/>
          <w:highlight w:val="yellow"/>
          <w:lang w:val="kk-KZ"/>
        </w:rPr>
      </w:pPr>
      <w:r w:rsidRPr="000E00F8">
        <w:rPr>
          <w:rFonts w:ascii="Times New Roman" w:hAnsi="Times New Roman" w:cs="Times New Roman"/>
          <w:sz w:val="28"/>
          <w:szCs w:val="28"/>
          <w:lang w:val="kk-KZ"/>
        </w:rPr>
        <w:t>СК кітапхананың анықтамалық-библиографиялық аппаратын құрастырады. Онда белгілі бір кітапхана қорының немесе бірнеше Қордың құжаттарының сақтау орны көрсетілген библиографиялық жазбалары болады. Электрондық поштаны жергілікті және қашықтағы пайдаланушылар пайдалана алады.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ЭК-ге жүгіну ЭК кітапханада жұмыс істейтін және оның пайдаланушыларының сұраныстарына қызмет көрсететін, дәстүрлі карта каталогын алмастыратын немесе онымен қатар өмір сүре алатын кез-келген автоматтандырылған жүйенің (АБИС) негізі болып табылады деген идеяға байланысты. ЭК-ның жұмыс істеуі ақпараттық, лингвистикалық, бағдарламалық және техникалық қамтамасыз етуге негізделген, олар ЭК-де, негізінен, басқа ААЖ-дың тиісті қамтамасыз ететін бөліктерімен бірдей құрылымға ие.</w:t>
      </w:r>
    </w:p>
    <w:p w:rsid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ЭК-да жазбалардың мынадай түрлері пайдаланылады: библиографиялық, нормативтік/беделді, сақтау бірліктері туралы жазбалар, қор жазбалары (жеке-жеке, мерзімді басылымдардың түсуі туралы, сондай-ақ оқырмандар туралы жазбалар).</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Құжаттың әрбір сақтау бірлігі үшін жеке жазба жасалады, онда белгілі бір данаға қатысты ақпарат бар: сақтау шифры, түгендеу нөмірі, физикалық жағдайы, сыйлық жазбалары мен белгілер туралы мәліметтер және т.б., сондай-ақ библиографиялық жазбалардың кейбір элементтері. Кітапхананың ЭК шеңберіндегі әрбір (кез келген) библиографиялық жазбаның бірегей атауы (тіркеу нөмірі) болады, құжатты сипаттайтын элементтер жиынтығынан (библиографиялық сипаттама және т.б.) тұрады және библиографиялық жазбаларды ұсынудың белгілі бір форматына сәйкес жасалады.</w:t>
      </w:r>
    </w:p>
    <w:p w:rsidR="000E00F8" w:rsidRDefault="000E00F8" w:rsidP="000E00F8">
      <w:pPr>
        <w:spacing w:after="0" w:line="240" w:lineRule="auto"/>
        <w:jc w:val="both"/>
        <w:rPr>
          <w:rFonts w:ascii="Times New Roman" w:hAnsi="Times New Roman" w:cs="Times New Roman"/>
          <w:sz w:val="28"/>
          <w:szCs w:val="28"/>
          <w:highlight w:val="yellow"/>
          <w:lang w:val="kk-KZ"/>
        </w:rPr>
      </w:pPr>
      <w:r w:rsidRPr="000E00F8">
        <w:rPr>
          <w:rFonts w:ascii="Times New Roman" w:hAnsi="Times New Roman" w:cs="Times New Roman"/>
          <w:sz w:val="28"/>
          <w:szCs w:val="28"/>
          <w:lang w:val="kk-KZ"/>
        </w:rPr>
        <w:t>Формат библиографиялық жазбалардың элементтерін кодтауға арналған. Бұл жазбалардың элементтері компьютерлік бағдарламамен ерекшеленеді. Оларда әр сараланған элемент белгілі бір өріске және (немесе) оның ішкі аймағына жазылады. Әр түрлі жазбалар бір-бірімен байланысты болуы мүмкін.</w:t>
      </w:r>
    </w:p>
    <w:p w:rsidR="000E00F8" w:rsidRDefault="000E00F8" w:rsidP="00F3075F">
      <w:pPr>
        <w:spacing w:after="0" w:line="240" w:lineRule="auto"/>
        <w:jc w:val="both"/>
        <w:rPr>
          <w:rFonts w:ascii="Times New Roman" w:hAnsi="Times New Roman" w:cs="Times New Roman"/>
          <w:sz w:val="28"/>
          <w:szCs w:val="28"/>
          <w:highlight w:val="yellow"/>
          <w:lang w:val="kk-KZ"/>
        </w:rPr>
      </w:pP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lastRenderedPageBreak/>
        <w:t xml:space="preserve">Құжаттарды </w:t>
      </w:r>
      <w:r>
        <w:rPr>
          <w:rFonts w:ascii="Times New Roman" w:hAnsi="Times New Roman" w:cs="Times New Roman"/>
          <w:sz w:val="28"/>
          <w:szCs w:val="28"/>
          <w:lang w:val="kk-KZ"/>
        </w:rPr>
        <w:t xml:space="preserve">аналитикалық-синтетикалық </w:t>
      </w:r>
      <w:r w:rsidRPr="000E00F8">
        <w:rPr>
          <w:rFonts w:ascii="Times New Roman" w:hAnsi="Times New Roman" w:cs="Times New Roman"/>
          <w:sz w:val="28"/>
          <w:szCs w:val="28"/>
          <w:lang w:val="kk-KZ"/>
        </w:rPr>
        <w:t xml:space="preserve"> өңдеу</w:t>
      </w:r>
    </w:p>
    <w:p w:rsidR="000E00F8" w:rsidRPr="000E00F8" w:rsidRDefault="000E00F8" w:rsidP="000E00F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Өңдеу</w:t>
      </w:r>
      <w:r w:rsidRPr="000E00F8">
        <w:rPr>
          <w:rFonts w:ascii="Times New Roman" w:hAnsi="Times New Roman" w:cs="Times New Roman"/>
          <w:sz w:val="28"/>
          <w:szCs w:val="28"/>
          <w:lang w:val="kk-KZ"/>
        </w:rPr>
        <w:t xml:space="preserve"> (грек. "analysis" - </w:t>
      </w:r>
      <w:r>
        <w:rPr>
          <w:rFonts w:ascii="Times New Roman" w:hAnsi="Times New Roman" w:cs="Times New Roman"/>
          <w:sz w:val="28"/>
          <w:szCs w:val="28"/>
          <w:lang w:val="kk-KZ"/>
        </w:rPr>
        <w:t>жіктеу</w:t>
      </w:r>
      <w:r w:rsidRPr="000E00F8">
        <w:rPr>
          <w:rFonts w:ascii="Times New Roman" w:hAnsi="Times New Roman" w:cs="Times New Roman"/>
          <w:sz w:val="28"/>
          <w:szCs w:val="28"/>
          <w:lang w:val="kk-KZ"/>
        </w:rPr>
        <w:t>)-зерттелетін жүйенің құрамдас бөліктерін, элементтерін зерттеуге негізделген құбылыстар мен процестерді ғылыми зерттеу (тану) әдісі.</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Аналитикалық әдістер қоғамда кең таралған, сондықтан "талдау" термині көбінесе жалпы зерттеудің синонимі ретінде қабылданады, әсіресе танымдық мәселелерді шешуде. Талдау кез-келген ғылыми зерттеудің ажырамас бөлігі болып табылады, әдетте, зерттеуші зерттелетін объектінің сипаттамасында оның құрылымын, құрамын, қасиеттерін, белгілерін және т.б. анықтаған кезде оның алғашқы кезеңін құрайды.</w:t>
      </w:r>
    </w:p>
    <w:p w:rsidR="000E00F8" w:rsidRPr="000E00F8" w:rsidRDefault="000E00F8" w:rsidP="000E00F8">
      <w:pPr>
        <w:spacing w:after="0" w:line="240" w:lineRule="auto"/>
        <w:jc w:val="both"/>
        <w:rPr>
          <w:rFonts w:ascii="Times New Roman" w:hAnsi="Times New Roman" w:cs="Times New Roman"/>
          <w:sz w:val="28"/>
          <w:szCs w:val="28"/>
          <w:lang w:val="kk-KZ"/>
        </w:rPr>
      </w:pPr>
      <w:r w:rsidRPr="000E00F8">
        <w:rPr>
          <w:rFonts w:ascii="Times New Roman" w:hAnsi="Times New Roman" w:cs="Times New Roman"/>
          <w:sz w:val="28"/>
          <w:szCs w:val="28"/>
          <w:lang w:val="kk-KZ"/>
        </w:rPr>
        <w:t>Психикалық талдау табиғи немесе жасанды тілдерде пайда болатын ұғымдар мен пайымдаулардың көмегімен жасалады. Мұндай талдау бүтіннің құрылымын анықтауға, оның бөліктерін бекітуге және олардың арасындағы қатынастарды орнатуға бағытталған.</w:t>
      </w:r>
    </w:p>
    <w:p w:rsidR="000E00F8" w:rsidRDefault="000E00F8" w:rsidP="000E00F8">
      <w:pPr>
        <w:spacing w:after="0" w:line="240" w:lineRule="auto"/>
        <w:jc w:val="both"/>
        <w:rPr>
          <w:rFonts w:ascii="Times New Roman" w:hAnsi="Times New Roman" w:cs="Times New Roman"/>
          <w:sz w:val="28"/>
          <w:szCs w:val="28"/>
          <w:highlight w:val="yellow"/>
          <w:lang w:val="kk-KZ"/>
        </w:rPr>
      </w:pPr>
      <w:r w:rsidRPr="000E00F8">
        <w:rPr>
          <w:rFonts w:ascii="Times New Roman" w:hAnsi="Times New Roman" w:cs="Times New Roman"/>
          <w:sz w:val="28"/>
          <w:szCs w:val="28"/>
          <w:lang w:val="kk-KZ"/>
        </w:rPr>
        <w:t>Қазіргі қоғамда құжаттарды ресімдеу, бекіту, сақтау, ақпарат беру және онымен алмасудың маңызды құралы болып табылады. Бұл жағдайда кез-келген пәндік салада белгілі бір білім дизайнының нәтижесін білдіретін құжаттар мәтіндерін талдауға байланысты мәселелер қарастырылады.</w:t>
      </w:r>
    </w:p>
    <w:p w:rsidR="000E00F8" w:rsidRDefault="000E00F8" w:rsidP="00F3075F">
      <w:pPr>
        <w:spacing w:after="0" w:line="240" w:lineRule="auto"/>
        <w:jc w:val="both"/>
        <w:rPr>
          <w:rFonts w:ascii="Times New Roman" w:hAnsi="Times New Roman" w:cs="Times New Roman"/>
          <w:sz w:val="28"/>
          <w:szCs w:val="28"/>
          <w:highlight w:val="yellow"/>
          <w:lang w:val="kk-KZ"/>
        </w:rPr>
      </w:pPr>
    </w:p>
    <w:p w:rsidR="000E00F8" w:rsidRDefault="000E00F8" w:rsidP="00F3075F">
      <w:pPr>
        <w:spacing w:after="0" w:line="240" w:lineRule="auto"/>
        <w:jc w:val="both"/>
        <w:rPr>
          <w:rFonts w:ascii="Times New Roman" w:hAnsi="Times New Roman" w:cs="Times New Roman"/>
          <w:sz w:val="28"/>
          <w:szCs w:val="28"/>
          <w:highlight w:val="yellow"/>
          <w:lang w:val="kk-KZ"/>
        </w:rPr>
      </w:pPr>
    </w:p>
    <w:p w:rsidR="00F3075F" w:rsidRPr="00BA4D47" w:rsidRDefault="00F3075F" w:rsidP="00F3075F">
      <w:pPr>
        <w:shd w:val="clear" w:color="auto" w:fill="FFFFFF"/>
        <w:spacing w:after="0" w:line="240" w:lineRule="auto"/>
        <w:ind w:firstLine="567"/>
        <w:jc w:val="both"/>
        <w:rPr>
          <w:rFonts w:ascii="Times New Roman" w:eastAsia="Times New Roman" w:hAnsi="Times New Roman" w:cs="Times New Roman"/>
          <w:sz w:val="28"/>
          <w:szCs w:val="28"/>
          <w:lang w:val="kk-KZ"/>
        </w:rPr>
      </w:pPr>
    </w:p>
    <w:p w:rsidR="002E6BD8" w:rsidRPr="00F3075F" w:rsidRDefault="002E6BD8" w:rsidP="002E6BD8">
      <w:pPr>
        <w:spacing w:after="0" w:line="240" w:lineRule="auto"/>
        <w:jc w:val="center"/>
        <w:rPr>
          <w:rFonts w:ascii="Times New Roman" w:hAnsi="Times New Roman" w:cs="Times New Roman"/>
          <w:b/>
          <w:sz w:val="28"/>
          <w:szCs w:val="28"/>
          <w:lang w:val="kk-KZ"/>
        </w:rPr>
      </w:pPr>
      <w:r w:rsidRPr="00F3075F">
        <w:rPr>
          <w:rFonts w:ascii="Times New Roman" w:hAnsi="Times New Roman" w:cs="Times New Roman"/>
          <w:b/>
          <w:sz w:val="28"/>
          <w:szCs w:val="28"/>
          <w:lang w:val="kk-KZ"/>
        </w:rPr>
        <w:t>Ұсынылатын әдебиеттер:</w:t>
      </w:r>
    </w:p>
    <w:p w:rsidR="00BA4D47" w:rsidRPr="00F3075F" w:rsidRDefault="00BA4D47" w:rsidP="00BA4D47">
      <w:pPr>
        <w:widowControl w:val="0"/>
        <w:spacing w:after="0" w:line="240" w:lineRule="auto"/>
        <w:jc w:val="both"/>
        <w:rPr>
          <w:rFonts w:ascii="Times New Roman" w:hAnsi="Times New Roman"/>
          <w:sz w:val="28"/>
          <w:szCs w:val="28"/>
          <w:lang w:val="kk-KZ"/>
        </w:rPr>
      </w:pPr>
      <w:r w:rsidRPr="00F3075F">
        <w:rPr>
          <w:rFonts w:ascii="Times New Roman" w:hAnsi="Times New Roman"/>
          <w:sz w:val="28"/>
          <w:szCs w:val="28"/>
          <w:lang w:val="kk-KZ"/>
        </w:rPr>
        <w:t>1</w:t>
      </w:r>
      <w:r w:rsidRPr="00F3075F">
        <w:rPr>
          <w:rFonts w:ascii="Times New Roman" w:hAnsi="Times New Roman"/>
          <w:sz w:val="28"/>
          <w:szCs w:val="28"/>
        </w:rPr>
        <w:t>. Алешин Л. И. Автоматизация в библиотеке: учеб. пособие. Ч.1 – 2 – М</w:t>
      </w:r>
      <w:r w:rsidRPr="00F3075F">
        <w:rPr>
          <w:rFonts w:ascii="Times New Roman" w:hAnsi="Times New Roman"/>
          <w:sz w:val="28"/>
          <w:szCs w:val="28"/>
          <w:lang w:val="kk-KZ"/>
        </w:rPr>
        <w:t>.</w:t>
      </w:r>
      <w:r w:rsidRPr="00F3075F">
        <w:rPr>
          <w:rFonts w:ascii="Times New Roman" w:hAnsi="Times New Roman"/>
          <w:sz w:val="28"/>
          <w:szCs w:val="28"/>
        </w:rPr>
        <w:t>: Профиздат, 2001.</w:t>
      </w:r>
      <w:r w:rsidRPr="00F3075F">
        <w:rPr>
          <w:rFonts w:ascii="Times New Roman" w:hAnsi="Times New Roman"/>
          <w:sz w:val="28"/>
          <w:szCs w:val="28"/>
          <w:lang w:val="kk-KZ"/>
        </w:rPr>
        <w:t xml:space="preserve"> – 204 с.</w:t>
      </w:r>
    </w:p>
    <w:p w:rsidR="00BA4D47" w:rsidRPr="00F3075F" w:rsidRDefault="00BA4D47" w:rsidP="00BA4D47">
      <w:pPr>
        <w:widowControl w:val="0"/>
        <w:spacing w:after="0" w:line="240" w:lineRule="auto"/>
        <w:jc w:val="both"/>
        <w:rPr>
          <w:rFonts w:ascii="Times New Roman" w:hAnsi="Times New Roman"/>
          <w:sz w:val="28"/>
          <w:szCs w:val="28"/>
        </w:rPr>
      </w:pPr>
      <w:r w:rsidRPr="00F3075F">
        <w:rPr>
          <w:rFonts w:ascii="Times New Roman" w:hAnsi="Times New Roman"/>
          <w:sz w:val="28"/>
          <w:szCs w:val="28"/>
          <w:lang w:val="kk-KZ"/>
        </w:rPr>
        <w:t>2</w:t>
      </w:r>
      <w:r w:rsidRPr="00F3075F">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F3075F">
        <w:rPr>
          <w:rFonts w:ascii="Times New Roman" w:hAnsi="Times New Roman"/>
          <w:sz w:val="28"/>
          <w:szCs w:val="28"/>
          <w:lang w:val="kk-KZ"/>
        </w:rPr>
        <w:t>.:</w:t>
      </w:r>
      <w:r w:rsidRPr="00F3075F">
        <w:rPr>
          <w:rFonts w:ascii="Times New Roman" w:hAnsi="Times New Roman"/>
          <w:sz w:val="28"/>
          <w:szCs w:val="28"/>
        </w:rPr>
        <w:t xml:space="preserve">  Либерея-Бибинформ, 2007. – 288 с. </w:t>
      </w:r>
    </w:p>
    <w:p w:rsidR="00BA4D47" w:rsidRPr="00F3075F" w:rsidRDefault="00BA4D47" w:rsidP="00BA4D47">
      <w:pPr>
        <w:widowControl w:val="0"/>
        <w:tabs>
          <w:tab w:val="left" w:pos="360"/>
          <w:tab w:val="left" w:pos="480"/>
        </w:tabs>
        <w:spacing w:after="0" w:line="240" w:lineRule="auto"/>
        <w:jc w:val="both"/>
        <w:rPr>
          <w:rFonts w:ascii="Times New Roman" w:hAnsi="Times New Roman"/>
          <w:caps/>
          <w:sz w:val="28"/>
          <w:szCs w:val="28"/>
        </w:rPr>
      </w:pPr>
      <w:r w:rsidRPr="00F3075F">
        <w:rPr>
          <w:rFonts w:ascii="Times New Roman" w:hAnsi="Times New Roman"/>
          <w:sz w:val="28"/>
          <w:szCs w:val="28"/>
          <w:lang w:val="kk-KZ"/>
        </w:rPr>
        <w:t>3</w:t>
      </w:r>
      <w:r w:rsidRPr="00F3075F">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F3075F">
        <w:rPr>
          <w:rFonts w:ascii="Times New Roman" w:hAnsi="Times New Roman"/>
          <w:sz w:val="28"/>
          <w:szCs w:val="28"/>
          <w:lang w:val="kk-KZ"/>
        </w:rPr>
        <w:t>:</w:t>
      </w:r>
      <w:r w:rsidRPr="00F3075F">
        <w:rPr>
          <w:rFonts w:ascii="Times New Roman" w:hAnsi="Times New Roman"/>
          <w:sz w:val="28"/>
          <w:szCs w:val="28"/>
        </w:rPr>
        <w:t xml:space="preserve"> Гос. публич. науч.-техн. б-ка России, 2003. – 130 с.</w:t>
      </w:r>
    </w:p>
    <w:p w:rsidR="00EB4D0E" w:rsidRPr="00F3075F" w:rsidRDefault="00EB4D0E" w:rsidP="00EB4D0E">
      <w:pPr>
        <w:spacing w:after="0" w:line="240" w:lineRule="auto"/>
        <w:jc w:val="both"/>
        <w:rPr>
          <w:rFonts w:ascii="Times New Roman" w:hAnsi="Times New Roman"/>
          <w:caps/>
          <w:color w:val="000000"/>
          <w:sz w:val="28"/>
          <w:szCs w:val="28"/>
          <w:lang w:val="kk-KZ"/>
        </w:rPr>
      </w:pPr>
      <w:r w:rsidRPr="00F3075F">
        <w:rPr>
          <w:rFonts w:ascii="Times New Roman" w:hAnsi="Times New Roman"/>
          <w:color w:val="000000"/>
          <w:sz w:val="28"/>
          <w:szCs w:val="28"/>
          <w:lang w:val="kk-KZ"/>
        </w:rPr>
        <w:t xml:space="preserve">6 Койшигулова Г.К. Электронды кітапханалар: оқу құралы  [Электронды басылым] – Шымкент: М.Әуезов атындағы ОҚМУ, 2013. -  1,3 МБ                </w:t>
      </w:r>
    </w:p>
    <w:p w:rsidR="002E6BD8" w:rsidRPr="002F6AC1" w:rsidRDefault="002E6BD8" w:rsidP="002E6BD8">
      <w:pPr>
        <w:spacing w:after="0" w:line="240" w:lineRule="auto"/>
        <w:jc w:val="both"/>
        <w:rPr>
          <w:rFonts w:ascii="Times New Roman" w:hAnsi="Times New Roman" w:cs="Times New Roman"/>
          <w:sz w:val="28"/>
          <w:szCs w:val="28"/>
          <w:lang w:val="kk-KZ"/>
        </w:rPr>
      </w:pPr>
    </w:p>
    <w:p w:rsidR="002E6BD8" w:rsidRPr="002F6AC1" w:rsidRDefault="002E6BD8" w:rsidP="002E6BD8">
      <w:pPr>
        <w:spacing w:after="0" w:line="240" w:lineRule="auto"/>
        <w:jc w:val="both"/>
        <w:rPr>
          <w:rFonts w:ascii="Times New Roman" w:hAnsi="Times New Roman" w:cs="Times New Roman"/>
          <w:sz w:val="28"/>
          <w:szCs w:val="28"/>
          <w:lang w:val="kk-KZ"/>
        </w:rPr>
      </w:pPr>
    </w:p>
    <w:p w:rsidR="002E6BD8" w:rsidRPr="002F6AC1" w:rsidRDefault="002E6BD8" w:rsidP="002E6BD8">
      <w:pPr>
        <w:spacing w:after="0" w:line="240" w:lineRule="auto"/>
        <w:jc w:val="both"/>
        <w:rPr>
          <w:rFonts w:ascii="Times New Roman" w:hAnsi="Times New Roman" w:cs="Times New Roman"/>
          <w:b/>
          <w:sz w:val="28"/>
          <w:szCs w:val="28"/>
          <w:lang w:val="kk-KZ"/>
        </w:rPr>
      </w:pPr>
      <w:r w:rsidRPr="002F6AC1">
        <w:rPr>
          <w:rFonts w:ascii="Times New Roman" w:hAnsi="Times New Roman" w:cs="Times New Roman"/>
          <w:b/>
          <w:sz w:val="28"/>
          <w:szCs w:val="28"/>
          <w:lang w:val="kk-KZ"/>
        </w:rPr>
        <w:t>№13дәріс</w:t>
      </w:r>
    </w:p>
    <w:p w:rsidR="002D7D54" w:rsidRPr="00BA4D47" w:rsidRDefault="002E6BD8" w:rsidP="002D7D54">
      <w:pPr>
        <w:pStyle w:val="af1"/>
        <w:spacing w:line="240" w:lineRule="auto"/>
        <w:jc w:val="both"/>
        <w:rPr>
          <w:b/>
          <w:caps/>
          <w:color w:val="000000"/>
          <w:sz w:val="28"/>
          <w:szCs w:val="28"/>
          <w:lang w:val="kk-KZ"/>
        </w:rPr>
      </w:pPr>
      <w:r w:rsidRPr="00BA4D47">
        <w:rPr>
          <w:rFonts w:ascii="Times New Roman" w:hAnsi="Times New Roman"/>
          <w:b/>
          <w:sz w:val="28"/>
          <w:szCs w:val="28"/>
          <w:lang w:val="kk-KZ"/>
        </w:rPr>
        <w:t xml:space="preserve">Дәріс тақырыбы: </w:t>
      </w:r>
      <w:r w:rsidR="002D7D54" w:rsidRPr="00BA4D47">
        <w:rPr>
          <w:rFonts w:ascii="Times New Roman" w:hAnsi="Times New Roman"/>
          <w:color w:val="000000"/>
          <w:sz w:val="28"/>
          <w:szCs w:val="28"/>
          <w:lang w:val="kk-KZ"/>
        </w:rPr>
        <w:t>АКАЖ-де ақпарат пайдаланушыларына қызмет көрсетуін ұйымдастыру технологиясы</w:t>
      </w:r>
    </w:p>
    <w:p w:rsidR="002E6BD8" w:rsidRPr="00BA4D47" w:rsidRDefault="002E6BD8" w:rsidP="002E6BD8">
      <w:pPr>
        <w:spacing w:after="0" w:line="240" w:lineRule="auto"/>
        <w:ind w:firstLine="708"/>
        <w:jc w:val="center"/>
        <w:rPr>
          <w:rFonts w:ascii="Times New Roman" w:hAnsi="Times New Roman" w:cs="Times New Roman"/>
          <w:sz w:val="28"/>
          <w:szCs w:val="28"/>
          <w:lang w:val="kk-KZ"/>
        </w:rPr>
      </w:pPr>
      <w:r w:rsidRPr="00BA4D47">
        <w:rPr>
          <w:rFonts w:ascii="Times New Roman" w:hAnsi="Times New Roman" w:cs="Times New Roman"/>
          <w:sz w:val="28"/>
          <w:szCs w:val="28"/>
          <w:lang w:val="kk-KZ"/>
        </w:rPr>
        <w:t>Жоспары:</w:t>
      </w:r>
    </w:p>
    <w:p w:rsidR="00D30ACB" w:rsidRPr="00BA4D47" w:rsidRDefault="00D30ACB" w:rsidP="002E6BD8">
      <w:pPr>
        <w:spacing w:after="0" w:line="240" w:lineRule="auto"/>
        <w:ind w:firstLine="708"/>
        <w:jc w:val="center"/>
        <w:rPr>
          <w:rFonts w:ascii="Times New Roman" w:hAnsi="Times New Roman" w:cs="Times New Roman"/>
          <w:sz w:val="28"/>
          <w:szCs w:val="28"/>
          <w:lang w:val="kk-KZ"/>
        </w:rPr>
      </w:pPr>
    </w:p>
    <w:p w:rsidR="002D7D54" w:rsidRPr="00BA4D47" w:rsidRDefault="002D7D54" w:rsidP="002D7D54">
      <w:pPr>
        <w:spacing w:after="0" w:line="240" w:lineRule="auto"/>
        <w:jc w:val="both"/>
        <w:rPr>
          <w:rFonts w:ascii="Times New Roman" w:hAnsi="Times New Roman" w:cs="Times New Roman"/>
          <w:sz w:val="28"/>
          <w:szCs w:val="28"/>
          <w:lang w:val="kk-KZ"/>
        </w:rPr>
      </w:pPr>
      <w:r w:rsidRPr="00BA4D47">
        <w:rPr>
          <w:rFonts w:ascii="Times New Roman" w:hAnsi="Times New Roman" w:cs="Times New Roman"/>
          <w:sz w:val="28"/>
          <w:szCs w:val="28"/>
          <w:lang w:val="kk-KZ"/>
        </w:rPr>
        <w:t xml:space="preserve">1.«Оқырман» және «Кітап берілімі» АЖО. </w:t>
      </w:r>
    </w:p>
    <w:p w:rsidR="002D7D54" w:rsidRPr="00BA4D47" w:rsidRDefault="002D7D54" w:rsidP="002D7D54">
      <w:pPr>
        <w:spacing w:after="0" w:line="240" w:lineRule="auto"/>
        <w:jc w:val="both"/>
        <w:rPr>
          <w:rFonts w:ascii="Times New Roman" w:hAnsi="Times New Roman" w:cs="Times New Roman"/>
          <w:sz w:val="28"/>
          <w:szCs w:val="28"/>
          <w:lang w:val="kk-KZ"/>
        </w:rPr>
      </w:pPr>
      <w:r w:rsidRPr="00BA4D47">
        <w:rPr>
          <w:rFonts w:ascii="Times New Roman" w:hAnsi="Times New Roman" w:cs="Times New Roman"/>
          <w:sz w:val="28"/>
          <w:szCs w:val="28"/>
          <w:lang w:val="kk-KZ"/>
        </w:rPr>
        <w:t xml:space="preserve">2.Олардың негізгі технологиялық үрдістері және операциялары. </w:t>
      </w:r>
    </w:p>
    <w:p w:rsidR="002D7D54" w:rsidRPr="00BA4D47" w:rsidRDefault="002D7D54" w:rsidP="002D7D54">
      <w:pPr>
        <w:spacing w:after="0" w:line="240" w:lineRule="auto"/>
        <w:jc w:val="both"/>
        <w:rPr>
          <w:rFonts w:ascii="Times New Roman" w:hAnsi="Times New Roman" w:cs="Times New Roman"/>
          <w:sz w:val="28"/>
          <w:szCs w:val="28"/>
          <w:lang w:val="kk-KZ"/>
        </w:rPr>
      </w:pPr>
      <w:r w:rsidRPr="00BA4D47">
        <w:rPr>
          <w:rFonts w:ascii="Times New Roman" w:hAnsi="Times New Roman" w:cs="Times New Roman"/>
          <w:sz w:val="28"/>
          <w:szCs w:val="28"/>
          <w:lang w:val="kk-KZ"/>
        </w:rPr>
        <w:t xml:space="preserve">3. Кітапханааралық абонемент және құжаттарды электронды жеткізу. </w:t>
      </w:r>
    </w:p>
    <w:p w:rsidR="002D7D54" w:rsidRPr="00BA4D47" w:rsidRDefault="002D7D54" w:rsidP="002D7D54">
      <w:pPr>
        <w:spacing w:after="0" w:line="240" w:lineRule="auto"/>
        <w:jc w:val="both"/>
        <w:rPr>
          <w:rFonts w:ascii="Times New Roman" w:hAnsi="Times New Roman" w:cs="Times New Roman"/>
          <w:sz w:val="28"/>
          <w:szCs w:val="28"/>
          <w:lang w:val="kk-KZ"/>
        </w:rPr>
      </w:pPr>
      <w:r w:rsidRPr="00BA4D47">
        <w:rPr>
          <w:rFonts w:ascii="Times New Roman" w:hAnsi="Times New Roman" w:cs="Times New Roman"/>
          <w:sz w:val="28"/>
          <w:szCs w:val="28"/>
          <w:lang w:val="kk-KZ"/>
        </w:rPr>
        <w:t>4.Кітапхананың библиографиялық жұмысын компьютерлік қамсыздандыру.</w:t>
      </w:r>
    </w:p>
    <w:p w:rsidR="00167C81" w:rsidRPr="002D7D54" w:rsidRDefault="00167C81" w:rsidP="00167C81">
      <w:pPr>
        <w:jc w:val="both"/>
        <w:rPr>
          <w:rFonts w:ascii="Times New Roman" w:hAnsi="Times New Roman" w:cs="Times New Roman"/>
          <w:b/>
          <w:sz w:val="28"/>
          <w:szCs w:val="28"/>
          <w:lang w:val="kk-KZ"/>
        </w:rPr>
      </w:pPr>
    </w:p>
    <w:p w:rsidR="003844B5" w:rsidRPr="005073A8" w:rsidRDefault="003844B5" w:rsidP="003844B5">
      <w:pPr>
        <w:tabs>
          <w:tab w:val="left" w:pos="0"/>
        </w:tabs>
        <w:ind w:firstLine="567"/>
        <w:rPr>
          <w:rFonts w:ascii="Times New Roman" w:hAnsi="Times New Roman" w:cs="Times New Roman"/>
          <w:b/>
          <w:color w:val="000000"/>
          <w:sz w:val="28"/>
          <w:szCs w:val="28"/>
          <w:lang w:val="kk-KZ"/>
        </w:rPr>
      </w:pPr>
      <w:r w:rsidRPr="005073A8">
        <w:rPr>
          <w:rFonts w:ascii="Times New Roman" w:hAnsi="Times New Roman" w:cs="Times New Roman"/>
          <w:b/>
          <w:color w:val="000000"/>
          <w:sz w:val="28"/>
          <w:szCs w:val="28"/>
          <w:lang w:val="kk-KZ"/>
        </w:rPr>
        <w:t>Қазақстандық электрондық кітапханалар</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         ҚР Ұлттық академиялық кітапханасы</w:t>
      </w:r>
      <w:r w:rsidRPr="005073A8">
        <w:rPr>
          <w:rFonts w:ascii="Times New Roman" w:hAnsi="Times New Roman" w:cs="Times New Roman"/>
          <w:b/>
          <w:sz w:val="28"/>
          <w:szCs w:val="28"/>
          <w:lang w:val="kk-KZ"/>
        </w:rPr>
        <w:t xml:space="preserve"> (</w:t>
      </w:r>
      <w:r w:rsidRPr="005073A8">
        <w:rPr>
          <w:rFonts w:ascii="Times New Roman" w:hAnsi="Times New Roman" w:cs="Times New Roman"/>
          <w:sz w:val="28"/>
          <w:szCs w:val="28"/>
          <w:lang w:val="kk-KZ"/>
        </w:rPr>
        <w:t xml:space="preserve">ҚР ҰАК) еліміздің кітапханаларына ақпараттандыру мен автоматтандыруды енгізу жөніндегі әдістемелік орталық позициясымен айналысып, республикамыздағы кітапханалық үрдістерге жаңа технологияларды енгізу саласында консалтинг, болжалдау және талдау жұмыстарын жүзеге асырады.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        Кітапхана базасында 2007 жылдан бастап «Мемлекеттік электрондық кітапханалық қор – «</w:t>
      </w:r>
      <w:r w:rsidRPr="005073A8">
        <w:rPr>
          <w:rFonts w:ascii="Times New Roman" w:hAnsi="Times New Roman" w:cs="Times New Roman"/>
          <w:b/>
          <w:sz w:val="28"/>
          <w:szCs w:val="28"/>
          <w:lang w:val="kk-KZ"/>
        </w:rPr>
        <w:t>Қазақстандық Ұлттық электрондық кітапхана»</w:t>
      </w:r>
      <w:r w:rsidRPr="005073A8">
        <w:rPr>
          <w:rFonts w:ascii="Times New Roman" w:hAnsi="Times New Roman" w:cs="Times New Roman"/>
          <w:sz w:val="28"/>
          <w:szCs w:val="28"/>
          <w:lang w:val="kk-KZ"/>
        </w:rPr>
        <w:t xml:space="preserve"> (ҚазҰЭК) </w:t>
      </w:r>
      <w:r w:rsidRPr="005073A8">
        <w:rPr>
          <w:rFonts w:ascii="Times New Roman" w:hAnsi="Times New Roman" w:cs="Times New Roman"/>
          <w:b/>
          <w:sz w:val="28"/>
          <w:szCs w:val="28"/>
          <w:lang w:val="kk-KZ"/>
        </w:rPr>
        <w:t>(</w:t>
      </w:r>
      <w:hyperlink r:id="rId26" w:history="1">
        <w:r w:rsidRPr="005073A8">
          <w:rPr>
            <w:rStyle w:val="ae"/>
            <w:rFonts w:ascii="Times New Roman" w:hAnsi="Times New Roman" w:cs="Times New Roman"/>
            <w:b/>
            <w:sz w:val="28"/>
            <w:szCs w:val="28"/>
            <w:lang w:val="kk-KZ"/>
          </w:rPr>
          <w:t>www.kazneb.kz</w:t>
        </w:r>
      </w:hyperlink>
      <w:r w:rsidRPr="005073A8">
        <w:rPr>
          <w:rFonts w:ascii="Times New Roman" w:hAnsi="Times New Roman" w:cs="Times New Roman"/>
          <w:sz w:val="28"/>
          <w:szCs w:val="28"/>
          <w:lang w:val="kk-KZ"/>
        </w:rPr>
        <w:t>)</w:t>
      </w:r>
      <w:r w:rsidRPr="005073A8">
        <w:rPr>
          <w:rFonts w:ascii="Times New Roman" w:hAnsi="Times New Roman" w:cs="Times New Roman"/>
          <w:b/>
          <w:sz w:val="28"/>
          <w:szCs w:val="28"/>
          <w:lang w:val="kk-KZ"/>
        </w:rPr>
        <w:t xml:space="preserve"> </w:t>
      </w:r>
      <w:r w:rsidRPr="005073A8">
        <w:rPr>
          <w:rFonts w:ascii="Times New Roman" w:hAnsi="Times New Roman" w:cs="Times New Roman"/>
          <w:sz w:val="28"/>
          <w:szCs w:val="28"/>
          <w:lang w:val="kk-KZ"/>
        </w:rPr>
        <w:t>жобасы жүзеге асырылуда, оған «Ақпараттық теңсіздікті төмендету» мемлекеттік бағдарламасы аясында қолдау көрсетіледі</w:t>
      </w:r>
      <w:r w:rsidRPr="005073A8">
        <w:rPr>
          <w:rFonts w:ascii="Times New Roman" w:hAnsi="Times New Roman" w:cs="Times New Roman"/>
          <w:b/>
          <w:sz w:val="28"/>
          <w:szCs w:val="28"/>
          <w:lang w:val="kk-KZ"/>
        </w:rPr>
        <w:t>.</w:t>
      </w:r>
      <w:r w:rsidRPr="005073A8">
        <w:rPr>
          <w:rFonts w:ascii="Times New Roman" w:hAnsi="Times New Roman" w:cs="Times New Roman"/>
          <w:sz w:val="28"/>
          <w:szCs w:val="28"/>
          <w:lang w:val="kk-KZ"/>
        </w:rPr>
        <w:t xml:space="preserve">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         Қаз ҰЭК қорына ҚР Ұлттық кітапханасындағы, Л.Гумилев атындағы Еуразия Ұлттық Университетіне қарасты «Отырар кітапханасы» ғылыми орталығындағы, облыстар мен жоғары оқу орындары кітапханаларындағы тарихи-ғылыми маңызы бар сирек басылымдардың электронды көшірмелері орналастырылған. ҚазҰЭК электронды қоймасына келіп түскен кітаптардың басым бөлігі - «Мәдени мұра» мемлекеттік бағдарламасы аясында жарық көрген кітаптар. Жеке авторлардан цифрлауға кітаптар келіп түсуде, бұл Ұлттық электронды қоймаға қосылған үлес актісі деп саналады.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b/>
          <w:sz w:val="28"/>
          <w:szCs w:val="28"/>
          <w:lang w:val="kk-KZ"/>
        </w:rPr>
        <w:t xml:space="preserve">        </w:t>
      </w:r>
      <w:r w:rsidRPr="005073A8">
        <w:rPr>
          <w:rFonts w:ascii="Times New Roman" w:hAnsi="Times New Roman" w:cs="Times New Roman"/>
          <w:sz w:val="28"/>
          <w:szCs w:val="28"/>
          <w:lang w:val="kk-KZ"/>
        </w:rPr>
        <w:t xml:space="preserve">ҚР ҰАК меншікті он-лайн жобалары бар, олар: ҚР ҰАК ресми сайты (httr:nabrk.kz), Қазақстан Республикасы Кітапханашылар Қауымдастығының сайты (www.bark.kz), Қазақ халқының ұлы ағартушысы Абай Құнанбаевтың өмірі мен шығармашылығына арналған «Әлем таныған тұлға» сайты (www.abai.nabrk.kz), Халықаралық Оқу Конгресі сайты </w:t>
      </w:r>
      <w:r w:rsidRPr="005073A8">
        <w:rPr>
          <w:rFonts w:ascii="Times New Roman" w:hAnsi="Times New Roman" w:cs="Times New Roman"/>
          <w:color w:val="000000"/>
          <w:sz w:val="28"/>
          <w:szCs w:val="28"/>
          <w:lang w:val="kk-KZ"/>
        </w:rPr>
        <w:t>(</w:t>
      </w:r>
      <w:hyperlink r:id="rId27" w:history="1">
        <w:r w:rsidRPr="005073A8">
          <w:rPr>
            <w:rStyle w:val="ae"/>
            <w:rFonts w:ascii="Times New Roman" w:hAnsi="Times New Roman" w:cs="Times New Roman"/>
            <w:sz w:val="28"/>
            <w:szCs w:val="28"/>
            <w:lang w:val="kk-KZ"/>
          </w:rPr>
          <w:t>www.congress.nabrk.kz</w:t>
        </w:r>
      </w:hyperlink>
      <w:r w:rsidRPr="005073A8">
        <w:rPr>
          <w:rFonts w:ascii="Times New Roman" w:hAnsi="Times New Roman" w:cs="Times New Roman"/>
          <w:sz w:val="28"/>
          <w:szCs w:val="28"/>
          <w:lang w:val="kk-KZ"/>
        </w:rPr>
        <w:t>.</w:t>
      </w:r>
      <w:r w:rsidRPr="005073A8">
        <w:rPr>
          <w:rFonts w:ascii="Times New Roman" w:hAnsi="Times New Roman" w:cs="Times New Roman"/>
          <w:color w:val="000000"/>
          <w:sz w:val="28"/>
          <w:szCs w:val="28"/>
          <w:lang w:val="kk-KZ"/>
        </w:rPr>
        <w:t xml:space="preserve">). </w:t>
      </w:r>
      <w:r w:rsidRPr="005073A8">
        <w:rPr>
          <w:rFonts w:ascii="Times New Roman" w:hAnsi="Times New Roman" w:cs="Times New Roman"/>
          <w:sz w:val="28"/>
          <w:szCs w:val="28"/>
          <w:lang w:val="kk-KZ"/>
        </w:rPr>
        <w:t xml:space="preserve">Бұдан бөлек, біздің Веб-серверімізге «Адам құқықтары жөніндегі ашық сандық (цифрлы) кітапхана» тәрізді жоба жайғастырылған, оған адам құқықтары бойынша заңнамалық актілер үнемі енгізіліп отырады. Бұл ресурстарды ҚР Президенті жанындағы Адам құқығы жөніндегі Комиссиямен ынтымақтастық аясында ҚР ҰАК қызметкерлері жүргізеді (www.hrc.nabrk.kz). </w:t>
      </w:r>
    </w:p>
    <w:p w:rsidR="003844B5" w:rsidRPr="005073A8" w:rsidRDefault="003844B5" w:rsidP="003844B5">
      <w:pPr>
        <w:ind w:firstLine="567"/>
        <w:jc w:val="both"/>
        <w:rPr>
          <w:rFonts w:ascii="Times New Roman" w:hAnsi="Times New Roman" w:cs="Times New Roman"/>
          <w:sz w:val="28"/>
          <w:szCs w:val="28"/>
          <w:lang w:val="kk-KZ"/>
        </w:rPr>
      </w:pPr>
    </w:p>
    <w:p w:rsidR="003844B5" w:rsidRPr="005073A8" w:rsidRDefault="003844B5" w:rsidP="003844B5">
      <w:pPr>
        <w:ind w:firstLine="567"/>
        <w:jc w:val="center"/>
        <w:rPr>
          <w:rFonts w:ascii="Times New Roman" w:hAnsi="Times New Roman" w:cs="Times New Roman"/>
          <w:sz w:val="28"/>
          <w:szCs w:val="28"/>
          <w:lang w:val="kk-KZ"/>
        </w:rPr>
      </w:pPr>
      <w:r w:rsidRPr="005073A8">
        <w:rPr>
          <w:rFonts w:ascii="Times New Roman" w:hAnsi="Times New Roman" w:cs="Times New Roman"/>
          <w:noProof/>
          <w:sz w:val="28"/>
          <w:szCs w:val="28"/>
        </w:rPr>
        <w:lastRenderedPageBreak/>
        <w:drawing>
          <wp:inline distT="0" distB="0" distL="0" distR="0" wp14:anchorId="62679555" wp14:editId="3AD8BF5C">
            <wp:extent cx="3438525" cy="23145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t="15025" r="1074" b="5589"/>
                    <a:stretch>
                      <a:fillRect/>
                    </a:stretch>
                  </pic:blipFill>
                  <pic:spPr bwMode="auto">
                    <a:xfrm>
                      <a:off x="0" y="0"/>
                      <a:ext cx="3438525" cy="2314575"/>
                    </a:xfrm>
                    <a:prstGeom prst="rect">
                      <a:avLst/>
                    </a:prstGeom>
                    <a:solidFill>
                      <a:srgbClr val="FFFFFF"/>
                    </a:solidFill>
                    <a:ln>
                      <a:noFill/>
                    </a:ln>
                  </pic:spPr>
                </pic:pic>
              </a:graphicData>
            </a:graphic>
          </wp:inline>
        </w:drawing>
      </w:r>
    </w:p>
    <w:p w:rsidR="003844B5" w:rsidRPr="005073A8" w:rsidRDefault="003844B5" w:rsidP="003844B5">
      <w:pPr>
        <w:tabs>
          <w:tab w:val="left" w:pos="0"/>
        </w:tabs>
        <w:ind w:firstLine="567"/>
        <w:jc w:val="center"/>
        <w:rPr>
          <w:rFonts w:ascii="Times New Roman" w:hAnsi="Times New Roman" w:cs="Times New Roman"/>
          <w:sz w:val="28"/>
          <w:szCs w:val="28"/>
          <w:lang w:val="kk-KZ"/>
        </w:rPr>
      </w:pPr>
    </w:p>
    <w:p w:rsidR="003844B5" w:rsidRPr="005073A8" w:rsidRDefault="003844B5" w:rsidP="003844B5">
      <w:pPr>
        <w:tabs>
          <w:tab w:val="left" w:pos="0"/>
        </w:tabs>
        <w:ind w:firstLine="567"/>
        <w:jc w:val="center"/>
        <w:rPr>
          <w:rFonts w:ascii="Times New Roman" w:hAnsi="Times New Roman" w:cs="Times New Roman"/>
          <w:sz w:val="28"/>
          <w:szCs w:val="28"/>
          <w:lang w:val="kk-KZ"/>
        </w:rPr>
      </w:pPr>
      <w:r w:rsidRPr="005073A8">
        <w:rPr>
          <w:rFonts w:ascii="Times New Roman" w:hAnsi="Times New Roman" w:cs="Times New Roman"/>
          <w:sz w:val="28"/>
          <w:szCs w:val="28"/>
          <w:lang w:val="kk-KZ"/>
        </w:rPr>
        <w:t>Қазақстандық Ұлттық электрондық кітапханасы</w:t>
      </w:r>
    </w:p>
    <w:p w:rsidR="003844B5" w:rsidRPr="005073A8" w:rsidRDefault="003844B5" w:rsidP="003844B5">
      <w:pPr>
        <w:tabs>
          <w:tab w:val="left" w:pos="540"/>
        </w:tabs>
        <w:ind w:firstLine="567"/>
        <w:jc w:val="both"/>
        <w:rPr>
          <w:rFonts w:ascii="Times New Roman" w:hAnsi="Times New Roman" w:cs="Times New Roman"/>
          <w:color w:val="000000"/>
          <w:sz w:val="28"/>
          <w:szCs w:val="28"/>
          <w:lang w:val="kk-KZ"/>
        </w:rPr>
      </w:pPr>
      <w:r w:rsidRPr="005073A8">
        <w:rPr>
          <w:rFonts w:ascii="Times New Roman" w:hAnsi="Times New Roman" w:cs="Times New Roman"/>
          <w:color w:val="000000"/>
          <w:sz w:val="28"/>
          <w:szCs w:val="28"/>
          <w:lang w:val="kk-KZ"/>
        </w:rPr>
        <w:t xml:space="preserve">ҚР Білім және ғылым министрлігінің </w:t>
      </w:r>
      <w:r w:rsidRPr="005073A8">
        <w:rPr>
          <w:rFonts w:ascii="Times New Roman" w:hAnsi="Times New Roman" w:cs="Times New Roman"/>
          <w:b/>
          <w:bCs/>
          <w:color w:val="000000"/>
          <w:sz w:val="28"/>
          <w:szCs w:val="28"/>
          <w:lang w:val="kk-KZ"/>
        </w:rPr>
        <w:t>Орталық ғылыми кітапханасының (ОҒК) электрондық кітапханасы (</w:t>
      </w:r>
      <w:hyperlink r:id="rId29" w:history="1">
        <w:r w:rsidRPr="005073A8">
          <w:rPr>
            <w:rStyle w:val="ae"/>
            <w:rFonts w:ascii="Times New Roman" w:hAnsi="Times New Roman" w:cs="Times New Roman"/>
            <w:b/>
            <w:sz w:val="28"/>
            <w:szCs w:val="28"/>
            <w:lang w:val="kk-KZ"/>
          </w:rPr>
          <w:t>www.library.kz</w:t>
        </w:r>
      </w:hyperlink>
      <w:r w:rsidRPr="005073A8">
        <w:rPr>
          <w:rFonts w:ascii="Times New Roman" w:hAnsi="Times New Roman" w:cs="Times New Roman"/>
          <w:b/>
          <w:bCs/>
          <w:sz w:val="28"/>
          <w:szCs w:val="28"/>
          <w:lang w:val="kk-KZ"/>
        </w:rPr>
        <w:t>)</w:t>
      </w:r>
      <w:r w:rsidRPr="005073A8">
        <w:rPr>
          <w:rFonts w:ascii="Times New Roman" w:hAnsi="Times New Roman" w:cs="Times New Roman"/>
          <w:color w:val="000000"/>
          <w:sz w:val="28"/>
          <w:szCs w:val="28"/>
          <w:lang w:val="kk-KZ"/>
        </w:rPr>
        <w:t xml:space="preserve"> - «Сирек қор», «Ғылыми-библиографиялық көрсеткiштер», «Қазақстан Республикасының Ұлттық Ғылым Академиясының журналдары» мәліметтер базаларынан құралған. «Сирек және қолжазбалар қорында» мәліметтер базасында Абылай хан (қолжазба араб тілінде жазылған);  зерттеуші-этнограф А.Е.Алекторов зерттеулерi «Указатель книг, журнальных и газетных статей и заметок о киргизах» (Казань, 1900); өзбек  халқының   ұлы   ақыны,   ойшылы,  мемлекет қайраткерi Әмiр Әлiшер Науаидың  XV ғасырдағы «Собрание диванов (Ғазалдар мен рубаяттар)» (түрік-шағатай тілінде); ақын, публицист, этнограф, ағартушы Машһүр Жүсiп Көпеевтің өмірі мен шығармашылығы, сонымен қатар араб тiлiнде жазылған оның «Дiни шығармалар» қолжазбасы; қазақ ақыны, ағартушы, композитор, аудармашы Шәкәрiм Құдайбердиевтiң өмiрi мен творчествосы туралы;  энциклопедист, академик Әлкей Хаканұлы Марғұлан өмірі мен шығармашылығы жайлы мәліметтер және оның еңбектерінің электрондық нұсқалары «Из  истории городов строительного искусства древнего Казахстана».-Алма-Ата, 1950., «Археологические изучения», «Оседлые поселения VIII-XIII вв. на склоне Каратау (извлечение из археологического отчета) » //Известия Академии Наук КазССР.- Алма-ата., «Археологические разведки в бассейне Р.Сары - су».-Алма-Ата, 1947., «Шоқан және Манас».- Алма-Ата, 1971., «Ежелгi жыр аңыздар» .- Алма-Ата, Жазушы.- 1985; Мақсұт Шафиғи «Пайғамбарлар мен қожалар шежiресi» (шағатай тілінде) пайдаланушыларға ұсынылады.</w:t>
      </w:r>
    </w:p>
    <w:p w:rsidR="003844B5" w:rsidRPr="005073A8" w:rsidRDefault="003844B5" w:rsidP="003844B5">
      <w:pPr>
        <w:tabs>
          <w:tab w:val="left" w:pos="540"/>
        </w:tabs>
        <w:ind w:firstLine="567"/>
        <w:jc w:val="both"/>
        <w:rPr>
          <w:rFonts w:ascii="Times New Roman" w:hAnsi="Times New Roman" w:cs="Times New Roman"/>
          <w:color w:val="000000"/>
          <w:sz w:val="28"/>
          <w:szCs w:val="28"/>
          <w:lang w:val="kk-KZ"/>
        </w:rPr>
      </w:pPr>
      <w:r w:rsidRPr="005073A8">
        <w:rPr>
          <w:rFonts w:ascii="Times New Roman" w:hAnsi="Times New Roman" w:cs="Times New Roman"/>
          <w:color w:val="000000"/>
          <w:sz w:val="28"/>
          <w:szCs w:val="28"/>
          <w:lang w:val="kk-KZ"/>
        </w:rPr>
        <w:t>ЭК ғ</w:t>
      </w:r>
      <w:r w:rsidRPr="005073A8">
        <w:rPr>
          <w:rFonts w:ascii="Times New Roman" w:hAnsi="Times New Roman" w:cs="Times New Roman"/>
          <w:color w:val="000000"/>
          <w:sz w:val="28"/>
          <w:szCs w:val="28"/>
        </w:rPr>
        <w:t>ылыми-библиографиялық көрсетк</w:t>
      </w:r>
      <w:r w:rsidRPr="005073A8">
        <w:rPr>
          <w:rFonts w:ascii="Times New Roman" w:hAnsi="Times New Roman" w:cs="Times New Roman"/>
          <w:color w:val="000000"/>
          <w:sz w:val="28"/>
          <w:szCs w:val="28"/>
          <w:lang w:val="en-US"/>
        </w:rPr>
        <w:t>i</w:t>
      </w:r>
      <w:r w:rsidRPr="005073A8">
        <w:rPr>
          <w:rFonts w:ascii="Times New Roman" w:hAnsi="Times New Roman" w:cs="Times New Roman"/>
          <w:color w:val="000000"/>
          <w:sz w:val="28"/>
          <w:szCs w:val="28"/>
        </w:rPr>
        <w:t xml:space="preserve">штер: </w:t>
      </w:r>
      <w:r w:rsidRPr="005073A8">
        <w:rPr>
          <w:rFonts w:ascii="Times New Roman" w:hAnsi="Times New Roman" w:cs="Times New Roman"/>
          <w:color w:val="000000"/>
          <w:sz w:val="28"/>
          <w:szCs w:val="28"/>
          <w:lang w:val="kk-KZ"/>
        </w:rPr>
        <w:t xml:space="preserve">«Қазақстан геологиясы», «Табиғат және Қазақстандағы табиғат ресурстары», «Экология Казахстана, ее </w:t>
      </w:r>
      <w:r w:rsidRPr="005073A8">
        <w:rPr>
          <w:rFonts w:ascii="Times New Roman" w:hAnsi="Times New Roman" w:cs="Times New Roman"/>
          <w:color w:val="000000"/>
          <w:sz w:val="28"/>
          <w:szCs w:val="28"/>
          <w:lang w:val="kk-KZ"/>
        </w:rPr>
        <w:lastRenderedPageBreak/>
        <w:t>состояние и проблемы», «Казахстан на страницах Туркестанского сборника», «Казахстанско-российские отношения на современном этапе (1991-2003 жж.)»  және ҚР ҰҒА  ғылыми журналдарына қол жеткiзу мүмкiндiгi бар.</w:t>
      </w:r>
    </w:p>
    <w:p w:rsidR="003844B5" w:rsidRPr="005073A8" w:rsidRDefault="003844B5" w:rsidP="003844B5">
      <w:pPr>
        <w:tabs>
          <w:tab w:val="left" w:pos="540"/>
        </w:tabs>
        <w:ind w:firstLine="567"/>
        <w:jc w:val="both"/>
        <w:rPr>
          <w:rFonts w:ascii="Times New Roman" w:hAnsi="Times New Roman" w:cs="Times New Roman"/>
          <w:sz w:val="28"/>
          <w:szCs w:val="28"/>
          <w:lang w:val="kk-KZ"/>
        </w:rPr>
      </w:pPr>
    </w:p>
    <w:p w:rsidR="003844B5" w:rsidRPr="005073A8" w:rsidRDefault="003844B5" w:rsidP="003844B5">
      <w:pPr>
        <w:tabs>
          <w:tab w:val="left" w:pos="540"/>
        </w:tabs>
        <w:ind w:firstLine="567"/>
        <w:jc w:val="center"/>
        <w:rPr>
          <w:rFonts w:ascii="Times New Roman" w:hAnsi="Times New Roman" w:cs="Times New Roman"/>
          <w:sz w:val="28"/>
          <w:szCs w:val="28"/>
          <w:lang w:val="kk-KZ"/>
        </w:rPr>
      </w:pPr>
      <w:r w:rsidRPr="005073A8">
        <w:rPr>
          <w:rFonts w:ascii="Times New Roman" w:hAnsi="Times New Roman" w:cs="Times New Roman"/>
          <w:noProof/>
          <w:sz w:val="28"/>
          <w:szCs w:val="28"/>
        </w:rPr>
        <w:drawing>
          <wp:inline distT="0" distB="0" distL="0" distR="0" wp14:anchorId="28321253" wp14:editId="23F5D531">
            <wp:extent cx="3438525" cy="2362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t="9679" b="5219"/>
                    <a:stretch>
                      <a:fillRect/>
                    </a:stretch>
                  </pic:blipFill>
                  <pic:spPr bwMode="auto">
                    <a:xfrm>
                      <a:off x="0" y="0"/>
                      <a:ext cx="3438525" cy="2362200"/>
                    </a:xfrm>
                    <a:prstGeom prst="rect">
                      <a:avLst/>
                    </a:prstGeom>
                    <a:noFill/>
                    <a:ln>
                      <a:noFill/>
                    </a:ln>
                  </pic:spPr>
                </pic:pic>
              </a:graphicData>
            </a:graphic>
          </wp:inline>
        </w:drawing>
      </w:r>
    </w:p>
    <w:p w:rsidR="003844B5" w:rsidRPr="005073A8" w:rsidRDefault="003844B5" w:rsidP="003844B5">
      <w:pPr>
        <w:tabs>
          <w:tab w:val="left" w:pos="540"/>
        </w:tabs>
        <w:ind w:firstLine="567"/>
        <w:jc w:val="center"/>
        <w:rPr>
          <w:rFonts w:ascii="Times New Roman" w:hAnsi="Times New Roman" w:cs="Times New Roman"/>
          <w:sz w:val="28"/>
          <w:szCs w:val="28"/>
          <w:lang w:val="kk-KZ"/>
        </w:rPr>
      </w:pPr>
    </w:p>
    <w:p w:rsidR="003844B5" w:rsidRPr="005073A8" w:rsidRDefault="003844B5" w:rsidP="003844B5">
      <w:pPr>
        <w:tabs>
          <w:tab w:val="left" w:pos="0"/>
        </w:tabs>
        <w:ind w:firstLine="567"/>
        <w:jc w:val="center"/>
        <w:rPr>
          <w:rFonts w:ascii="Times New Roman" w:hAnsi="Times New Roman" w:cs="Times New Roman"/>
          <w:color w:val="000000"/>
          <w:sz w:val="28"/>
          <w:szCs w:val="28"/>
          <w:lang w:val="kk-KZ"/>
        </w:rPr>
      </w:pPr>
      <w:r w:rsidRPr="005073A8">
        <w:rPr>
          <w:rFonts w:ascii="Times New Roman" w:hAnsi="Times New Roman" w:cs="Times New Roman"/>
          <w:color w:val="000000"/>
          <w:sz w:val="28"/>
          <w:szCs w:val="28"/>
          <w:lang w:val="kk-KZ"/>
        </w:rPr>
        <w:t>17-сурет. Орталық ғылыми кітапхана</w:t>
      </w:r>
    </w:p>
    <w:p w:rsidR="003844B5" w:rsidRPr="005073A8" w:rsidRDefault="003844B5" w:rsidP="003844B5">
      <w:pPr>
        <w:tabs>
          <w:tab w:val="left" w:pos="540"/>
        </w:tabs>
        <w:ind w:firstLine="567"/>
        <w:jc w:val="both"/>
        <w:rPr>
          <w:rFonts w:ascii="Times New Roman" w:hAnsi="Times New Roman" w:cs="Times New Roman"/>
          <w:sz w:val="28"/>
          <w:szCs w:val="28"/>
          <w:lang w:val="kk-KZ"/>
        </w:rPr>
      </w:pP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b/>
          <w:sz w:val="28"/>
          <w:szCs w:val="28"/>
          <w:lang w:val="kk-KZ"/>
        </w:rPr>
        <w:t>Республикалық жоғары оқу орындары аралығындағы электрондық кітапхана</w:t>
      </w:r>
      <w:r w:rsidRPr="005073A8">
        <w:rPr>
          <w:rFonts w:ascii="Times New Roman" w:hAnsi="Times New Roman" w:cs="Times New Roman"/>
          <w:sz w:val="28"/>
          <w:szCs w:val="28"/>
          <w:lang w:val="kk-KZ"/>
        </w:rPr>
        <w:t xml:space="preserve"> - Қ.И.Сәптаев атындағы Қазақ Ұлттық техникалық университетіінің базасында ашылған. Республика аралық жоғары оқу орындарының электрондық кітапханасы – қазіргі заманғы ақпараттық білім беру ресурстарымен профессор-оқытушылар құрамын, бакалавриат, магистратура және докторантурада білім алушыларды қамтамасыз ету үшін Қазақстанның жоғары оқу орындарының электрондық ресурстарын біріктіретін  бірыңғай мәліметтер базасы. ҚР Ғылым және білім министрлігі, жоғарғы оқу орындарының (ЖОО) Ассоциациясы, КазРЕНА Ассоциациясы және Казақстанның ЖОО меморандумға қол қойған.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Электрондық кітапхананың мақсаты - профессор-оқытушылар құрамын, студенттерді, магистранттар мен докторанттарды білім алуда интерактивті мультимедиялық ресурстарға қол жеткізуін қамтамасыз ету, сондай-ақ еліміздегі ЖОО білім беру ресурстарын бірыңғай ақпараттық жүйеге біріктіреді</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Республикалық жоғары оқу орындары аралығындағы электрондық кітапхана материалдарына толық кітапханаларда, ЖОО барлық оқу </w:t>
      </w:r>
      <w:r w:rsidRPr="005073A8">
        <w:rPr>
          <w:rFonts w:ascii="Times New Roman" w:hAnsi="Times New Roman" w:cs="Times New Roman"/>
          <w:sz w:val="28"/>
          <w:szCs w:val="28"/>
          <w:lang w:val="kk-KZ"/>
        </w:rPr>
        <w:lastRenderedPageBreak/>
        <w:t xml:space="preserve">компьютерлік сыныптарында, сондай-ақ оқу орнының желіге қосылған кез келген қызмет компьютерлері арқылы қол жеткізуге болады. </w:t>
      </w:r>
    </w:p>
    <w:p w:rsidR="003844B5" w:rsidRPr="005073A8" w:rsidRDefault="003844B5" w:rsidP="003844B5">
      <w:pPr>
        <w:tabs>
          <w:tab w:val="left" w:pos="0"/>
        </w:tabs>
        <w:ind w:firstLine="567"/>
        <w:jc w:val="both"/>
        <w:rPr>
          <w:rFonts w:ascii="Times New Roman" w:hAnsi="Times New Roman" w:cs="Times New Roman"/>
          <w:color w:val="000000"/>
          <w:sz w:val="28"/>
          <w:szCs w:val="28"/>
          <w:lang w:val="kk-KZ"/>
        </w:rPr>
      </w:pPr>
    </w:p>
    <w:p w:rsidR="003844B5" w:rsidRPr="005073A8" w:rsidRDefault="003844B5" w:rsidP="003844B5">
      <w:pPr>
        <w:tabs>
          <w:tab w:val="left" w:pos="0"/>
        </w:tabs>
        <w:ind w:firstLine="567"/>
        <w:jc w:val="center"/>
        <w:rPr>
          <w:rFonts w:ascii="Times New Roman" w:hAnsi="Times New Roman" w:cs="Times New Roman"/>
          <w:sz w:val="28"/>
          <w:szCs w:val="28"/>
          <w:lang w:val="kk-KZ"/>
        </w:rPr>
      </w:pPr>
      <w:r w:rsidRPr="005073A8">
        <w:rPr>
          <w:rFonts w:ascii="Times New Roman" w:hAnsi="Times New Roman" w:cs="Times New Roman"/>
          <w:noProof/>
          <w:sz w:val="28"/>
          <w:szCs w:val="28"/>
        </w:rPr>
        <w:drawing>
          <wp:inline distT="0" distB="0" distL="0" distR="0" wp14:anchorId="290086E1" wp14:editId="1443238F">
            <wp:extent cx="3114675" cy="20574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t="15025" r="1074" b="5589"/>
                    <a:stretch>
                      <a:fillRect/>
                    </a:stretch>
                  </pic:blipFill>
                  <pic:spPr bwMode="auto">
                    <a:xfrm>
                      <a:off x="0" y="0"/>
                      <a:ext cx="3114675" cy="2057400"/>
                    </a:xfrm>
                    <a:prstGeom prst="rect">
                      <a:avLst/>
                    </a:prstGeom>
                    <a:solidFill>
                      <a:srgbClr val="FFFFFF"/>
                    </a:solidFill>
                    <a:ln>
                      <a:noFill/>
                    </a:ln>
                  </pic:spPr>
                </pic:pic>
              </a:graphicData>
            </a:graphic>
          </wp:inline>
        </w:drawing>
      </w:r>
    </w:p>
    <w:p w:rsidR="003844B5" w:rsidRPr="005073A8" w:rsidRDefault="003844B5" w:rsidP="003844B5">
      <w:pPr>
        <w:ind w:firstLine="567"/>
        <w:jc w:val="center"/>
        <w:rPr>
          <w:rFonts w:ascii="Times New Roman" w:hAnsi="Times New Roman" w:cs="Times New Roman"/>
          <w:sz w:val="28"/>
          <w:szCs w:val="28"/>
          <w:lang w:val="kk-KZ"/>
        </w:rPr>
      </w:pPr>
      <w:r w:rsidRPr="005073A8">
        <w:rPr>
          <w:rFonts w:ascii="Times New Roman" w:hAnsi="Times New Roman" w:cs="Times New Roman"/>
          <w:sz w:val="28"/>
          <w:szCs w:val="28"/>
          <w:lang w:val="kk-KZ"/>
        </w:rPr>
        <w:t>1</w:t>
      </w:r>
      <w:r w:rsidRPr="005073A8">
        <w:rPr>
          <w:rFonts w:ascii="Times New Roman" w:hAnsi="Times New Roman" w:cs="Times New Roman"/>
          <w:sz w:val="28"/>
          <w:szCs w:val="28"/>
        </w:rPr>
        <w:t>8</w:t>
      </w:r>
      <w:r w:rsidRPr="005073A8">
        <w:rPr>
          <w:rFonts w:ascii="Times New Roman" w:hAnsi="Times New Roman" w:cs="Times New Roman"/>
          <w:sz w:val="28"/>
          <w:szCs w:val="28"/>
          <w:lang w:val="kk-KZ"/>
        </w:rPr>
        <w:t>-сурет. Республикалық жоғары оқу орындары аралығындағы электрондық кітапхана</w:t>
      </w:r>
    </w:p>
    <w:p w:rsidR="003844B5" w:rsidRPr="005073A8" w:rsidRDefault="003844B5" w:rsidP="003844B5">
      <w:pPr>
        <w:ind w:firstLine="567"/>
        <w:rPr>
          <w:rFonts w:ascii="Times New Roman" w:hAnsi="Times New Roman" w:cs="Times New Roman"/>
          <w:sz w:val="28"/>
          <w:szCs w:val="28"/>
          <w:lang w:val="kk-KZ"/>
        </w:rPr>
      </w:pP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b/>
          <w:sz w:val="28"/>
          <w:szCs w:val="28"/>
          <w:lang w:val="kk-KZ"/>
        </w:rPr>
        <w:t>Е.А.Бөкетов атындағы ҚарМУ электрондық кітапханасының</w:t>
      </w:r>
      <w:r w:rsidRPr="005073A8">
        <w:rPr>
          <w:rFonts w:ascii="Times New Roman" w:hAnsi="Times New Roman" w:cs="Times New Roman"/>
          <w:sz w:val="28"/>
          <w:szCs w:val="28"/>
          <w:lang w:val="kk-KZ"/>
        </w:rPr>
        <w:t xml:space="preserve"> қоры 12000 құжатты құрайды және келесі басылымдардың электрондық көшірмелерінің жинағын қамтиды: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Қарағанды университетінің Хабаршысы (2000 жылдан бастап), «Жастар әлемi» газеті (2006 жылдан бастап), жоғары мектеп мәселелері, ақпараттық-кітапханалық қызмет бойынша және ғылыми конференциялардың материалдары, Е.А.Бөкетов атындағы ҚарМУ қорындағы сирек кітаптар, профессор-оқытушылар құрамының еңбектері (монографиялар, электрондық оқулықтар, курс лекциялары, оқу-әдістемелік кешендер), тақырыптық толықмәтінді мәліметтер базалары, CD- және DVD дисктердегі қорлар.</w:t>
      </w:r>
    </w:p>
    <w:p w:rsidR="003844B5" w:rsidRPr="005073A8" w:rsidRDefault="003844B5" w:rsidP="003844B5">
      <w:pPr>
        <w:ind w:firstLine="567"/>
        <w:rPr>
          <w:rFonts w:ascii="Times New Roman" w:hAnsi="Times New Roman" w:cs="Times New Roman"/>
          <w:sz w:val="28"/>
          <w:szCs w:val="28"/>
          <w:lang w:val="kk-KZ"/>
        </w:rPr>
      </w:pPr>
    </w:p>
    <w:p w:rsidR="003844B5" w:rsidRPr="005073A8" w:rsidRDefault="003844B5" w:rsidP="003844B5">
      <w:pPr>
        <w:ind w:firstLine="567"/>
        <w:jc w:val="center"/>
        <w:rPr>
          <w:rFonts w:ascii="Times New Roman" w:hAnsi="Times New Roman" w:cs="Times New Roman"/>
          <w:sz w:val="28"/>
          <w:szCs w:val="28"/>
          <w:lang w:val="kk-KZ"/>
        </w:rPr>
      </w:pPr>
      <w:r w:rsidRPr="005073A8">
        <w:rPr>
          <w:rFonts w:ascii="Times New Roman" w:hAnsi="Times New Roman" w:cs="Times New Roman"/>
          <w:noProof/>
          <w:sz w:val="28"/>
          <w:szCs w:val="28"/>
        </w:rPr>
        <w:lastRenderedPageBreak/>
        <w:drawing>
          <wp:inline distT="0" distB="0" distL="0" distR="0" wp14:anchorId="6EB7D2CE" wp14:editId="1D1F08F9">
            <wp:extent cx="3276600" cy="20955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t="15025" r="1074" b="5589"/>
                    <a:stretch>
                      <a:fillRect/>
                    </a:stretch>
                  </pic:blipFill>
                  <pic:spPr bwMode="auto">
                    <a:xfrm>
                      <a:off x="0" y="0"/>
                      <a:ext cx="3276600" cy="2095500"/>
                    </a:xfrm>
                    <a:prstGeom prst="rect">
                      <a:avLst/>
                    </a:prstGeom>
                    <a:solidFill>
                      <a:srgbClr val="FFFFFF"/>
                    </a:solidFill>
                    <a:ln>
                      <a:noFill/>
                    </a:ln>
                  </pic:spPr>
                </pic:pic>
              </a:graphicData>
            </a:graphic>
          </wp:inline>
        </w:drawing>
      </w:r>
    </w:p>
    <w:p w:rsidR="003844B5" w:rsidRPr="005073A8" w:rsidRDefault="003844B5" w:rsidP="003844B5">
      <w:pPr>
        <w:ind w:firstLine="567"/>
        <w:jc w:val="center"/>
        <w:rPr>
          <w:rFonts w:ascii="Times New Roman" w:hAnsi="Times New Roman" w:cs="Times New Roman"/>
          <w:sz w:val="28"/>
          <w:szCs w:val="28"/>
          <w:lang w:val="kk-KZ"/>
        </w:rPr>
      </w:pPr>
      <w:r w:rsidRPr="005073A8">
        <w:rPr>
          <w:rFonts w:ascii="Times New Roman" w:hAnsi="Times New Roman" w:cs="Times New Roman"/>
          <w:sz w:val="28"/>
          <w:szCs w:val="28"/>
          <w:lang w:val="kk-KZ"/>
        </w:rPr>
        <w:t>19-сурет. Е.А.Бөкетов атындағы ҚарМУ электрондық кітапханасы</w:t>
      </w:r>
    </w:p>
    <w:p w:rsidR="003844B5" w:rsidRPr="005073A8" w:rsidRDefault="003844B5" w:rsidP="003844B5">
      <w:pPr>
        <w:ind w:firstLine="567"/>
        <w:jc w:val="center"/>
        <w:rPr>
          <w:rFonts w:ascii="Times New Roman" w:hAnsi="Times New Roman" w:cs="Times New Roman"/>
          <w:sz w:val="28"/>
          <w:szCs w:val="28"/>
          <w:lang w:val="kk-KZ"/>
        </w:rPr>
      </w:pP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Университеттің электрондық кітапханасы - өз туындыларының және сырттан алынған отандық, шетелдік толықмәтінді мәліметтер базаларының, CD-ROM, аудио-бейнекөру құжаттар қорын, Интернет арқылы ұсынылатын ресурстар, электрондық каталогын ұсынады.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Өз туындыларының толықмәтінді мәліметтер базасы әртүрлі баспа көздерінде – кітаптарда, журналдарда, газеттерде, жинақтарда жарияланған мақалалардың мәтіндерін көрсетеді: </w:t>
      </w:r>
    </w:p>
    <w:p w:rsidR="003844B5" w:rsidRPr="005073A8" w:rsidRDefault="003844B5" w:rsidP="005C3774">
      <w:pPr>
        <w:numPr>
          <w:ilvl w:val="0"/>
          <w:numId w:val="29"/>
        </w:numPr>
        <w:suppressAutoHyphens/>
        <w:spacing w:after="0" w:line="240" w:lineRule="auto"/>
        <w:ind w:left="0"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"AlmaMater ҚарМУ" – ҚарМУ туралы ақпараттарды іздестіруге және сақтау шығынын қысқартуға мүмкіндік беретін университеттің дамуы туралы материалдар;</w:t>
      </w:r>
    </w:p>
    <w:p w:rsidR="003844B5" w:rsidRPr="005073A8" w:rsidRDefault="003844B5" w:rsidP="005C3774">
      <w:pPr>
        <w:numPr>
          <w:ilvl w:val="0"/>
          <w:numId w:val="29"/>
        </w:numPr>
        <w:suppressAutoHyphens/>
        <w:spacing w:after="0" w:line="240" w:lineRule="auto"/>
        <w:ind w:left="0"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"Академик Евней Арыстанұлы Бөкетов" мб көрнекті ғалымның өмірі мен қызметіне арналған;</w:t>
      </w:r>
    </w:p>
    <w:p w:rsidR="003844B5" w:rsidRPr="005073A8" w:rsidRDefault="003844B5" w:rsidP="005C3774">
      <w:pPr>
        <w:numPr>
          <w:ilvl w:val="0"/>
          <w:numId w:val="29"/>
        </w:numPr>
        <w:suppressAutoHyphens/>
        <w:spacing w:after="0" w:line="240" w:lineRule="auto"/>
        <w:ind w:left="0"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"Орталық Қазақстанның экологиясы" мб-мен жұмыс біздің өңірдің экологиясы мен туризмі бойынша ғылыми жұмыстарға дайындалуға көмектеседі.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Сырттан алынған толықмәтінді мәліметтер базасы: «Заң», «Юрист», «EBSCO Publishing», «ИНИОН», «Рубрикон» және т.б. Сонымен қатар Интернет арқылы бірқатар ресурстарға тегін қол жеткізуге болады. </w:t>
      </w:r>
    </w:p>
    <w:p w:rsidR="003844B5" w:rsidRPr="005073A8" w:rsidRDefault="003844B5" w:rsidP="003844B5">
      <w:pPr>
        <w:ind w:firstLine="567"/>
        <w:jc w:val="both"/>
        <w:rPr>
          <w:rFonts w:ascii="Times New Roman" w:hAnsi="Times New Roman" w:cs="Times New Roman"/>
          <w:sz w:val="28"/>
          <w:szCs w:val="28"/>
          <w:lang w:val="kk-KZ"/>
        </w:rPr>
      </w:pPr>
      <w:r w:rsidRPr="005073A8">
        <w:rPr>
          <w:rFonts w:ascii="Times New Roman" w:hAnsi="Times New Roman" w:cs="Times New Roman"/>
          <w:sz w:val="28"/>
          <w:szCs w:val="28"/>
          <w:lang w:val="kk-KZ"/>
        </w:rPr>
        <w:t xml:space="preserve">CD-ROM-дар қорына: электрондық оқулықтар, энциклопедиялар, библиографиялық көрсеткіштер, библиографиялық басылымдар, қалалар, тарихи орындар және т.б. бойынша жөнсілтерлер кіреді. Жекелеген басылымдар орналасқан CD-ROM-дар мультимедиалық залдарда, кітаптардың қосымшасы болып табылатын CD-ROM-дар салалық оқу залдарында орналасқан. </w:t>
      </w:r>
    </w:p>
    <w:p w:rsidR="003844B5" w:rsidRPr="005073A8" w:rsidRDefault="003844B5" w:rsidP="003844B5">
      <w:pPr>
        <w:tabs>
          <w:tab w:val="left" w:pos="0"/>
        </w:tabs>
        <w:ind w:firstLine="567"/>
        <w:jc w:val="both"/>
        <w:rPr>
          <w:rFonts w:ascii="Times New Roman" w:hAnsi="Times New Roman" w:cs="Times New Roman"/>
          <w:color w:val="000000"/>
          <w:sz w:val="28"/>
          <w:szCs w:val="28"/>
          <w:lang w:val="kk-KZ"/>
        </w:rPr>
      </w:pPr>
      <w:r w:rsidRPr="005073A8">
        <w:rPr>
          <w:rFonts w:ascii="Times New Roman" w:hAnsi="Times New Roman" w:cs="Times New Roman"/>
          <w:color w:val="000000"/>
          <w:sz w:val="28"/>
          <w:szCs w:val="28"/>
          <w:lang w:val="kk-KZ"/>
        </w:rPr>
        <w:lastRenderedPageBreak/>
        <w:t xml:space="preserve">Үздіксіз білім алу жүйесін қолдауда кітапханалар мен ақпараттық орталықтардың рөлі енді үкімет құжаттарында белгіленген және мойындалған. Білім беру саласы бойынша үкімет жоспарларының ауқымының кеңеюіне байланысты, онда ақпараттық орталықтар мен кітапханалар орталық орынды иеленуде. </w:t>
      </w:r>
    </w:p>
    <w:p w:rsidR="003844B5" w:rsidRPr="005073A8" w:rsidRDefault="003844B5" w:rsidP="003844B5">
      <w:pPr>
        <w:tabs>
          <w:tab w:val="left" w:pos="0"/>
        </w:tabs>
        <w:ind w:firstLine="567"/>
        <w:jc w:val="both"/>
        <w:rPr>
          <w:rFonts w:ascii="Times New Roman" w:hAnsi="Times New Roman" w:cs="Times New Roman"/>
          <w:color w:val="000000"/>
          <w:sz w:val="28"/>
          <w:szCs w:val="28"/>
          <w:lang w:val="kk-KZ"/>
        </w:rPr>
      </w:pPr>
      <w:r w:rsidRPr="005073A8">
        <w:rPr>
          <w:rFonts w:ascii="Times New Roman" w:hAnsi="Times New Roman" w:cs="Times New Roman"/>
          <w:color w:val="000000"/>
          <w:sz w:val="28"/>
          <w:szCs w:val="28"/>
          <w:lang w:val="kk-KZ"/>
        </w:rPr>
        <w:t>Қазіргі таңда кітапханалар мен ақпарат орталықтары азаматтардың бойындағы кемшіліктерге немесе олардың шектеулі мүмкіншіліктеріне қарамай, оларға ақпараттық негізделген таңдау жасауына, ал іс жүзінде өздерінің демократиялық құқықтары пайдалану және міндеттерін қоғамның басқа да мүшелерімен бірдей</w:t>
      </w:r>
      <w:r w:rsidRPr="005073A8">
        <w:rPr>
          <w:rFonts w:ascii="Times New Roman" w:hAnsi="Times New Roman" w:cs="Times New Roman"/>
          <w:b/>
          <w:color w:val="000000"/>
          <w:sz w:val="28"/>
          <w:szCs w:val="28"/>
          <w:lang w:val="kk-KZ"/>
        </w:rPr>
        <w:t xml:space="preserve"> </w:t>
      </w:r>
      <w:r w:rsidRPr="005073A8">
        <w:rPr>
          <w:rFonts w:ascii="Times New Roman" w:hAnsi="Times New Roman" w:cs="Times New Roman"/>
          <w:color w:val="000000"/>
          <w:sz w:val="28"/>
          <w:szCs w:val="28"/>
          <w:lang w:val="kk-KZ"/>
        </w:rPr>
        <w:t>орындауға мүмкіндік беретін</w:t>
      </w:r>
      <w:r w:rsidRPr="005073A8">
        <w:rPr>
          <w:rFonts w:ascii="Times New Roman" w:hAnsi="Times New Roman" w:cs="Times New Roman"/>
          <w:b/>
          <w:color w:val="000000"/>
          <w:sz w:val="28"/>
          <w:szCs w:val="28"/>
          <w:lang w:val="kk-KZ"/>
        </w:rPr>
        <w:t xml:space="preserve"> </w:t>
      </w:r>
      <w:r w:rsidRPr="005073A8">
        <w:rPr>
          <w:rFonts w:ascii="Times New Roman" w:hAnsi="Times New Roman" w:cs="Times New Roman"/>
          <w:color w:val="000000"/>
          <w:sz w:val="28"/>
          <w:szCs w:val="28"/>
          <w:lang w:val="kk-KZ"/>
        </w:rPr>
        <w:t xml:space="preserve">ақпараттық инфрақұрылым жасайтындықтан әлеуметтік тұрғыдан маңызды рөл атқарады. </w:t>
      </w:r>
    </w:p>
    <w:p w:rsidR="0018538E" w:rsidRPr="00FA01D9" w:rsidRDefault="0018538E" w:rsidP="002E6BD8">
      <w:pPr>
        <w:spacing w:after="0"/>
        <w:jc w:val="both"/>
        <w:rPr>
          <w:rFonts w:ascii="Times New Roman" w:eastAsia="Times New Roman" w:hAnsi="Times New Roman" w:cs="Times New Roman"/>
          <w:sz w:val="28"/>
          <w:szCs w:val="28"/>
          <w:highlight w:val="yellow"/>
          <w:lang w:val="kk-KZ"/>
        </w:rPr>
      </w:pPr>
    </w:p>
    <w:p w:rsidR="0018538E" w:rsidRPr="005073A8" w:rsidRDefault="002E6BD8" w:rsidP="00B2421C">
      <w:pPr>
        <w:spacing w:after="0" w:line="240" w:lineRule="auto"/>
        <w:ind w:firstLine="567"/>
        <w:jc w:val="center"/>
        <w:rPr>
          <w:rFonts w:ascii="Times New Roman" w:eastAsia="Times New Roman" w:hAnsi="Times New Roman" w:cs="Times New Roman"/>
          <w:b/>
          <w:sz w:val="28"/>
          <w:szCs w:val="28"/>
          <w:lang w:val="kk-KZ"/>
        </w:rPr>
      </w:pPr>
      <w:r w:rsidRPr="005073A8">
        <w:rPr>
          <w:rFonts w:ascii="Times New Roman" w:eastAsia="Times New Roman" w:hAnsi="Times New Roman" w:cs="Times New Roman"/>
          <w:b/>
          <w:sz w:val="28"/>
          <w:szCs w:val="28"/>
          <w:lang w:val="kk-KZ"/>
        </w:rPr>
        <w:t>Ұсынылаты</w:t>
      </w:r>
      <w:r w:rsidR="0018538E" w:rsidRPr="005073A8">
        <w:rPr>
          <w:rFonts w:ascii="Times New Roman" w:eastAsia="Times New Roman" w:hAnsi="Times New Roman" w:cs="Times New Roman"/>
          <w:b/>
          <w:sz w:val="28"/>
          <w:szCs w:val="28"/>
          <w:lang w:val="kk-KZ"/>
        </w:rPr>
        <w:t>н әдебиеттер:</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 xml:space="preserve">1 Стандарты по библиотечно-информационной деятельности. – СПб.:Профессия, 2013.–576 с. </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2 Сборник основных российских стандартов по библиотечно-информационной  деятельности. – СПБ.,2012.-367 с.</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 xml:space="preserve">3 Система стандартов по информации, библиотечному  и издательскому делу (СИБИД). -  М.:Изд-во стандартов,2014.-48 с. </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4 Справочник библиотекаря / Науч.ред.А.Н.Ванеев, В.А.Минкина. – 3-е изд., перераб. и доп. – СПб.: Профессия,2010. – 496с.</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5 Сукиасян Э.Р. Библиотечные каталоги: метод. материалы – М.:Профиздат,2011.-187с.</w:t>
      </w:r>
    </w:p>
    <w:p w:rsidR="00EB4D0E" w:rsidRPr="005073A8" w:rsidRDefault="00EB4D0E" w:rsidP="00EB4D0E">
      <w:pPr>
        <w:spacing w:after="0" w:line="240" w:lineRule="auto"/>
        <w:jc w:val="both"/>
        <w:rPr>
          <w:rFonts w:ascii="Times New Roman" w:hAnsi="Times New Roman"/>
          <w:caps/>
          <w:color w:val="000000"/>
          <w:sz w:val="28"/>
          <w:szCs w:val="28"/>
          <w:lang w:val="kk-KZ"/>
        </w:rPr>
      </w:pPr>
      <w:r w:rsidRPr="005073A8">
        <w:rPr>
          <w:rFonts w:ascii="Times New Roman" w:hAnsi="Times New Roman"/>
          <w:color w:val="000000"/>
          <w:sz w:val="28"/>
          <w:szCs w:val="28"/>
          <w:lang w:val="kk-KZ"/>
        </w:rPr>
        <w:t xml:space="preserve">6 Койшигулова Г.К. Электронды кітапханалар: оқу құралы  [Электронды басылым] – Шымкент: М.Әуезов атындағы ОҚМУ, 2013. -  1,3 МБ                </w:t>
      </w:r>
    </w:p>
    <w:p w:rsidR="00790C6A" w:rsidRPr="00FA01D9" w:rsidRDefault="00790C6A" w:rsidP="00790C6A">
      <w:pPr>
        <w:spacing w:after="0" w:line="240" w:lineRule="auto"/>
        <w:jc w:val="both"/>
        <w:outlineLvl w:val="1"/>
        <w:rPr>
          <w:rFonts w:ascii="Times New Roman" w:hAnsi="Times New Roman" w:cs="Times New Roman"/>
          <w:b/>
          <w:bCs/>
          <w:sz w:val="28"/>
          <w:szCs w:val="28"/>
          <w:highlight w:val="yellow"/>
          <w:lang w:val="kk-KZ"/>
        </w:rPr>
      </w:pPr>
    </w:p>
    <w:p w:rsidR="00BA4D47" w:rsidRDefault="00BA4D47" w:rsidP="00790C6A">
      <w:pPr>
        <w:spacing w:after="0" w:line="240" w:lineRule="auto"/>
        <w:ind w:firstLine="567"/>
        <w:jc w:val="both"/>
        <w:outlineLvl w:val="1"/>
        <w:rPr>
          <w:rFonts w:ascii="Times New Roman" w:hAnsi="Times New Roman" w:cs="Times New Roman"/>
          <w:b/>
          <w:bCs/>
          <w:sz w:val="28"/>
          <w:szCs w:val="28"/>
          <w:highlight w:val="yellow"/>
          <w:lang w:val="kk-KZ"/>
        </w:rPr>
      </w:pPr>
    </w:p>
    <w:p w:rsidR="00790C6A" w:rsidRPr="00EE3EC5" w:rsidRDefault="00790C6A" w:rsidP="00790C6A">
      <w:pPr>
        <w:spacing w:after="0" w:line="240" w:lineRule="auto"/>
        <w:ind w:firstLine="567"/>
        <w:jc w:val="both"/>
        <w:outlineLvl w:val="1"/>
        <w:rPr>
          <w:rFonts w:ascii="Times New Roman" w:hAnsi="Times New Roman" w:cs="Times New Roman"/>
          <w:b/>
          <w:bCs/>
          <w:sz w:val="28"/>
          <w:szCs w:val="28"/>
          <w:lang w:val="kk-KZ"/>
        </w:rPr>
      </w:pPr>
      <w:r w:rsidRPr="00EE3EC5">
        <w:rPr>
          <w:rFonts w:ascii="Times New Roman" w:hAnsi="Times New Roman" w:cs="Times New Roman"/>
          <w:b/>
          <w:bCs/>
          <w:sz w:val="28"/>
          <w:szCs w:val="28"/>
          <w:lang w:val="kk-KZ"/>
        </w:rPr>
        <w:t>№14 дәріс</w:t>
      </w:r>
    </w:p>
    <w:p w:rsidR="00D6776D" w:rsidRPr="00D840CC" w:rsidRDefault="00790C6A" w:rsidP="00D840CC">
      <w:pPr>
        <w:spacing w:after="0" w:line="240" w:lineRule="auto"/>
        <w:jc w:val="both"/>
        <w:rPr>
          <w:rFonts w:ascii="Times New Roman" w:hAnsi="Times New Roman"/>
          <w:color w:val="000000"/>
          <w:sz w:val="28"/>
          <w:szCs w:val="28"/>
          <w:highlight w:val="yellow"/>
          <w:lang w:val="kk-KZ"/>
        </w:rPr>
      </w:pPr>
      <w:r w:rsidRPr="00EE3EC5">
        <w:rPr>
          <w:rFonts w:ascii="Times New Roman" w:hAnsi="Times New Roman" w:cs="Times New Roman"/>
          <w:b/>
          <w:bCs/>
          <w:sz w:val="28"/>
          <w:szCs w:val="28"/>
          <w:lang w:val="kk-KZ"/>
        </w:rPr>
        <w:t xml:space="preserve">Дәріс тақырыбы: </w:t>
      </w:r>
      <w:r w:rsidR="00D21584" w:rsidRPr="00EE3EC5">
        <w:rPr>
          <w:rFonts w:ascii="Times New Roman" w:hAnsi="Times New Roman"/>
          <w:sz w:val="28"/>
          <w:szCs w:val="28"/>
          <w:lang w:val="kk-KZ"/>
        </w:rPr>
        <w:t>АКАЖ</w:t>
      </w:r>
      <w:r w:rsidR="00D21584" w:rsidRPr="00D21584">
        <w:rPr>
          <w:rFonts w:ascii="Times New Roman" w:hAnsi="Times New Roman"/>
          <w:sz w:val="28"/>
          <w:szCs w:val="28"/>
          <w:lang w:val="kk-KZ"/>
        </w:rPr>
        <w:t xml:space="preserve"> персоналын басқару құралдары және ұйымдастыру принциптері</w:t>
      </w:r>
      <w:r w:rsidR="00EE3EC5">
        <w:rPr>
          <w:rFonts w:ascii="Times New Roman" w:hAnsi="Times New Roman"/>
          <w:b/>
          <w:sz w:val="28"/>
          <w:szCs w:val="28"/>
          <w:lang w:val="kk-KZ"/>
        </w:rPr>
        <w:t xml:space="preserve">. </w:t>
      </w:r>
      <w:r w:rsidR="00D840CC" w:rsidRPr="00D840CC">
        <w:rPr>
          <w:rFonts w:ascii="Times New Roman" w:hAnsi="Times New Roman"/>
          <w:sz w:val="28"/>
          <w:szCs w:val="28"/>
          <w:lang w:val="kk-KZ"/>
        </w:rPr>
        <w:t xml:space="preserve">АКАЖ кітапхананың технологиялық үрдістерін басқарудың және бақылаудың автоматтандырылған жүйесі. «Әкімшілік» АЖО АКАЖ-ң бөлігі ретінде. </w:t>
      </w:r>
      <w:r w:rsidR="00D840CC" w:rsidRPr="00D840CC">
        <w:rPr>
          <w:rFonts w:ascii="Times New Roman" w:hAnsi="Times New Roman"/>
          <w:bCs/>
          <w:sz w:val="28"/>
          <w:szCs w:val="28"/>
          <w:lang w:val="kk-KZ"/>
        </w:rPr>
        <w:t xml:space="preserve"> </w:t>
      </w:r>
    </w:p>
    <w:p w:rsidR="00D6776D" w:rsidRPr="00FA01D9" w:rsidRDefault="00D6776D" w:rsidP="00D6776D">
      <w:pPr>
        <w:spacing w:after="0" w:line="240" w:lineRule="auto"/>
        <w:ind w:firstLine="708"/>
        <w:jc w:val="both"/>
        <w:rPr>
          <w:rFonts w:ascii="Times New Roman" w:hAnsi="Times New Roman" w:cs="Times New Roman"/>
          <w:sz w:val="28"/>
          <w:szCs w:val="28"/>
          <w:highlight w:val="yellow"/>
          <w:lang w:val="kk-KZ"/>
        </w:rPr>
      </w:pPr>
    </w:p>
    <w:p w:rsidR="00E33540" w:rsidRPr="000E00F8" w:rsidRDefault="00E33540" w:rsidP="000E00F8">
      <w:pPr>
        <w:pStyle w:val="25"/>
        <w:ind w:firstLine="360"/>
        <w:jc w:val="both"/>
        <w:rPr>
          <w:sz w:val="28"/>
          <w:szCs w:val="28"/>
          <w:lang w:val="kk-KZ"/>
        </w:rPr>
      </w:pPr>
      <w:r w:rsidRPr="000E00F8">
        <w:rPr>
          <w:sz w:val="28"/>
          <w:szCs w:val="28"/>
          <w:lang w:val="kk-KZ"/>
        </w:rPr>
        <w:t xml:space="preserve">ИРБИС  АКАЖ электрондық каталогы арқылы ізденіс жұмыстарын жүргізу әдістері мына төмендегі ізденіс түрлері бойынша ақпарат іздеу мүмкіншіліктері бар: автор, тақырып, негізгі сөз, дерексөздің атауы, серия, жіктеу индекстері, мүлік нөмірі, баспа, шыққан жылы т.б.Электрондық каталог бойынша ізденіс басылымның қандай да бір аспектісін білуді талап етеді: автордың фамилиясы, басылымның тақырыбы. Егер басылым туралы ештеңе белгісіз болса, онда тақырып бойынша іздеу керек. Іздеу нәтижесіз болған жағдайда, онда сұранысты нақтылап, қосымша іздеу жұмыстарын жүргізу қажет. Кітапхананың </w:t>
      </w:r>
      <w:r w:rsidRPr="000E00F8">
        <w:rPr>
          <w:sz w:val="28"/>
          <w:szCs w:val="28"/>
          <w:lang w:val="kk-KZ"/>
        </w:rPr>
        <w:lastRenderedPageBreak/>
        <w:t>ақпараттық кеңістігінде каталог қорларға қолжеткізуді қамтамасыз ететін негізгі құрал болып табылады, сонымен қатар, қажетті ақпаратты іздеп және қамтамасыз етеді. Электронды каталог дәстүрлі карточкалы каталогтар және картотекалармен қатар жүргізіледі. Электронды каталог қандай да бір тақырып немесе сұрақ бойынша материал іздеу барысында кітапхана қорымен жұмыс істеуге көмекке құрылған кітапхананың анықтама – іздестіру аппаратының құрама бөлігі болып табылады. Каталог келесі әдебиеттер түрлерінің ішінде: мерзімді басылымдар, кітаптар, кітапшалар, СД, бейне сондай-ақ қазақ, орыс, ағылшын тілдерінде басылып шығарылатын әдебиеттерді ұсынады.</w:t>
      </w:r>
    </w:p>
    <w:p w:rsidR="00E33540" w:rsidRPr="000E00F8" w:rsidRDefault="00E33540" w:rsidP="000E00F8">
      <w:pPr>
        <w:pStyle w:val="25"/>
        <w:ind w:firstLine="360"/>
        <w:jc w:val="both"/>
        <w:rPr>
          <w:sz w:val="28"/>
          <w:szCs w:val="28"/>
          <w:lang w:val="kk-KZ"/>
        </w:rPr>
      </w:pPr>
      <w:r w:rsidRPr="000E00F8">
        <w:rPr>
          <w:sz w:val="28"/>
          <w:szCs w:val="28"/>
          <w:lang w:val="kk-KZ"/>
        </w:rPr>
        <w:tab/>
        <w:t xml:space="preserve">ҚР Ұлттық кітапханасы электронды каталог және библиографиялық мәліметтер қорын (БМҚ) жасауды 1992 жылы бастаған. Кітапханада едәуір үлкен ақпараттық мүмкіндіктер қалыптасқан. Сондай-ақ кітапханада «Қазақстанның корпоративтік каталогтау орталығы» жұмыс істейді. Орталық еліміздегі ірі кітапханалардың күшімен Қазақстан Республикасы туралы жинақтық электрондық мәліметтер банкісін құру және онлайн режимінде жұмысты ұйымдастыру міндетін атқарады. «Қазақстан Республикасының Ұлттық кітапханасының қоры» ЭК қорының көлемі 776231 библиографиялық жазбадан тұрады. Ол 1994 жылдан жүргізіліп келеді. ҚР Ұлттық кітапханасының «Казахстаникадан» басқа орыс тіліндегі кітап қорын қамтиды. «Казахстаника» - электронды каталогы қорының көлемі 2759 библиографиялық жазбадан тұрады, қазақ және орыс тілдерінде жүргізіледі.  ҚР Ұлттық академиялық кітапханасында ҚР Ұлттық электронды кітапханасын құру ісі бойынша аранайы жазба әзірленді. Арнайы кітапханалардан ҚР ғылыми-техникалық кітапханасында әдебиеттердің толық библиографиялық жазбасынан тұратын жаңа түсімді басылымдардың электронды каталогы құрылған; карточкалы каталогтарды электронды қалыппен қайта құю іске асырылып, тақырыптық мәліметтер қоры жасалынған. «Редкие книги на иностранных языках» - электронды каталогының көлемі 3000 библиографиялық жазбадан тұрады.  Кітапхана қоры француз, неміс, ағылшын, вегер, итальян т.б. тілдерде шыққан кітаптарды қамтиды. «Авторефераттар» - электронды каталогының көлемі 9453 библиографиялық жазбалардан тұрады. «Диссертациялар» - электронды каталогы көлемі – 9453 библиографиялық жазбалардан тұрады, 1994 жылдан жүргізіледі[46].  </w:t>
      </w:r>
    </w:p>
    <w:p w:rsidR="00E33540" w:rsidRPr="000E00F8" w:rsidRDefault="00E33540" w:rsidP="000E00F8">
      <w:pPr>
        <w:pStyle w:val="25"/>
        <w:jc w:val="both"/>
        <w:rPr>
          <w:sz w:val="28"/>
          <w:szCs w:val="28"/>
          <w:lang w:val="kk-KZ"/>
        </w:rPr>
      </w:pPr>
      <w:r w:rsidRPr="000E00F8">
        <w:rPr>
          <w:bCs w:val="0"/>
          <w:sz w:val="28"/>
          <w:szCs w:val="28"/>
          <w:lang w:val="kk-KZ"/>
        </w:rPr>
        <w:t>Электронды каталог</w:t>
      </w:r>
      <w:r w:rsidRPr="000E00F8">
        <w:rPr>
          <w:sz w:val="28"/>
          <w:szCs w:val="28"/>
          <w:lang w:val="kk-KZ"/>
        </w:rPr>
        <w:t xml:space="preserve"> дегеніміз - кітапхана оқырмандарына нақты уақыт аралығында жұмыс істейтін  әрі машина  арқылы оқылатын кітапхана каталогы .  Электронды каталогтың тиімділігінің негізгі көрсеткіштері:</w:t>
      </w:r>
    </w:p>
    <w:p w:rsidR="00E33540" w:rsidRPr="000E00F8" w:rsidRDefault="00E33540" w:rsidP="000E00F8">
      <w:pPr>
        <w:pStyle w:val="25"/>
        <w:numPr>
          <w:ilvl w:val="0"/>
          <w:numId w:val="30"/>
        </w:numPr>
        <w:tabs>
          <w:tab w:val="clear" w:pos="6999"/>
        </w:tabs>
        <w:contextualSpacing/>
        <w:jc w:val="both"/>
        <w:rPr>
          <w:sz w:val="28"/>
          <w:szCs w:val="28"/>
          <w:lang w:val="kk-KZ"/>
        </w:rPr>
      </w:pPr>
      <w:r w:rsidRPr="000E00F8">
        <w:rPr>
          <w:sz w:val="28"/>
          <w:szCs w:val="28"/>
          <w:lang w:val="kk-KZ"/>
        </w:rPr>
        <w:t>Карточкалы каталогпен салыстырғанда электронды жазбаларға қол жеткізудің жоғары жылдамдығы;</w:t>
      </w:r>
    </w:p>
    <w:p w:rsidR="00E33540" w:rsidRPr="000E00F8" w:rsidRDefault="00E33540" w:rsidP="000E00F8">
      <w:pPr>
        <w:pStyle w:val="25"/>
        <w:numPr>
          <w:ilvl w:val="0"/>
          <w:numId w:val="30"/>
        </w:numPr>
        <w:tabs>
          <w:tab w:val="clear" w:pos="6999"/>
        </w:tabs>
        <w:contextualSpacing/>
        <w:jc w:val="both"/>
        <w:rPr>
          <w:sz w:val="28"/>
          <w:szCs w:val="28"/>
          <w:lang w:val="sr-Cyrl-CS"/>
        </w:rPr>
      </w:pPr>
      <w:r w:rsidRPr="000E00F8">
        <w:rPr>
          <w:sz w:val="28"/>
          <w:szCs w:val="28"/>
        </w:rPr>
        <w:t>Электронды каталогты жылдам тираждау мүмкіндігі, яғни қажет болса электронды каталогты шексіз көбейтуге болады;</w:t>
      </w:r>
    </w:p>
    <w:p w:rsidR="00E33540" w:rsidRPr="000E00F8" w:rsidRDefault="00E33540" w:rsidP="000E00F8">
      <w:pPr>
        <w:pStyle w:val="25"/>
        <w:numPr>
          <w:ilvl w:val="0"/>
          <w:numId w:val="30"/>
        </w:numPr>
        <w:tabs>
          <w:tab w:val="clear" w:pos="6999"/>
        </w:tabs>
        <w:contextualSpacing/>
        <w:jc w:val="both"/>
        <w:rPr>
          <w:sz w:val="28"/>
          <w:szCs w:val="28"/>
        </w:rPr>
      </w:pPr>
      <w:r w:rsidRPr="000E00F8">
        <w:rPr>
          <w:sz w:val="28"/>
          <w:szCs w:val="28"/>
        </w:rPr>
        <w:t>Электронды каталогтың ақпаратты қашықтан алу мүмкіндігі;</w:t>
      </w:r>
    </w:p>
    <w:p w:rsidR="00E33540" w:rsidRPr="000E00F8" w:rsidRDefault="00E33540" w:rsidP="000E00F8">
      <w:pPr>
        <w:pStyle w:val="25"/>
        <w:numPr>
          <w:ilvl w:val="0"/>
          <w:numId w:val="30"/>
        </w:numPr>
        <w:tabs>
          <w:tab w:val="clear" w:pos="6999"/>
        </w:tabs>
        <w:contextualSpacing/>
        <w:jc w:val="both"/>
        <w:rPr>
          <w:sz w:val="28"/>
          <w:szCs w:val="28"/>
        </w:rPr>
      </w:pPr>
      <w:r w:rsidRPr="000E00F8">
        <w:rPr>
          <w:sz w:val="28"/>
          <w:szCs w:val="28"/>
        </w:rPr>
        <w:t>Электронды каталог керек ақпаратты толық табуды қамтамасыз етеді;</w:t>
      </w:r>
    </w:p>
    <w:p w:rsidR="00E33540" w:rsidRPr="000E00F8" w:rsidRDefault="00E33540" w:rsidP="000E00F8">
      <w:pPr>
        <w:pStyle w:val="25"/>
        <w:numPr>
          <w:ilvl w:val="0"/>
          <w:numId w:val="30"/>
        </w:numPr>
        <w:tabs>
          <w:tab w:val="clear" w:pos="6999"/>
        </w:tabs>
        <w:ind w:left="822"/>
        <w:contextualSpacing/>
        <w:jc w:val="both"/>
        <w:rPr>
          <w:sz w:val="28"/>
          <w:szCs w:val="28"/>
        </w:rPr>
      </w:pPr>
      <w:r w:rsidRPr="000E00F8">
        <w:rPr>
          <w:sz w:val="28"/>
          <w:szCs w:val="28"/>
        </w:rPr>
        <w:t>Қысқа уақыт ішінде бүкіл ақпарат көлемін алуға мүмкіндік береді.</w:t>
      </w:r>
    </w:p>
    <w:p w:rsidR="00E33540" w:rsidRPr="000E00F8" w:rsidRDefault="00E33540" w:rsidP="000E00F8">
      <w:pPr>
        <w:pStyle w:val="25"/>
        <w:jc w:val="both"/>
        <w:rPr>
          <w:sz w:val="28"/>
          <w:szCs w:val="28"/>
        </w:rPr>
      </w:pPr>
      <w:r w:rsidRPr="000E00F8">
        <w:rPr>
          <w:sz w:val="28"/>
          <w:szCs w:val="28"/>
        </w:rPr>
        <w:lastRenderedPageBreak/>
        <w:t xml:space="preserve">Қазіргі кезде </w:t>
      </w:r>
      <w:r w:rsidRPr="000E00F8">
        <w:rPr>
          <w:sz w:val="28"/>
          <w:szCs w:val="28"/>
          <w:lang w:val="kk-KZ"/>
        </w:rPr>
        <w:t>карточкалы</w:t>
      </w:r>
      <w:r w:rsidRPr="000E00F8">
        <w:rPr>
          <w:sz w:val="28"/>
          <w:szCs w:val="28"/>
        </w:rPr>
        <w:t xml:space="preserve"> каталогтан </w:t>
      </w:r>
      <w:r w:rsidRPr="000E00F8">
        <w:rPr>
          <w:rFonts w:ascii="Calibri" w:hAnsi="Calibri"/>
          <w:sz w:val="28"/>
          <w:szCs w:val="28"/>
          <w:lang w:val="kk-KZ"/>
        </w:rPr>
        <w:t>э</w:t>
      </w:r>
      <w:r w:rsidRPr="000E00F8">
        <w:rPr>
          <w:sz w:val="28"/>
          <w:szCs w:val="28"/>
        </w:rPr>
        <w:t xml:space="preserve">лектронды каталогқа өтудің бірнеше жолдары бар: </w:t>
      </w:r>
    </w:p>
    <w:p w:rsidR="00E33540" w:rsidRPr="000E00F8" w:rsidRDefault="00E33540" w:rsidP="000E00F8">
      <w:pPr>
        <w:pStyle w:val="25"/>
        <w:numPr>
          <w:ilvl w:val="0"/>
          <w:numId w:val="31"/>
        </w:numPr>
        <w:tabs>
          <w:tab w:val="clear" w:pos="6999"/>
        </w:tabs>
        <w:contextualSpacing/>
        <w:jc w:val="both"/>
        <w:rPr>
          <w:sz w:val="28"/>
          <w:szCs w:val="28"/>
        </w:rPr>
      </w:pPr>
      <w:r w:rsidRPr="000E00F8">
        <w:rPr>
          <w:sz w:val="28"/>
          <w:szCs w:val="28"/>
        </w:rPr>
        <w:t xml:space="preserve">Мәтін (текст) басу құрылғысы арқылы </w:t>
      </w:r>
      <w:r w:rsidRPr="000E00F8">
        <w:rPr>
          <w:rFonts w:ascii="Calibri" w:hAnsi="Calibri"/>
          <w:sz w:val="28"/>
          <w:szCs w:val="28"/>
          <w:lang w:val="kk-KZ"/>
        </w:rPr>
        <w:t>э</w:t>
      </w:r>
      <w:r w:rsidRPr="000E00F8">
        <w:rPr>
          <w:sz w:val="28"/>
          <w:szCs w:val="28"/>
        </w:rPr>
        <w:t xml:space="preserve">лектронды каталогтың мәліметтер базасына дәстүрлі (библиографиялық) </w:t>
      </w:r>
      <w:r w:rsidRPr="000E00F8">
        <w:rPr>
          <w:sz w:val="28"/>
          <w:szCs w:val="28"/>
          <w:lang w:val="kk-KZ"/>
        </w:rPr>
        <w:t>карточкадан</w:t>
      </w:r>
      <w:r w:rsidRPr="000E00F8">
        <w:rPr>
          <w:sz w:val="28"/>
          <w:szCs w:val="28"/>
        </w:rPr>
        <w:t xml:space="preserve"> теріледі;</w:t>
      </w:r>
    </w:p>
    <w:p w:rsidR="00E33540" w:rsidRPr="000E00F8" w:rsidRDefault="00E33540" w:rsidP="000E00F8">
      <w:pPr>
        <w:pStyle w:val="25"/>
        <w:numPr>
          <w:ilvl w:val="0"/>
          <w:numId w:val="31"/>
        </w:numPr>
        <w:tabs>
          <w:tab w:val="clear" w:pos="6999"/>
        </w:tabs>
        <w:contextualSpacing/>
        <w:jc w:val="both"/>
        <w:rPr>
          <w:sz w:val="28"/>
          <w:szCs w:val="28"/>
        </w:rPr>
      </w:pPr>
      <w:r w:rsidRPr="000E00F8">
        <w:rPr>
          <w:sz w:val="28"/>
          <w:szCs w:val="28"/>
        </w:rPr>
        <w:t xml:space="preserve">Библиографиялық </w:t>
      </w:r>
      <w:r w:rsidRPr="000E00F8">
        <w:rPr>
          <w:sz w:val="28"/>
          <w:szCs w:val="28"/>
          <w:lang w:val="kk-KZ"/>
        </w:rPr>
        <w:t xml:space="preserve">карточка </w:t>
      </w:r>
      <w:r w:rsidRPr="000E00F8">
        <w:rPr>
          <w:sz w:val="28"/>
          <w:szCs w:val="28"/>
        </w:rPr>
        <w:t xml:space="preserve"> сканерленеді;</w:t>
      </w:r>
    </w:p>
    <w:p w:rsidR="00E33540" w:rsidRPr="000E00F8" w:rsidRDefault="00E33540" w:rsidP="000E00F8">
      <w:pPr>
        <w:pStyle w:val="25"/>
        <w:numPr>
          <w:ilvl w:val="0"/>
          <w:numId w:val="31"/>
        </w:numPr>
        <w:tabs>
          <w:tab w:val="clear" w:pos="6999"/>
        </w:tabs>
        <w:contextualSpacing/>
        <w:jc w:val="both"/>
        <w:rPr>
          <w:sz w:val="28"/>
          <w:szCs w:val="28"/>
          <w:lang w:val="kk-KZ"/>
        </w:rPr>
      </w:pPr>
      <w:r w:rsidRPr="000E00F8">
        <w:rPr>
          <w:sz w:val="28"/>
          <w:szCs w:val="28"/>
          <w:lang w:val="kk-KZ"/>
        </w:rPr>
        <w:t xml:space="preserve">Карточканы сканерлеу арқылы енгізіп, </w:t>
      </w:r>
      <w:r w:rsidRPr="000E00F8">
        <w:rPr>
          <w:rFonts w:ascii="Calibri" w:hAnsi="Calibri"/>
          <w:sz w:val="28"/>
          <w:szCs w:val="28"/>
          <w:lang w:val="kk-KZ"/>
        </w:rPr>
        <w:t>э</w:t>
      </w:r>
      <w:r w:rsidRPr="000E00F8">
        <w:rPr>
          <w:sz w:val="28"/>
          <w:szCs w:val="28"/>
          <w:lang w:val="kk-KZ"/>
        </w:rPr>
        <w:t>лектронды каталогтан мәліметті қарапайым ізденіс белгілері арқылы табу;</w:t>
      </w:r>
    </w:p>
    <w:p w:rsidR="00E33540" w:rsidRPr="000E00F8" w:rsidRDefault="00E33540" w:rsidP="000E00F8">
      <w:pPr>
        <w:pStyle w:val="25"/>
        <w:numPr>
          <w:ilvl w:val="0"/>
          <w:numId w:val="31"/>
        </w:numPr>
        <w:tabs>
          <w:tab w:val="clear" w:pos="6999"/>
        </w:tabs>
        <w:contextualSpacing/>
        <w:jc w:val="both"/>
        <w:rPr>
          <w:sz w:val="28"/>
          <w:szCs w:val="28"/>
          <w:lang w:val="kk-KZ"/>
        </w:rPr>
      </w:pPr>
      <w:r w:rsidRPr="000E00F8">
        <w:rPr>
          <w:sz w:val="28"/>
          <w:szCs w:val="28"/>
          <w:lang w:val="kk-KZ"/>
        </w:rPr>
        <w:t>Кітапхана каталогынан сканерлеу арқылы келесі белгі бейнелерін түсірумен библиографиялық  жазбаларды енгізу.</w:t>
      </w:r>
    </w:p>
    <w:p w:rsidR="00E33540" w:rsidRPr="000E00F8" w:rsidRDefault="00E33540" w:rsidP="000E00F8">
      <w:pPr>
        <w:pStyle w:val="25"/>
        <w:jc w:val="both"/>
        <w:rPr>
          <w:sz w:val="28"/>
          <w:szCs w:val="28"/>
          <w:lang w:val="sr-Cyrl-CS"/>
        </w:rPr>
      </w:pPr>
      <w:r w:rsidRPr="000E00F8">
        <w:rPr>
          <w:sz w:val="28"/>
          <w:szCs w:val="28"/>
          <w:lang w:val="kk-KZ"/>
        </w:rPr>
        <w:t xml:space="preserve">    </w:t>
      </w:r>
      <w:r w:rsidRPr="000E00F8">
        <w:rPr>
          <w:sz w:val="28"/>
          <w:szCs w:val="28"/>
        </w:rPr>
        <w:t>Электронды каталог екі құрамдас бөліктен тұрады:</w:t>
      </w:r>
    </w:p>
    <w:p w:rsidR="00E33540" w:rsidRPr="000E00F8" w:rsidRDefault="00E33540" w:rsidP="000E00F8">
      <w:pPr>
        <w:pStyle w:val="25"/>
        <w:numPr>
          <w:ilvl w:val="0"/>
          <w:numId w:val="32"/>
        </w:numPr>
        <w:tabs>
          <w:tab w:val="clear" w:pos="6999"/>
        </w:tabs>
        <w:contextualSpacing/>
        <w:jc w:val="both"/>
        <w:rPr>
          <w:rFonts w:ascii="Calibri" w:hAnsi="Calibri"/>
          <w:sz w:val="28"/>
          <w:szCs w:val="28"/>
          <w:lang w:val="kk-KZ"/>
        </w:rPr>
      </w:pPr>
      <w:r w:rsidRPr="000E00F8">
        <w:rPr>
          <w:sz w:val="28"/>
          <w:szCs w:val="28"/>
        </w:rPr>
        <w:t>Каталог жасау модулі</w:t>
      </w:r>
      <w:r w:rsidRPr="000E00F8">
        <w:rPr>
          <w:rFonts w:ascii="Calibri" w:hAnsi="Calibri"/>
          <w:sz w:val="28"/>
          <w:szCs w:val="28"/>
          <w:lang w:val="kk-KZ"/>
        </w:rPr>
        <w:t>;</w:t>
      </w:r>
    </w:p>
    <w:p w:rsidR="00E33540" w:rsidRPr="000E00F8" w:rsidRDefault="00E33540" w:rsidP="000E00F8">
      <w:pPr>
        <w:pStyle w:val="25"/>
        <w:numPr>
          <w:ilvl w:val="0"/>
          <w:numId w:val="32"/>
        </w:numPr>
        <w:tabs>
          <w:tab w:val="clear" w:pos="6999"/>
        </w:tabs>
        <w:ind w:right="-113"/>
        <w:contextualSpacing/>
        <w:jc w:val="both"/>
        <w:rPr>
          <w:sz w:val="28"/>
          <w:szCs w:val="28"/>
          <w:lang w:val="kk-KZ"/>
        </w:rPr>
      </w:pPr>
      <w:r w:rsidRPr="000E00F8">
        <w:rPr>
          <w:sz w:val="28"/>
          <w:szCs w:val="28"/>
          <w:lang w:val="kk-KZ"/>
        </w:rPr>
        <w:t>Каталогпен оқырмандардың белсенді пайдалануын қамтамасыз ету модулі, ағылшын тілінде Online Public Access Catalogue немесе OPAC.</w:t>
      </w:r>
    </w:p>
    <w:p w:rsidR="00E33540" w:rsidRPr="000E00F8" w:rsidRDefault="00E33540" w:rsidP="000E00F8">
      <w:pPr>
        <w:pStyle w:val="25"/>
        <w:jc w:val="both"/>
        <w:rPr>
          <w:sz w:val="28"/>
          <w:szCs w:val="28"/>
          <w:lang w:val="kk-KZ"/>
        </w:rPr>
      </w:pPr>
      <w:r w:rsidRPr="000E00F8">
        <w:rPr>
          <w:sz w:val="28"/>
          <w:szCs w:val="28"/>
          <w:lang w:val="kk-KZ"/>
        </w:rPr>
        <w:t xml:space="preserve">  Электронды каталогты құру үшін көп көлемді  сақтау жады бар жоғары сапалы компьютер, сонымен қатар арнайы библиографиялық жазылымдардың  стандарттарына негізделіп құрылған бағдарлама қажет. Электронды каталог не үшін қажет және оның тиімділігі қандай?  Электронды каталог оқырманға</w:t>
      </w:r>
      <w:r w:rsidRPr="000E00F8">
        <w:rPr>
          <w:rFonts w:ascii="Calibri" w:hAnsi="Calibri"/>
          <w:sz w:val="28"/>
          <w:szCs w:val="28"/>
          <w:lang w:val="kk-KZ"/>
        </w:rPr>
        <w:t>,</w:t>
      </w:r>
      <w:r w:rsidRPr="000E00F8">
        <w:rPr>
          <w:sz w:val="28"/>
          <w:szCs w:val="28"/>
          <w:lang w:val="kk-KZ"/>
        </w:rPr>
        <w:t xml:space="preserve"> сонымен қатар кітапхана қызметкерлеріне ізденіс белгілері бойынша ақпарат іздестіру жұмыстарында кең мүмкіншіліктерді алға тартады, олар: </w:t>
      </w:r>
    </w:p>
    <w:p w:rsidR="00E33540" w:rsidRPr="000E00F8" w:rsidRDefault="00E33540" w:rsidP="000E00F8">
      <w:pPr>
        <w:pStyle w:val="25"/>
        <w:numPr>
          <w:ilvl w:val="0"/>
          <w:numId w:val="33"/>
        </w:numPr>
        <w:tabs>
          <w:tab w:val="clear" w:pos="6999"/>
        </w:tabs>
        <w:jc w:val="both"/>
        <w:rPr>
          <w:sz w:val="28"/>
          <w:szCs w:val="28"/>
          <w:lang w:val="kk-KZ"/>
        </w:rPr>
      </w:pPr>
      <w:r w:rsidRPr="000E00F8">
        <w:rPr>
          <w:sz w:val="28"/>
          <w:szCs w:val="28"/>
          <w:lang w:val="kk-KZ"/>
        </w:rPr>
        <w:t>Автор бойынша  кітаптың  немесе  құжаттың тақырыбы  немесе  томы     ( көптомдық , жалғасты  басылымдар  немесе  сериялар);</w:t>
      </w:r>
    </w:p>
    <w:p w:rsidR="00E33540" w:rsidRPr="000E00F8" w:rsidRDefault="00E33540" w:rsidP="000E00F8">
      <w:pPr>
        <w:pStyle w:val="25"/>
        <w:numPr>
          <w:ilvl w:val="0"/>
          <w:numId w:val="33"/>
        </w:numPr>
        <w:tabs>
          <w:tab w:val="clear" w:pos="6999"/>
        </w:tabs>
        <w:jc w:val="both"/>
        <w:rPr>
          <w:sz w:val="28"/>
          <w:szCs w:val="28"/>
          <w:lang w:val="sr-Cyrl-CS"/>
        </w:rPr>
      </w:pPr>
      <w:r w:rsidRPr="000E00F8">
        <w:rPr>
          <w:sz w:val="28"/>
          <w:szCs w:val="28"/>
          <w:lang w:val="kk-KZ"/>
        </w:rPr>
        <w:t>К</w:t>
      </w:r>
      <w:r w:rsidRPr="000E00F8">
        <w:rPr>
          <w:sz w:val="28"/>
          <w:szCs w:val="28"/>
        </w:rPr>
        <w:t>ілттік сөз бойынша;</w:t>
      </w:r>
    </w:p>
    <w:p w:rsidR="00E33540" w:rsidRPr="000E00F8" w:rsidRDefault="00E33540" w:rsidP="000E00F8">
      <w:pPr>
        <w:pStyle w:val="25"/>
        <w:numPr>
          <w:ilvl w:val="0"/>
          <w:numId w:val="33"/>
        </w:numPr>
        <w:tabs>
          <w:tab w:val="clear" w:pos="6999"/>
        </w:tabs>
        <w:jc w:val="both"/>
        <w:rPr>
          <w:sz w:val="28"/>
          <w:szCs w:val="28"/>
          <w:lang w:val="sr-Cyrl-CS"/>
        </w:rPr>
      </w:pPr>
      <w:r w:rsidRPr="000E00F8">
        <w:rPr>
          <w:sz w:val="28"/>
          <w:szCs w:val="28"/>
          <w:lang w:val="sr-Cyrl-CS"/>
        </w:rPr>
        <w:t xml:space="preserve"> </w:t>
      </w:r>
      <w:r w:rsidRPr="000E00F8">
        <w:rPr>
          <w:sz w:val="28"/>
          <w:szCs w:val="28"/>
          <w:lang w:val="kk-KZ"/>
        </w:rPr>
        <w:t>А</w:t>
      </w:r>
      <w:r w:rsidRPr="000E00F8">
        <w:rPr>
          <w:sz w:val="28"/>
          <w:szCs w:val="28"/>
          <w:lang w:val="sr-Cyrl-CS"/>
        </w:rPr>
        <w:t xml:space="preserve">втор  немесе   көптомды  басылымның  тақырыбы  бойынша ( томы, шығарылымы белгіленген  жалғасты  басылымдар  немесе  сериялар) ; </w:t>
      </w:r>
    </w:p>
    <w:p w:rsidR="00E33540" w:rsidRPr="000E00F8" w:rsidRDefault="00E33540" w:rsidP="000E00F8">
      <w:pPr>
        <w:pStyle w:val="25"/>
        <w:numPr>
          <w:ilvl w:val="0"/>
          <w:numId w:val="33"/>
        </w:numPr>
        <w:tabs>
          <w:tab w:val="clear" w:pos="6999"/>
        </w:tabs>
        <w:jc w:val="both"/>
        <w:rPr>
          <w:sz w:val="28"/>
          <w:szCs w:val="28"/>
          <w:lang w:val="sr-Cyrl-CS"/>
        </w:rPr>
      </w:pPr>
      <w:r w:rsidRPr="000E00F8">
        <w:rPr>
          <w:sz w:val="28"/>
          <w:szCs w:val="28"/>
          <w:lang w:val="kk-KZ"/>
        </w:rPr>
        <w:t>Ж</w:t>
      </w:r>
      <w:r w:rsidRPr="000E00F8">
        <w:rPr>
          <w:sz w:val="28"/>
          <w:szCs w:val="28"/>
          <w:lang w:val="sr-Cyrl-CS"/>
        </w:rPr>
        <w:t>алпы  тақырыбы  жоқ  мақалалар  жиынының  авторы  бойынша ;</w:t>
      </w:r>
    </w:p>
    <w:p w:rsidR="00E33540" w:rsidRPr="000E00F8" w:rsidRDefault="00E33540" w:rsidP="000E00F8">
      <w:pPr>
        <w:pStyle w:val="25"/>
        <w:numPr>
          <w:ilvl w:val="0"/>
          <w:numId w:val="33"/>
        </w:numPr>
        <w:tabs>
          <w:tab w:val="clear" w:pos="6999"/>
        </w:tabs>
        <w:jc w:val="both"/>
        <w:rPr>
          <w:sz w:val="28"/>
          <w:szCs w:val="28"/>
          <w:lang w:val="sr-Cyrl-CS"/>
        </w:rPr>
      </w:pPr>
      <w:r w:rsidRPr="000E00F8">
        <w:rPr>
          <w:sz w:val="28"/>
          <w:szCs w:val="28"/>
          <w:lang w:val="kk-KZ"/>
        </w:rPr>
        <w:t>А</w:t>
      </w:r>
      <w:r w:rsidRPr="000E00F8">
        <w:rPr>
          <w:sz w:val="28"/>
          <w:szCs w:val="28"/>
          <w:lang w:val="sr-Cyrl-CS"/>
        </w:rPr>
        <w:t>ударылған және аударылып басылмаған құжаттың авторы немесе тақырыбы бойынша (бастапқы тілі бойынша)</w:t>
      </w:r>
      <w:r w:rsidRPr="000E00F8">
        <w:rPr>
          <w:rFonts w:ascii="Calibri" w:hAnsi="Calibri"/>
          <w:sz w:val="28"/>
          <w:szCs w:val="28"/>
          <w:lang w:val="kk-KZ"/>
        </w:rPr>
        <w:t>.</w:t>
      </w:r>
      <w:r w:rsidRPr="000E00F8">
        <w:rPr>
          <w:sz w:val="28"/>
          <w:szCs w:val="28"/>
          <w:lang w:val="sr-Cyrl-CS"/>
        </w:rPr>
        <w:t xml:space="preserve">                                                                                                    Каталогтау модулі библиографиялық жазбалар форматын құжаттардың барлық түрлеріне қарасты қолдауы керек, яғни монография, сериялық басылымдар, карта, нота, дыбыс жазу, бейнелеу материалдары, архив құжаттары, компьютерлік файл (электронды ресурстар), киноқұжаттар.</w:t>
      </w:r>
    </w:p>
    <w:p w:rsidR="00E33540" w:rsidRPr="000E00F8" w:rsidRDefault="00E33540" w:rsidP="000E00F8">
      <w:pPr>
        <w:pStyle w:val="25"/>
        <w:jc w:val="both"/>
        <w:rPr>
          <w:sz w:val="28"/>
          <w:szCs w:val="28"/>
          <w:lang w:val="kk-KZ"/>
        </w:rPr>
      </w:pPr>
      <w:r w:rsidRPr="000E00F8">
        <w:rPr>
          <w:sz w:val="28"/>
          <w:szCs w:val="28"/>
          <w:lang w:val="sr-Cyrl-CS"/>
        </w:rPr>
        <w:t xml:space="preserve">     </w:t>
      </w:r>
      <w:r w:rsidRPr="000E00F8">
        <w:rPr>
          <w:sz w:val="28"/>
          <w:szCs w:val="28"/>
          <w:lang w:val="kk-KZ"/>
        </w:rPr>
        <w:t xml:space="preserve">Кітапхана тарапынан жүйеге қолданылатын маңызды талаптардың бірі библиографиялық жазбалардың қандай жолдары жүйелеуге, көрсеткіштер құрастыруға жататынын білу, </w:t>
      </w:r>
      <w:r w:rsidRPr="000E00F8">
        <w:rPr>
          <w:bCs w:val="0"/>
          <w:sz w:val="28"/>
          <w:szCs w:val="28"/>
          <w:lang w:val="kk-KZ"/>
        </w:rPr>
        <w:t xml:space="preserve">жүйелеу </w:t>
      </w:r>
      <w:r w:rsidRPr="000E00F8">
        <w:rPr>
          <w:sz w:val="28"/>
          <w:szCs w:val="28"/>
          <w:lang w:val="kk-KZ"/>
        </w:rPr>
        <w:t>– библиографиялық жазба жолдары бойынша толық ізденіс жасау болып табылады[47]. Машинамен оқылатын жазбалар ізденісті авторы, аты, тақырыбы, шифрі орталықтандырылған каталогтаудың баспа карточкасының нөмірі, ISSN немесе ISBN тағы басқа сипаттары бойынша табуға қолайлы болуы керек.   Сонымен Online Public Access Catalogue ( ОРАС ) оқырманға каталогтағы құжаттар туралы мәліметтер ғана беріп қоймай, сонымен қатар басқа автоматтандырылған кітапханалар жүйесінің кіші жүйелерінде, яғни тек библиографиялық жазба ғана емес басқа да библиографиялық жазбалар енгізілген мәліметтерді де бере алады.   Online Public Access Catalogue ( ОРАС ) негізгі талаптары 1980 жылдың басында анықталған, ол мынандай негізгі 8 сипаттамадан тұрады:</w:t>
      </w:r>
    </w:p>
    <w:p w:rsidR="00E33540" w:rsidRPr="000E00F8" w:rsidRDefault="00E33540" w:rsidP="000E00F8">
      <w:pPr>
        <w:pStyle w:val="25"/>
        <w:numPr>
          <w:ilvl w:val="0"/>
          <w:numId w:val="34"/>
        </w:numPr>
        <w:tabs>
          <w:tab w:val="clear" w:pos="6999"/>
        </w:tabs>
        <w:contextualSpacing/>
        <w:jc w:val="both"/>
        <w:rPr>
          <w:sz w:val="28"/>
          <w:szCs w:val="28"/>
          <w:lang w:val="kk-KZ"/>
        </w:rPr>
      </w:pPr>
      <w:r w:rsidRPr="000E00F8">
        <w:rPr>
          <w:sz w:val="28"/>
          <w:szCs w:val="28"/>
          <w:lang w:val="kk-KZ"/>
        </w:rPr>
        <w:lastRenderedPageBreak/>
        <w:t>құжаттың авторы, тақырыбы, аты бойынша ізденіс;</w:t>
      </w:r>
    </w:p>
    <w:p w:rsidR="00E33540" w:rsidRPr="000E00F8" w:rsidRDefault="00E33540" w:rsidP="000E00F8">
      <w:pPr>
        <w:pStyle w:val="25"/>
        <w:numPr>
          <w:ilvl w:val="0"/>
          <w:numId w:val="35"/>
        </w:numPr>
        <w:tabs>
          <w:tab w:val="clear" w:pos="6999"/>
        </w:tabs>
        <w:contextualSpacing/>
        <w:jc w:val="both"/>
        <w:rPr>
          <w:sz w:val="28"/>
          <w:szCs w:val="28"/>
          <w:lang w:val="kk-KZ"/>
        </w:rPr>
      </w:pPr>
      <w:r w:rsidRPr="000E00F8">
        <w:rPr>
          <w:sz w:val="28"/>
          <w:szCs w:val="28"/>
          <w:lang w:val="kk-KZ"/>
        </w:rPr>
        <w:t>библиографиялық мәліметтерді кітапханааралық абонементте пайдалану мүмкіндігі;</w:t>
      </w:r>
    </w:p>
    <w:p w:rsidR="00E33540" w:rsidRPr="000E00F8" w:rsidRDefault="00E33540" w:rsidP="000E00F8">
      <w:pPr>
        <w:pStyle w:val="25"/>
        <w:numPr>
          <w:ilvl w:val="0"/>
          <w:numId w:val="35"/>
        </w:numPr>
        <w:tabs>
          <w:tab w:val="clear" w:pos="6999"/>
        </w:tabs>
        <w:contextualSpacing/>
        <w:jc w:val="both"/>
        <w:rPr>
          <w:sz w:val="28"/>
          <w:szCs w:val="28"/>
          <w:lang w:val="sr-Cyrl-CS"/>
        </w:rPr>
      </w:pPr>
      <w:r w:rsidRPr="000E00F8">
        <w:rPr>
          <w:sz w:val="28"/>
          <w:szCs w:val="28"/>
        </w:rPr>
        <w:t>принтерді қосу мүмкіншілігі;</w:t>
      </w:r>
    </w:p>
    <w:p w:rsidR="00E33540" w:rsidRPr="000E00F8" w:rsidRDefault="00E33540" w:rsidP="000E00F8">
      <w:pPr>
        <w:pStyle w:val="25"/>
        <w:numPr>
          <w:ilvl w:val="0"/>
          <w:numId w:val="35"/>
        </w:numPr>
        <w:tabs>
          <w:tab w:val="clear" w:pos="6999"/>
        </w:tabs>
        <w:contextualSpacing/>
        <w:jc w:val="both"/>
        <w:rPr>
          <w:sz w:val="28"/>
          <w:szCs w:val="28"/>
          <w:lang w:val="sr-Cyrl-CS"/>
        </w:rPr>
      </w:pPr>
      <w:r w:rsidRPr="000E00F8">
        <w:rPr>
          <w:sz w:val="28"/>
          <w:szCs w:val="28"/>
          <w:lang w:val="sr-Cyrl-CS"/>
        </w:rPr>
        <w:t>пайдаланушының кітапханаға бармай-ақ, каталогпен ізденіс жүргізу үшін кітапханадан тыс жердегі персоналды компьютермен шақыру арқылы іздену;</w:t>
      </w:r>
    </w:p>
    <w:p w:rsidR="00E33540" w:rsidRPr="000E00F8" w:rsidRDefault="00E33540" w:rsidP="000E00F8">
      <w:pPr>
        <w:pStyle w:val="25"/>
        <w:numPr>
          <w:ilvl w:val="0"/>
          <w:numId w:val="35"/>
        </w:numPr>
        <w:tabs>
          <w:tab w:val="clear" w:pos="6999"/>
        </w:tabs>
        <w:contextualSpacing/>
        <w:jc w:val="both"/>
        <w:rPr>
          <w:sz w:val="28"/>
          <w:szCs w:val="28"/>
          <w:lang w:val="sr-Cyrl-CS"/>
        </w:rPr>
      </w:pPr>
      <w:r w:rsidRPr="000E00F8">
        <w:rPr>
          <w:sz w:val="28"/>
          <w:szCs w:val="28"/>
          <w:lang w:val="sr-Cyrl-CS"/>
        </w:rPr>
        <w:t>барлық формат арқылы ізденіс, яғни кітап, мерзімді басылымдар, нота;</w:t>
      </w:r>
    </w:p>
    <w:p w:rsidR="00E33540" w:rsidRPr="000E00F8" w:rsidRDefault="00E33540" w:rsidP="000E00F8">
      <w:pPr>
        <w:pStyle w:val="25"/>
        <w:numPr>
          <w:ilvl w:val="0"/>
          <w:numId w:val="35"/>
        </w:numPr>
        <w:tabs>
          <w:tab w:val="clear" w:pos="6999"/>
        </w:tabs>
        <w:contextualSpacing/>
        <w:jc w:val="both"/>
        <w:rPr>
          <w:rFonts w:ascii="Calibri" w:hAnsi="Calibri"/>
          <w:sz w:val="28"/>
          <w:szCs w:val="28"/>
          <w:lang w:val="kk-KZ"/>
        </w:rPr>
      </w:pPr>
      <w:r w:rsidRPr="000E00F8">
        <w:rPr>
          <w:sz w:val="28"/>
          <w:szCs w:val="28"/>
          <w:lang w:val="sr-Cyrl-CS"/>
        </w:rPr>
        <w:t>жазбаға аннотациялар мен рефераттарды енгізу мүмкіндігі</w:t>
      </w:r>
      <w:r w:rsidRPr="000E00F8">
        <w:rPr>
          <w:rFonts w:ascii="Calibri" w:hAnsi="Calibri"/>
          <w:sz w:val="28"/>
          <w:szCs w:val="28"/>
          <w:lang w:val="kk-KZ"/>
        </w:rPr>
        <w:t>.</w:t>
      </w:r>
    </w:p>
    <w:p w:rsidR="00E33540" w:rsidRPr="000E00F8" w:rsidRDefault="00E33540" w:rsidP="000E00F8">
      <w:pPr>
        <w:pStyle w:val="25"/>
        <w:jc w:val="both"/>
        <w:rPr>
          <w:sz w:val="28"/>
          <w:szCs w:val="28"/>
          <w:lang w:val="sr-Cyrl-CS"/>
        </w:rPr>
      </w:pPr>
      <w:r w:rsidRPr="000E00F8">
        <w:rPr>
          <w:sz w:val="28"/>
          <w:szCs w:val="28"/>
          <w:lang w:val="sr-Cyrl-CS"/>
        </w:rPr>
        <w:t xml:space="preserve">     Жаңа </w:t>
      </w:r>
      <w:r w:rsidRPr="000E00F8">
        <w:rPr>
          <w:sz w:val="28"/>
          <w:szCs w:val="28"/>
        </w:rPr>
        <w:t>Online</w:t>
      </w:r>
      <w:r w:rsidRPr="000E00F8">
        <w:rPr>
          <w:sz w:val="28"/>
          <w:szCs w:val="28"/>
          <w:lang w:val="sr-Cyrl-CS"/>
        </w:rPr>
        <w:t xml:space="preserve"> </w:t>
      </w:r>
      <w:r w:rsidRPr="000E00F8">
        <w:rPr>
          <w:sz w:val="28"/>
          <w:szCs w:val="28"/>
        </w:rPr>
        <w:t>Public</w:t>
      </w:r>
      <w:r w:rsidRPr="000E00F8">
        <w:rPr>
          <w:sz w:val="28"/>
          <w:szCs w:val="28"/>
          <w:lang w:val="sr-Cyrl-CS"/>
        </w:rPr>
        <w:t xml:space="preserve"> </w:t>
      </w:r>
      <w:r w:rsidRPr="000E00F8">
        <w:rPr>
          <w:sz w:val="28"/>
          <w:szCs w:val="28"/>
        </w:rPr>
        <w:t>Access</w:t>
      </w:r>
      <w:r w:rsidRPr="000E00F8">
        <w:rPr>
          <w:sz w:val="28"/>
          <w:szCs w:val="28"/>
          <w:lang w:val="sr-Cyrl-CS"/>
        </w:rPr>
        <w:t xml:space="preserve"> </w:t>
      </w:r>
      <w:r w:rsidRPr="000E00F8">
        <w:rPr>
          <w:sz w:val="28"/>
          <w:szCs w:val="28"/>
        </w:rPr>
        <w:t>Catalogue</w:t>
      </w:r>
      <w:r w:rsidRPr="000E00F8">
        <w:rPr>
          <w:sz w:val="28"/>
          <w:szCs w:val="28"/>
          <w:lang w:val="sr-Cyrl-CS"/>
        </w:rPr>
        <w:t xml:space="preserve"> ( ОРАС ) алтыншыдан басқа барлық көрсетілген міндеттерді жүзеге асырады. Қазіргі кезде рефераттар және аннотациялармен </w:t>
      </w:r>
      <w:r w:rsidRPr="000E00F8">
        <w:rPr>
          <w:sz w:val="28"/>
          <w:szCs w:val="28"/>
        </w:rPr>
        <w:t>Online</w:t>
      </w:r>
      <w:r w:rsidRPr="000E00F8">
        <w:rPr>
          <w:sz w:val="28"/>
          <w:szCs w:val="28"/>
          <w:lang w:val="sr-Cyrl-CS"/>
        </w:rPr>
        <w:t xml:space="preserve"> </w:t>
      </w:r>
      <w:r w:rsidRPr="000E00F8">
        <w:rPr>
          <w:sz w:val="28"/>
          <w:szCs w:val="28"/>
        </w:rPr>
        <w:t>Public</w:t>
      </w:r>
      <w:r w:rsidRPr="000E00F8">
        <w:rPr>
          <w:sz w:val="28"/>
          <w:szCs w:val="28"/>
          <w:lang w:val="sr-Cyrl-CS"/>
        </w:rPr>
        <w:t xml:space="preserve"> </w:t>
      </w:r>
      <w:r w:rsidRPr="000E00F8">
        <w:rPr>
          <w:sz w:val="28"/>
          <w:szCs w:val="28"/>
        </w:rPr>
        <w:t>Access</w:t>
      </w:r>
      <w:r w:rsidRPr="000E00F8">
        <w:rPr>
          <w:sz w:val="28"/>
          <w:szCs w:val="28"/>
          <w:lang w:val="sr-Cyrl-CS"/>
        </w:rPr>
        <w:t xml:space="preserve"> </w:t>
      </w:r>
      <w:r w:rsidRPr="000E00F8">
        <w:rPr>
          <w:sz w:val="28"/>
          <w:szCs w:val="28"/>
        </w:rPr>
        <w:t>Catalogue</w:t>
      </w:r>
      <w:r w:rsidRPr="000E00F8">
        <w:rPr>
          <w:sz w:val="28"/>
          <w:szCs w:val="28"/>
          <w:lang w:val="sr-Cyrl-CS"/>
        </w:rPr>
        <w:t xml:space="preserve"> ( ОРАС ) барлығы жұмыс істей бермейді. Бүгінгі таңдағы мүмкіндіктердің кеңеюімен каталогпен оқырмандардың белсенді пайдалануын қамтамасыз ету модулімен пайдалану қарапайым болуы керек.</w:t>
      </w:r>
      <w:r w:rsidRPr="000E00F8">
        <w:rPr>
          <w:rFonts w:ascii="Calibri" w:hAnsi="Calibri"/>
          <w:sz w:val="28"/>
          <w:szCs w:val="28"/>
          <w:lang w:val="kk-KZ"/>
        </w:rPr>
        <w:t xml:space="preserve"> </w:t>
      </w:r>
      <w:r w:rsidRPr="000E00F8">
        <w:rPr>
          <w:sz w:val="28"/>
          <w:szCs w:val="28"/>
          <w:lang w:val="kk-KZ"/>
        </w:rPr>
        <w:t>Модулмен пайдалану қарапайым болғанымен ізденіс мүмкіншілігі жоғары болуы тиіс. Оқырман терминалына құжаттар туралы мәліметтер қысқаша немесе толық формада шығуы мүмкін. Жүйені орнықтыруда кітапхана әр форманың мәліметтер жинағын анықтауы қажет. Жазбаларды шығару формасының варианттары алдын ала анықталады[48].</w:t>
      </w:r>
    </w:p>
    <w:p w:rsidR="00E33540" w:rsidRPr="000E00F8" w:rsidRDefault="00E33540" w:rsidP="000E00F8">
      <w:pPr>
        <w:pStyle w:val="25"/>
        <w:jc w:val="both"/>
        <w:rPr>
          <w:sz w:val="28"/>
          <w:szCs w:val="28"/>
          <w:lang w:val="kk-KZ"/>
        </w:rPr>
      </w:pPr>
      <w:r w:rsidRPr="000E00F8">
        <w:rPr>
          <w:sz w:val="28"/>
          <w:szCs w:val="28"/>
          <w:lang w:val="kk-KZ"/>
        </w:rPr>
        <w:t xml:space="preserve">    Алдыменен, библиографиялық жазба құрылымымен және сонымен байланысты шығару формаларымен және де Электронды каталог көрсететін құжаттарға қатысты мәліметтердің басқа жүйелер модулінде болуымен болжалынады.</w:t>
      </w:r>
      <w:r w:rsidRPr="000E00F8">
        <w:rPr>
          <w:rFonts w:ascii="Calibri" w:hAnsi="Calibri"/>
          <w:sz w:val="28"/>
          <w:szCs w:val="28"/>
          <w:lang w:val="kk-KZ"/>
        </w:rPr>
        <w:t xml:space="preserve"> </w:t>
      </w:r>
      <w:r w:rsidRPr="000E00F8">
        <w:rPr>
          <w:sz w:val="28"/>
          <w:szCs w:val="28"/>
          <w:lang w:val="kk-KZ"/>
        </w:rPr>
        <w:t>Библиографиялық жазбалардың қысқаша формасы сол құжаттың статусына қатысты басқа модульдегі мәліметтермен толықтырылады ( орнында жоқтығы, кітапханаға түскен күні туралы, абонементтен қайтарылған күні және басқа мәліметтерімен ), ал толық библиографиялық жазбалар каталог формасында ғана беріледі, бірақ сол сәттегі құжаттың болуы туралы мәліметті бермейді.   МАRК форматында толық библиографиялық жазбалар оқырмандар терминалына әдетте шықпайды. Оқырмандардың каталогпен ізденісіне қажетті негізгі мәзірінің бірнеше түрлері бар. Шетел кітапханалары тәжірибесінде ізденістің негізгі 6 типі қолданылады:</w:t>
      </w:r>
    </w:p>
    <w:p w:rsidR="00E33540" w:rsidRPr="000E00F8" w:rsidRDefault="00E33540" w:rsidP="000E00F8">
      <w:pPr>
        <w:pStyle w:val="25"/>
        <w:numPr>
          <w:ilvl w:val="0"/>
          <w:numId w:val="36"/>
        </w:numPr>
        <w:tabs>
          <w:tab w:val="clear" w:pos="6999"/>
        </w:tabs>
        <w:contextualSpacing/>
        <w:jc w:val="both"/>
        <w:rPr>
          <w:sz w:val="28"/>
          <w:szCs w:val="28"/>
          <w:lang w:val="kk-KZ"/>
        </w:rPr>
      </w:pPr>
      <w:r w:rsidRPr="000E00F8">
        <w:rPr>
          <w:sz w:val="28"/>
          <w:szCs w:val="28"/>
          <w:lang w:val="kk-KZ"/>
        </w:rPr>
        <w:t xml:space="preserve">атауы-журнал, кітап сериясының және тағы басқаларының негізгі атауы бойынша ізденіс. </w:t>
      </w:r>
    </w:p>
    <w:p w:rsidR="00E33540" w:rsidRPr="000E00F8" w:rsidRDefault="00E33540" w:rsidP="000E00F8">
      <w:pPr>
        <w:pStyle w:val="25"/>
        <w:numPr>
          <w:ilvl w:val="0"/>
          <w:numId w:val="36"/>
        </w:numPr>
        <w:tabs>
          <w:tab w:val="clear" w:pos="6999"/>
        </w:tabs>
        <w:contextualSpacing/>
        <w:jc w:val="both"/>
        <w:rPr>
          <w:sz w:val="28"/>
          <w:szCs w:val="28"/>
          <w:lang w:val="kk-KZ"/>
        </w:rPr>
      </w:pPr>
      <w:r w:rsidRPr="000E00F8">
        <w:rPr>
          <w:sz w:val="28"/>
          <w:szCs w:val="28"/>
          <w:lang w:val="kk-KZ"/>
        </w:rPr>
        <w:t xml:space="preserve">автор-автор, көркемдеуші, редактор, ұйым, басылымға жауапты, конференцияның аты  бойынша ізденіс </w:t>
      </w:r>
    </w:p>
    <w:p w:rsidR="00E33540" w:rsidRPr="000E00F8" w:rsidRDefault="00E33540" w:rsidP="000E00F8">
      <w:pPr>
        <w:pStyle w:val="25"/>
        <w:numPr>
          <w:ilvl w:val="0"/>
          <w:numId w:val="36"/>
        </w:numPr>
        <w:tabs>
          <w:tab w:val="clear" w:pos="6999"/>
        </w:tabs>
        <w:contextualSpacing/>
        <w:jc w:val="both"/>
        <w:rPr>
          <w:sz w:val="28"/>
          <w:szCs w:val="28"/>
          <w:lang w:val="kk-KZ"/>
        </w:rPr>
      </w:pPr>
      <w:r w:rsidRPr="000E00F8">
        <w:rPr>
          <w:sz w:val="28"/>
          <w:szCs w:val="28"/>
          <w:lang w:val="kk-KZ"/>
        </w:rPr>
        <w:t>авторы-аты-құжаттың авторы мен тақырыбының комбинациясы бойынша ізденіс</w:t>
      </w:r>
    </w:p>
    <w:p w:rsidR="00E33540" w:rsidRPr="000E00F8" w:rsidRDefault="00E33540" w:rsidP="000E00F8">
      <w:pPr>
        <w:pStyle w:val="25"/>
        <w:numPr>
          <w:ilvl w:val="0"/>
          <w:numId w:val="36"/>
        </w:numPr>
        <w:tabs>
          <w:tab w:val="clear" w:pos="6999"/>
        </w:tabs>
        <w:contextualSpacing/>
        <w:jc w:val="both"/>
        <w:rPr>
          <w:sz w:val="28"/>
          <w:szCs w:val="28"/>
          <w:lang w:val="kk-KZ"/>
        </w:rPr>
      </w:pPr>
      <w:r w:rsidRPr="000E00F8">
        <w:rPr>
          <w:sz w:val="28"/>
          <w:szCs w:val="28"/>
          <w:lang w:val="kk-KZ"/>
        </w:rPr>
        <w:t>пәндік рубрика-библиографиялық жазба енгізілген пәндік рубрика бойынша ізденіс</w:t>
      </w:r>
    </w:p>
    <w:p w:rsidR="00E33540" w:rsidRPr="000E00F8" w:rsidRDefault="00E33540" w:rsidP="000E00F8">
      <w:pPr>
        <w:pStyle w:val="25"/>
        <w:numPr>
          <w:ilvl w:val="0"/>
          <w:numId w:val="36"/>
        </w:numPr>
        <w:tabs>
          <w:tab w:val="clear" w:pos="6999"/>
        </w:tabs>
        <w:contextualSpacing/>
        <w:jc w:val="both"/>
        <w:rPr>
          <w:sz w:val="28"/>
          <w:szCs w:val="28"/>
          <w:lang w:val="kk-KZ"/>
        </w:rPr>
      </w:pPr>
      <w:r w:rsidRPr="000E00F8">
        <w:rPr>
          <w:sz w:val="28"/>
          <w:szCs w:val="28"/>
          <w:lang w:val="kk-KZ"/>
        </w:rPr>
        <w:t>нөмірі-код және нөмірі бойынша, мысалы, шифры, жүйелеу индексі, ISSN, ISBN тағы басқалар.</w:t>
      </w:r>
    </w:p>
    <w:p w:rsidR="00E33540" w:rsidRPr="000E00F8" w:rsidRDefault="00E33540" w:rsidP="000E00F8">
      <w:pPr>
        <w:pStyle w:val="25"/>
        <w:jc w:val="both"/>
        <w:rPr>
          <w:sz w:val="28"/>
          <w:szCs w:val="28"/>
          <w:lang w:val="kk-KZ"/>
        </w:rPr>
      </w:pPr>
      <w:r w:rsidRPr="000E00F8">
        <w:rPr>
          <w:rFonts w:ascii="Calibri" w:hAnsi="Calibri"/>
          <w:sz w:val="28"/>
          <w:szCs w:val="28"/>
          <w:lang w:val="kk-KZ"/>
        </w:rPr>
        <w:t>-</w:t>
      </w:r>
      <w:r w:rsidRPr="000E00F8">
        <w:rPr>
          <w:sz w:val="28"/>
          <w:szCs w:val="28"/>
          <w:lang w:val="kk-KZ"/>
        </w:rPr>
        <w:t xml:space="preserve">   кілттік сөзі-тақырыбы, атауы, авторы немесе пәндік рубрикасымен іздеу.        </w:t>
      </w:r>
    </w:p>
    <w:p w:rsidR="00E33540" w:rsidRPr="000E00F8" w:rsidRDefault="00E33540" w:rsidP="000E00F8">
      <w:pPr>
        <w:pStyle w:val="25"/>
        <w:jc w:val="both"/>
        <w:rPr>
          <w:sz w:val="28"/>
          <w:szCs w:val="28"/>
          <w:lang w:val="kk-KZ"/>
        </w:rPr>
      </w:pPr>
      <w:r w:rsidRPr="000E00F8">
        <w:rPr>
          <w:sz w:val="28"/>
          <w:szCs w:val="28"/>
          <w:lang w:val="kk-KZ"/>
        </w:rPr>
        <w:t xml:space="preserve">   Ізденістің бұл типтерін булев (логикалық) операторларды пайдалану арқылы жүргізуге болады. Булев ізденісі бір сұрақтың әртүрлі ізденіс типтерін </w:t>
      </w:r>
      <w:r w:rsidRPr="000E00F8">
        <w:rPr>
          <w:sz w:val="28"/>
          <w:szCs w:val="28"/>
          <w:lang w:val="kk-KZ"/>
        </w:rPr>
        <w:lastRenderedPageBreak/>
        <w:t>комбинациялауға мүмкіндік береді, мысалы, жіктеу индексі пәндік рубрикасымен. Ізденістің негізгі типтерін толық қарастырайық.</w:t>
      </w:r>
    </w:p>
    <w:p w:rsidR="00E33540" w:rsidRPr="000E00F8" w:rsidRDefault="00E33540" w:rsidP="000E00F8">
      <w:pPr>
        <w:pStyle w:val="25"/>
        <w:ind w:firstLine="708"/>
        <w:jc w:val="both"/>
        <w:rPr>
          <w:bCs w:val="0"/>
          <w:sz w:val="28"/>
          <w:szCs w:val="28"/>
          <w:lang w:val="kk-KZ"/>
        </w:rPr>
      </w:pPr>
      <w:r w:rsidRPr="000E00F8">
        <w:rPr>
          <w:bCs w:val="0"/>
          <w:sz w:val="28"/>
          <w:szCs w:val="28"/>
          <w:lang w:val="kk-KZ"/>
        </w:rPr>
        <w:t>Тақырып бойынша ізденіс.</w:t>
      </w:r>
      <w:r w:rsidRPr="000E00F8">
        <w:rPr>
          <w:sz w:val="28"/>
          <w:szCs w:val="28"/>
          <w:lang w:val="kk-KZ"/>
        </w:rPr>
        <w:t xml:space="preserve">   Құжаттың тақырыбы бойынша қарапайым ізденісте пайдаланушы клавиатурадан керек құжаттың тақырыбын немесе тақырыптың бастапқы сөзін тереді. Сұрақ (сауал)  тақырыптың арнайы көрсеткіші (файлы) және бірыңғайланған тақырыптардың нормативтік файлы бойынша тексеріледі. Мұнда тақырыптардан (артикль) кейбір бастапқы сөздерді іздеу мен сорттауда есепке алынбайды.  Егер де тақырып файлына енгізілген сұрақтың тақырыппен тура келуі мөлшері үлкен болса, немесе тура келмесе, жүйе диcплейге алфавиттік тәртіппен релевантты тақырыптардың көрсеткішін (тізімін) қалыптастырып шығарады, онда әрі кіруге (тақырыпқа) жүйелі нөмір қойылады. Керекті тақырыпты таңдау үшін тақырыптар тізімін тікелей немесе кері алфавиттік ретпен көруге болады. Сонымен жүйе каталогтағы бар дәл тақырыптарды ұсынып өз кеөегінде оқырман тақырыптың  алфавиттік көрсеткішінен керегін таңдай алады. Содан кейін пайдаланушы релевантты тақырыптар тізіміне сәйкес нөмірін (көрсеткіш рубрикасын) көрсетсе жеткілікті, жүйе экранға сұраққа сәйкес қысқаша библиографиялық жазбалардың әр құжаттың тұрған орны туралы мәліметімен бірге кітап берілімі мен құжаттарды жинақтау модулі бойынша шығарып береді. Ізденістің бұл типінде жүйе пайдаланушыға алфавит бойынша екі бағытта, қысқа және де толығырақ табылған библиографиялық жазба көруге немесе тақырыптар көрсеткішіне оралуына мүмкіндік береді. Толық библиографиялық жазбалардың абонементке берілгендігі туралы мәліметер шығады, тағы басқалары.  Егер сұраққа тек бір ғана библиографиялық жазба сәйкес келсе жүйе экранға тақырыптар көрсеткішін құрастырып шығармай-ақ бірден қажетті тақырыптың қысқаша библиографиялық жазбасын шығарады[49]. </w:t>
      </w:r>
      <w:r w:rsidRPr="000E00F8">
        <w:rPr>
          <w:rStyle w:val="FontStyle37"/>
          <w:b w:val="0"/>
          <w:sz w:val="28"/>
          <w:szCs w:val="28"/>
          <w:lang w:val="kk-KZ"/>
        </w:rPr>
        <w:t xml:space="preserve"> </w:t>
      </w:r>
      <w:r w:rsidRPr="000E00F8">
        <w:rPr>
          <w:sz w:val="28"/>
          <w:szCs w:val="28"/>
          <w:lang w:val="kk-KZ"/>
        </w:rPr>
        <w:t xml:space="preserve">                                                                                                                                                                                                                                                                                                                                                                                </w:t>
      </w:r>
    </w:p>
    <w:p w:rsidR="00E33540" w:rsidRPr="000E00F8" w:rsidRDefault="00E33540" w:rsidP="000E00F8">
      <w:pPr>
        <w:pStyle w:val="25"/>
        <w:jc w:val="both"/>
        <w:rPr>
          <w:rFonts w:ascii="Calibri" w:hAnsi="Calibri"/>
          <w:sz w:val="28"/>
          <w:szCs w:val="28"/>
          <w:lang w:val="kk-KZ"/>
        </w:rPr>
      </w:pPr>
      <w:r w:rsidRPr="000E00F8">
        <w:rPr>
          <w:sz w:val="28"/>
          <w:szCs w:val="28"/>
          <w:lang w:val="kk-KZ"/>
        </w:rPr>
        <w:t xml:space="preserve"> </w:t>
      </w:r>
      <w:r w:rsidRPr="000E00F8">
        <w:rPr>
          <w:rFonts w:ascii="Calibri" w:hAnsi="Calibri"/>
          <w:i/>
          <w:sz w:val="28"/>
          <w:szCs w:val="28"/>
          <w:lang w:val="kk-KZ"/>
        </w:rPr>
        <w:tab/>
      </w:r>
      <w:r w:rsidRPr="000E00F8">
        <w:rPr>
          <w:bCs w:val="0"/>
          <w:sz w:val="28"/>
          <w:szCs w:val="28"/>
          <w:lang w:val="kk-KZ"/>
        </w:rPr>
        <w:t>Автор  бойынша  ізденіс.</w:t>
      </w:r>
      <w:r w:rsidRPr="000E00F8">
        <w:rPr>
          <w:sz w:val="28"/>
          <w:szCs w:val="28"/>
          <w:lang w:val="kk-KZ"/>
        </w:rPr>
        <w:t xml:space="preserve">  Автор  бойынша  ізденіс  авторлар  файлы  арқылы  жүзеге  асырылады , ол  библиографиялық  жазба  (</w:t>
      </w:r>
      <w:r w:rsidRPr="000E00F8">
        <w:rPr>
          <w:rFonts w:ascii="Calibri" w:hAnsi="Calibri"/>
          <w:sz w:val="28"/>
          <w:szCs w:val="28"/>
          <w:lang w:val="kk-KZ"/>
        </w:rPr>
        <w:t>т</w:t>
      </w:r>
      <w:r w:rsidRPr="000E00F8">
        <w:rPr>
          <w:sz w:val="28"/>
          <w:szCs w:val="28"/>
          <w:lang w:val="kk-KZ"/>
        </w:rPr>
        <w:t>ақырыбында  жауапты  адам  туралы  мәліметі)  және  атаулармен  автордың  аты  нормативтік  файлында  көрсетілген  барлық  авторлық  бірлестіктер</w:t>
      </w:r>
      <w:r w:rsidRPr="000E00F8">
        <w:rPr>
          <w:rFonts w:ascii="Calibri" w:hAnsi="Calibri"/>
          <w:sz w:val="28"/>
          <w:szCs w:val="28"/>
          <w:lang w:val="kk-KZ"/>
        </w:rPr>
        <w:t>,</w:t>
      </w:r>
      <w:r w:rsidRPr="000E00F8">
        <w:rPr>
          <w:sz w:val="28"/>
          <w:szCs w:val="28"/>
          <w:lang w:val="kk-KZ"/>
        </w:rPr>
        <w:t xml:space="preserve"> көркемдеуші, редакторы  және  тағы  басқалары  тұрады . Автор  бойынша  ізденіс  тақырыппен  іздеу  секілді  жүзеге  асырылады , бірақ  сұраққа  жауап  ретінде  жүйе  сұраққа  релевант</w:t>
      </w:r>
      <w:r w:rsidRPr="000E00F8">
        <w:rPr>
          <w:rFonts w:ascii="Calibri" w:hAnsi="Calibri"/>
          <w:sz w:val="28"/>
          <w:szCs w:val="28"/>
          <w:lang w:val="kk-KZ"/>
        </w:rPr>
        <w:t>т</w:t>
      </w:r>
      <w:r w:rsidRPr="000E00F8">
        <w:rPr>
          <w:sz w:val="28"/>
          <w:szCs w:val="28"/>
          <w:lang w:val="kk-KZ"/>
        </w:rPr>
        <w:t>ы  авторлардың  тізімін  әр  автор  бойынша  оған  қоса  тақырыбының  мөлшерін  көрсетіп  шығарады</w:t>
      </w:r>
      <w:r w:rsidRPr="000E00F8">
        <w:rPr>
          <w:rFonts w:ascii="Calibri" w:hAnsi="Calibri"/>
          <w:sz w:val="28"/>
          <w:szCs w:val="28"/>
          <w:lang w:val="kk-KZ"/>
        </w:rPr>
        <w:t>.</w:t>
      </w:r>
      <w:r w:rsidRPr="000E00F8">
        <w:rPr>
          <w:sz w:val="28"/>
          <w:szCs w:val="28"/>
          <w:lang w:val="kk-KZ"/>
        </w:rPr>
        <w:t xml:space="preserve"> Тақырыптық  ізденістегі  сияқты</w:t>
      </w:r>
      <w:r w:rsidRPr="000E00F8">
        <w:rPr>
          <w:rFonts w:ascii="Calibri" w:hAnsi="Calibri"/>
          <w:sz w:val="28"/>
          <w:szCs w:val="28"/>
          <w:lang w:val="kk-KZ"/>
        </w:rPr>
        <w:t>,</w:t>
      </w:r>
      <w:r w:rsidRPr="000E00F8">
        <w:rPr>
          <w:sz w:val="28"/>
          <w:szCs w:val="28"/>
          <w:lang w:val="kk-KZ"/>
        </w:rPr>
        <w:t xml:space="preserve"> егер  каталогта  сұраған  сауал  бойынша  бір ғана  автор  болса</w:t>
      </w:r>
      <w:r w:rsidRPr="000E00F8">
        <w:rPr>
          <w:rFonts w:ascii="Calibri" w:hAnsi="Calibri"/>
          <w:sz w:val="28"/>
          <w:szCs w:val="28"/>
          <w:lang w:val="kk-KZ"/>
        </w:rPr>
        <w:t>,</w:t>
      </w:r>
      <w:r w:rsidRPr="000E00F8">
        <w:rPr>
          <w:sz w:val="28"/>
          <w:szCs w:val="28"/>
          <w:lang w:val="kk-KZ"/>
        </w:rPr>
        <w:t xml:space="preserve"> онда  жүйе  дисплейге  авторлар  көрсеткішін  құрып  шығармай – ақ  бірден  оған  сәйкес  керекті  авторды  тақырыптар  тізімімен  шығарады</w:t>
      </w:r>
      <w:r w:rsidRPr="000E00F8">
        <w:rPr>
          <w:rFonts w:ascii="Calibri" w:hAnsi="Calibri"/>
          <w:sz w:val="28"/>
          <w:szCs w:val="28"/>
          <w:lang w:val="kk-KZ"/>
        </w:rPr>
        <w:t>.</w:t>
      </w:r>
      <w:r w:rsidRPr="000E00F8">
        <w:rPr>
          <w:sz w:val="28"/>
          <w:szCs w:val="28"/>
          <w:lang w:val="kk-KZ"/>
        </w:rPr>
        <w:t xml:space="preserve"> Егер  ол  автордың  шығармалары  тақырыбының  тізімі  үлкен  болып  экранда  көрсетуге  болмайтындай  жағдайда</w:t>
      </w:r>
      <w:r w:rsidRPr="000E00F8">
        <w:rPr>
          <w:rFonts w:ascii="Calibri" w:hAnsi="Calibri"/>
          <w:sz w:val="28"/>
          <w:szCs w:val="28"/>
          <w:lang w:val="kk-KZ"/>
        </w:rPr>
        <w:t>,</w:t>
      </w:r>
      <w:r w:rsidRPr="000E00F8">
        <w:rPr>
          <w:sz w:val="28"/>
          <w:szCs w:val="28"/>
          <w:lang w:val="kk-KZ"/>
        </w:rPr>
        <w:t xml:space="preserve"> жүйе  оны  екі  жақтан  алфавит  бойынша  көру  мүмкіндігін  қарастырады</w:t>
      </w:r>
      <w:r w:rsidRPr="000E00F8">
        <w:rPr>
          <w:rFonts w:ascii="Calibri" w:hAnsi="Calibri"/>
          <w:sz w:val="28"/>
          <w:szCs w:val="28"/>
          <w:lang w:val="kk-KZ"/>
        </w:rPr>
        <w:t>.</w:t>
      </w:r>
      <w:r w:rsidRPr="000E00F8">
        <w:rPr>
          <w:sz w:val="28"/>
          <w:szCs w:val="28"/>
          <w:lang w:val="kk-KZ"/>
        </w:rPr>
        <w:t xml:space="preserve"> Егер  каталогта  ол  автордың  бір  ғана  шығармасы  болса</w:t>
      </w:r>
      <w:r w:rsidRPr="000E00F8">
        <w:rPr>
          <w:rFonts w:ascii="Calibri" w:hAnsi="Calibri"/>
          <w:sz w:val="28"/>
          <w:szCs w:val="28"/>
          <w:lang w:val="kk-KZ"/>
        </w:rPr>
        <w:t>,</w:t>
      </w:r>
      <w:r w:rsidRPr="000E00F8">
        <w:rPr>
          <w:sz w:val="28"/>
          <w:szCs w:val="28"/>
          <w:lang w:val="kk-KZ"/>
        </w:rPr>
        <w:t xml:space="preserve"> жүйе  бірден  экранға  авторлар  көрсеткішін  шығармай – ақ  қысқаша  библиографиялық  жазбасын  шығарады</w:t>
      </w:r>
      <w:r w:rsidRPr="000E00F8">
        <w:rPr>
          <w:rFonts w:ascii="Calibri" w:hAnsi="Calibri"/>
          <w:sz w:val="28"/>
          <w:szCs w:val="28"/>
          <w:lang w:val="kk-KZ"/>
        </w:rPr>
        <w:t>.</w:t>
      </w:r>
    </w:p>
    <w:p w:rsidR="00E33540" w:rsidRPr="000E00F8" w:rsidRDefault="00E33540" w:rsidP="000E00F8">
      <w:pPr>
        <w:pStyle w:val="25"/>
        <w:ind w:firstLine="708"/>
        <w:jc w:val="both"/>
        <w:rPr>
          <w:sz w:val="28"/>
          <w:szCs w:val="28"/>
          <w:lang w:val="kk-KZ"/>
        </w:rPr>
      </w:pPr>
      <w:r w:rsidRPr="000E00F8">
        <w:rPr>
          <w:rFonts w:ascii="Calibri" w:hAnsi="Calibri"/>
          <w:sz w:val="28"/>
          <w:szCs w:val="28"/>
          <w:lang w:val="kk-KZ"/>
        </w:rPr>
        <w:t>«</w:t>
      </w:r>
      <w:r w:rsidRPr="000E00F8">
        <w:rPr>
          <w:sz w:val="28"/>
          <w:szCs w:val="28"/>
          <w:lang w:val="kk-KZ"/>
        </w:rPr>
        <w:t>Автор – тақырып</w:t>
      </w:r>
      <w:r w:rsidRPr="000E00F8">
        <w:rPr>
          <w:rFonts w:ascii="Calibri" w:hAnsi="Calibri"/>
          <w:sz w:val="28"/>
          <w:szCs w:val="28"/>
          <w:lang w:val="kk-KZ"/>
        </w:rPr>
        <w:t>»</w:t>
      </w:r>
      <w:r w:rsidRPr="000E00F8">
        <w:rPr>
          <w:sz w:val="28"/>
          <w:szCs w:val="28"/>
          <w:lang w:val="kk-KZ"/>
        </w:rPr>
        <w:t xml:space="preserve">  көрсеткішін  құру  мүмкіндігі  автор  бойынша  жылдам  және  тиімді  ізденіске  мүмкіндік  береді</w:t>
      </w:r>
      <w:r w:rsidRPr="000E00F8">
        <w:rPr>
          <w:rFonts w:ascii="Calibri" w:hAnsi="Calibri"/>
          <w:sz w:val="28"/>
          <w:szCs w:val="28"/>
          <w:lang w:val="kk-KZ"/>
        </w:rPr>
        <w:t>.</w:t>
      </w:r>
      <w:r w:rsidRPr="000E00F8">
        <w:rPr>
          <w:sz w:val="28"/>
          <w:szCs w:val="28"/>
          <w:lang w:val="kk-KZ"/>
        </w:rPr>
        <w:t xml:space="preserve"> Автор  бойынша  ізденісте  </w:t>
      </w:r>
      <w:r w:rsidRPr="000E00F8">
        <w:rPr>
          <w:sz w:val="28"/>
          <w:szCs w:val="28"/>
          <w:lang w:val="kk-KZ"/>
        </w:rPr>
        <w:lastRenderedPageBreak/>
        <w:t>алынған  автордың  қысқаша  немесе  толық  библиографиялық  жазбасын  қарауға  немесе  оның  шығармаларының  тақырыптарының  тізімі  көрсетілген  сол  автордың  тақырыптар  көрсеткішіне  оралуына  болады</w:t>
      </w:r>
      <w:r w:rsidRPr="000E00F8">
        <w:rPr>
          <w:rFonts w:ascii="Calibri" w:hAnsi="Calibri"/>
          <w:sz w:val="28"/>
          <w:szCs w:val="28"/>
          <w:lang w:val="kk-KZ"/>
        </w:rPr>
        <w:t>,</w:t>
      </w:r>
      <w:r w:rsidRPr="000E00F8">
        <w:rPr>
          <w:sz w:val="28"/>
          <w:szCs w:val="28"/>
          <w:lang w:val="kk-KZ"/>
        </w:rPr>
        <w:t xml:space="preserve"> немесе  әр  авторға  сәйкес  тақырыбының  мөлшері  туралы  мәлімет  көрсетілген  авторлар  көрсеткішіне  оралуына  болады</w:t>
      </w:r>
      <w:r w:rsidRPr="000E00F8">
        <w:rPr>
          <w:rFonts w:ascii="Calibri" w:hAnsi="Calibri"/>
          <w:sz w:val="28"/>
          <w:szCs w:val="28"/>
          <w:lang w:val="kk-KZ"/>
        </w:rPr>
        <w:t>.</w:t>
      </w:r>
      <w:r w:rsidRPr="000E00F8">
        <w:rPr>
          <w:sz w:val="28"/>
          <w:szCs w:val="28"/>
          <w:lang w:val="kk-KZ"/>
        </w:rPr>
        <w:t xml:space="preserve"> </w:t>
      </w:r>
    </w:p>
    <w:p w:rsidR="00E33540" w:rsidRPr="000E00F8" w:rsidRDefault="00E33540" w:rsidP="000E00F8">
      <w:pPr>
        <w:pStyle w:val="25"/>
        <w:jc w:val="both"/>
        <w:rPr>
          <w:rFonts w:ascii="Calibri" w:hAnsi="Calibri"/>
          <w:sz w:val="28"/>
          <w:szCs w:val="28"/>
          <w:lang w:val="kk-KZ"/>
        </w:rPr>
      </w:pPr>
      <w:r w:rsidRPr="000E00F8">
        <w:rPr>
          <w:sz w:val="28"/>
          <w:szCs w:val="28"/>
          <w:lang w:val="kk-KZ"/>
        </w:rPr>
        <w:t xml:space="preserve">    </w:t>
      </w:r>
      <w:r w:rsidRPr="000E00F8">
        <w:rPr>
          <w:bCs w:val="0"/>
          <w:sz w:val="28"/>
          <w:szCs w:val="28"/>
          <w:lang w:val="kk-KZ"/>
        </w:rPr>
        <w:t>«</w:t>
      </w:r>
      <w:r w:rsidRPr="000E00F8">
        <w:rPr>
          <w:bCs w:val="0"/>
          <w:sz w:val="28"/>
          <w:szCs w:val="28"/>
        </w:rPr>
        <w:t>Автор – тақырып</w:t>
      </w:r>
      <w:r w:rsidRPr="000E00F8">
        <w:rPr>
          <w:bCs w:val="0"/>
          <w:sz w:val="28"/>
          <w:szCs w:val="28"/>
          <w:lang w:val="kk-KZ"/>
        </w:rPr>
        <w:t>»</w:t>
      </w:r>
      <w:r w:rsidRPr="000E00F8">
        <w:rPr>
          <w:bCs w:val="0"/>
          <w:sz w:val="28"/>
          <w:szCs w:val="28"/>
        </w:rPr>
        <w:t xml:space="preserve"> комбинациясы  бойынша  ізденіс</w:t>
      </w:r>
      <w:r w:rsidRPr="000E00F8">
        <w:rPr>
          <w:bCs w:val="0"/>
          <w:sz w:val="28"/>
          <w:szCs w:val="28"/>
          <w:lang w:val="kk-KZ"/>
        </w:rPr>
        <w:t xml:space="preserve">. </w:t>
      </w:r>
      <w:r w:rsidRPr="000E00F8">
        <w:rPr>
          <w:sz w:val="28"/>
          <w:szCs w:val="28"/>
          <w:lang w:val="kk-KZ"/>
        </w:rPr>
        <w:t>Оқырмандар  арасында  ең  кең  таралған  ізденіс – автор – тақырып  комбинациясы  бойынша  ізденіс  болып  саналады . Тәжірибесі  бар  пайдаланушылар  (оқырмандар) ізден</w:t>
      </w:r>
      <w:r w:rsidRPr="000E00F8">
        <w:rPr>
          <w:rFonts w:ascii="Calibri" w:hAnsi="Calibri"/>
          <w:sz w:val="28"/>
          <w:szCs w:val="28"/>
          <w:lang w:val="kk-KZ"/>
        </w:rPr>
        <w:t>і</w:t>
      </w:r>
      <w:r w:rsidRPr="000E00F8">
        <w:rPr>
          <w:sz w:val="28"/>
          <w:szCs w:val="28"/>
          <w:lang w:val="kk-KZ"/>
        </w:rPr>
        <w:t>стің  бұл  түрінде  автор  мен  тақырыптың  аты \ атауының  алғашқы  бірнеше  әріпін  енгізсе  жеткілікті  ек</w:t>
      </w:r>
      <w:r w:rsidRPr="000E00F8">
        <w:rPr>
          <w:rFonts w:ascii="Calibri" w:hAnsi="Calibri"/>
          <w:sz w:val="28"/>
          <w:szCs w:val="28"/>
          <w:lang w:val="kk-KZ"/>
        </w:rPr>
        <w:t>е</w:t>
      </w:r>
      <w:r w:rsidRPr="000E00F8">
        <w:rPr>
          <w:sz w:val="28"/>
          <w:szCs w:val="28"/>
          <w:lang w:val="kk-KZ"/>
        </w:rPr>
        <w:t>ндігін  біледі . Ізденіс  екі  файл  бойынша  жүргізіледі – авторлық  және  тақырыптық</w:t>
      </w:r>
      <w:r w:rsidRPr="000E00F8">
        <w:rPr>
          <w:rFonts w:ascii="Calibri" w:hAnsi="Calibri"/>
          <w:sz w:val="28"/>
          <w:szCs w:val="28"/>
          <w:lang w:val="kk-KZ"/>
        </w:rPr>
        <w:t>.</w:t>
      </w:r>
      <w:r w:rsidRPr="000E00F8">
        <w:rPr>
          <w:sz w:val="28"/>
          <w:szCs w:val="28"/>
          <w:lang w:val="kk-KZ"/>
        </w:rPr>
        <w:t xml:space="preserve"> Бұл  қажетті  библиогорафиялық  жазбаны  алудың  ең  жылдам  тәсілі</w:t>
      </w:r>
      <w:r w:rsidRPr="000E00F8">
        <w:rPr>
          <w:rFonts w:ascii="Calibri" w:hAnsi="Calibri"/>
          <w:sz w:val="28"/>
          <w:szCs w:val="28"/>
          <w:lang w:val="kk-KZ"/>
        </w:rPr>
        <w:t>.</w:t>
      </w:r>
      <w:r w:rsidRPr="000E00F8">
        <w:rPr>
          <w:sz w:val="28"/>
          <w:szCs w:val="28"/>
          <w:lang w:val="kk-KZ"/>
        </w:rPr>
        <w:t xml:space="preserve"> </w:t>
      </w:r>
    </w:p>
    <w:p w:rsidR="00E33540" w:rsidRPr="000E00F8" w:rsidRDefault="00E33540" w:rsidP="000E00F8">
      <w:pPr>
        <w:pStyle w:val="25"/>
        <w:ind w:firstLine="708"/>
        <w:jc w:val="both"/>
        <w:rPr>
          <w:sz w:val="28"/>
          <w:szCs w:val="28"/>
          <w:lang w:val="kk-KZ"/>
        </w:rPr>
      </w:pPr>
      <w:r w:rsidRPr="000E00F8">
        <w:rPr>
          <w:sz w:val="28"/>
          <w:szCs w:val="28"/>
          <w:lang w:val="kk-KZ"/>
        </w:rPr>
        <w:t>Ізденістің  бұл  типін  екі  сатымен  жүргізуге  болады</w:t>
      </w:r>
      <w:r w:rsidRPr="000E00F8">
        <w:rPr>
          <w:rFonts w:ascii="Calibri" w:hAnsi="Calibri"/>
          <w:sz w:val="28"/>
          <w:szCs w:val="28"/>
          <w:lang w:val="kk-KZ"/>
        </w:rPr>
        <w:t>,</w:t>
      </w:r>
      <w:r w:rsidRPr="000E00F8">
        <w:rPr>
          <w:sz w:val="28"/>
          <w:szCs w:val="28"/>
          <w:lang w:val="kk-KZ"/>
        </w:rPr>
        <w:t xml:space="preserve"> оның  процедуралары  автор  және  тақырып  бойынша  ізденістерді  қайталайды</w:t>
      </w:r>
      <w:r w:rsidRPr="000E00F8">
        <w:rPr>
          <w:rFonts w:ascii="Calibri" w:hAnsi="Calibri"/>
          <w:sz w:val="28"/>
          <w:szCs w:val="28"/>
          <w:lang w:val="kk-KZ"/>
        </w:rPr>
        <w:t>.</w:t>
      </w:r>
      <w:r w:rsidRPr="000E00F8">
        <w:rPr>
          <w:sz w:val="28"/>
          <w:szCs w:val="28"/>
          <w:lang w:val="kk-KZ"/>
        </w:rPr>
        <w:t xml:space="preserve"> Егер  сұраққа  тек  бір  ғана  библиографиялық  жазба  сәйкес  келсе</w:t>
      </w:r>
      <w:r w:rsidRPr="000E00F8">
        <w:rPr>
          <w:rFonts w:ascii="Calibri" w:hAnsi="Calibri"/>
          <w:sz w:val="28"/>
          <w:szCs w:val="28"/>
          <w:lang w:val="kk-KZ"/>
        </w:rPr>
        <w:t>,</w:t>
      </w:r>
      <w:r w:rsidRPr="000E00F8">
        <w:rPr>
          <w:sz w:val="28"/>
          <w:szCs w:val="28"/>
          <w:lang w:val="kk-KZ"/>
        </w:rPr>
        <w:t xml:space="preserve"> онда  көрсеткішті  шығармай – ақ  бірден  экранға  шығады</w:t>
      </w:r>
      <w:r w:rsidRPr="000E00F8">
        <w:rPr>
          <w:rFonts w:ascii="Calibri" w:hAnsi="Calibri"/>
          <w:sz w:val="28"/>
          <w:szCs w:val="28"/>
          <w:lang w:val="kk-KZ"/>
        </w:rPr>
        <w:t>.</w:t>
      </w:r>
      <w:r w:rsidRPr="000E00F8">
        <w:rPr>
          <w:sz w:val="28"/>
          <w:szCs w:val="28"/>
          <w:lang w:val="kk-KZ"/>
        </w:rPr>
        <w:t xml:space="preserve"> Егер  сұраққа  бірнеше  автор  мен  тақырыптар  сәйкес  келсе</w:t>
      </w:r>
      <w:r w:rsidRPr="000E00F8">
        <w:rPr>
          <w:rFonts w:ascii="Calibri" w:hAnsi="Calibri"/>
          <w:sz w:val="28"/>
          <w:szCs w:val="28"/>
          <w:lang w:val="kk-KZ"/>
        </w:rPr>
        <w:t>,</w:t>
      </w:r>
      <w:r w:rsidRPr="000E00F8">
        <w:rPr>
          <w:sz w:val="28"/>
          <w:szCs w:val="28"/>
          <w:lang w:val="kk-KZ"/>
        </w:rPr>
        <w:t xml:space="preserve"> жүйе  олардың  тізімін  құрып  шығарып</w:t>
      </w:r>
      <w:r w:rsidRPr="000E00F8">
        <w:rPr>
          <w:rFonts w:ascii="Calibri" w:hAnsi="Calibri"/>
          <w:sz w:val="28"/>
          <w:szCs w:val="28"/>
          <w:lang w:val="kk-KZ"/>
        </w:rPr>
        <w:t>,</w:t>
      </w:r>
      <w:r w:rsidRPr="000E00F8">
        <w:rPr>
          <w:sz w:val="28"/>
          <w:szCs w:val="28"/>
          <w:lang w:val="kk-KZ"/>
        </w:rPr>
        <w:t xml:space="preserve"> жақын  келетін  рубриканы  таңдап  библиографиялық  жазбаны  көруіне  немесе  көрсеткішке  оралуын  ұсынады</w:t>
      </w:r>
      <w:r w:rsidRPr="000E00F8">
        <w:rPr>
          <w:rFonts w:ascii="Calibri" w:hAnsi="Calibri"/>
          <w:sz w:val="28"/>
          <w:szCs w:val="28"/>
          <w:lang w:val="kk-KZ"/>
        </w:rPr>
        <w:t>.</w:t>
      </w:r>
      <w:r w:rsidRPr="000E00F8">
        <w:rPr>
          <w:sz w:val="28"/>
          <w:szCs w:val="28"/>
          <w:lang w:val="kk-KZ"/>
        </w:rPr>
        <w:t xml:space="preserve"> Егер  каталогта  сұраққа  релевант  жазбалары  жоқ  болса  жүйе   </w:t>
      </w:r>
      <w:r w:rsidRPr="000E00F8">
        <w:rPr>
          <w:rFonts w:ascii="Calibri" w:hAnsi="Calibri"/>
          <w:sz w:val="28"/>
          <w:szCs w:val="28"/>
          <w:lang w:val="kk-KZ"/>
        </w:rPr>
        <w:t>«</w:t>
      </w:r>
      <w:r w:rsidRPr="000E00F8">
        <w:rPr>
          <w:sz w:val="28"/>
          <w:szCs w:val="28"/>
          <w:lang w:val="kk-KZ"/>
        </w:rPr>
        <w:t>Ештеңе  табылмады , тағыда  әрекет  жасаңыз</w:t>
      </w:r>
      <w:r w:rsidRPr="000E00F8">
        <w:rPr>
          <w:rFonts w:ascii="Calibri" w:hAnsi="Calibri"/>
          <w:sz w:val="28"/>
          <w:szCs w:val="28"/>
          <w:lang w:val="kk-KZ"/>
        </w:rPr>
        <w:t>»</w:t>
      </w:r>
      <w:r w:rsidRPr="000E00F8">
        <w:rPr>
          <w:sz w:val="28"/>
          <w:szCs w:val="28"/>
          <w:lang w:val="kk-KZ"/>
        </w:rPr>
        <w:t xml:space="preserve"> деген  хабар  шығарады .</w:t>
      </w:r>
    </w:p>
    <w:p w:rsidR="00E33540" w:rsidRPr="000E00F8" w:rsidRDefault="00E33540" w:rsidP="000E00F8">
      <w:pPr>
        <w:pStyle w:val="25"/>
        <w:ind w:firstLine="708"/>
        <w:jc w:val="both"/>
        <w:rPr>
          <w:rFonts w:ascii="Calibri" w:hAnsi="Calibri"/>
          <w:bCs w:val="0"/>
          <w:sz w:val="28"/>
          <w:szCs w:val="28"/>
          <w:lang w:val="kk-KZ"/>
        </w:rPr>
      </w:pPr>
      <w:r w:rsidRPr="000E00F8">
        <w:rPr>
          <w:bCs w:val="0"/>
          <w:sz w:val="28"/>
          <w:szCs w:val="28"/>
          <w:lang w:val="kk-KZ"/>
        </w:rPr>
        <w:t>Пәндік  рубрика  бойынша  ізденіс.</w:t>
      </w:r>
      <w:r w:rsidRPr="000E00F8">
        <w:rPr>
          <w:rFonts w:ascii="Calibri" w:hAnsi="Calibri"/>
          <w:bCs w:val="0"/>
          <w:sz w:val="28"/>
          <w:szCs w:val="28"/>
          <w:lang w:val="kk-KZ"/>
        </w:rPr>
        <w:t xml:space="preserve"> </w:t>
      </w:r>
      <w:r w:rsidRPr="000E00F8">
        <w:rPr>
          <w:sz w:val="28"/>
          <w:szCs w:val="28"/>
          <w:lang w:val="kk-KZ"/>
        </w:rPr>
        <w:t>Пәндік  рубрика  бойынша  ізденіс  оқырман  сұранысының  ойтұжырымын  пәндік  рубрика  түрінде</w:t>
      </w:r>
      <w:r w:rsidRPr="000E00F8">
        <w:rPr>
          <w:rFonts w:ascii="Calibri" w:hAnsi="Calibri"/>
          <w:sz w:val="28"/>
          <w:szCs w:val="28"/>
          <w:lang w:val="kk-KZ"/>
        </w:rPr>
        <w:t>,</w:t>
      </w:r>
      <w:r w:rsidRPr="000E00F8">
        <w:rPr>
          <w:sz w:val="28"/>
          <w:szCs w:val="28"/>
          <w:lang w:val="kk-KZ"/>
        </w:rPr>
        <w:t xml:space="preserve"> яғни  каталогизатор  құжаттың  ізденіс  түрін  құру  кезінде  қолданған  пәндік  рубрика  сәйкес  қарастырады. Сұрақтың  дәл  жауабы  сұраныстың  пәндік  рубриканың  құжаттың  ізденіс  образының  26  пәндік  рубрикасына  сәйкестігінде</w:t>
      </w:r>
      <w:r w:rsidRPr="000E00F8">
        <w:rPr>
          <w:rFonts w:ascii="Calibri" w:hAnsi="Calibri"/>
          <w:sz w:val="28"/>
          <w:szCs w:val="28"/>
          <w:lang w:val="kk-KZ"/>
        </w:rPr>
        <w:t>.</w:t>
      </w:r>
      <w:r w:rsidRPr="000E00F8">
        <w:rPr>
          <w:sz w:val="28"/>
          <w:szCs w:val="28"/>
          <w:lang w:val="kk-KZ"/>
        </w:rPr>
        <w:t xml:space="preserve"> Бірақ, егер  каталогта  тура  сәйкестік  болмай  немесе  көрсеткіште  пәндік  рубрика  сұраныс  шартына  сәйкес  келетін  бірнеше  рубрикалары  болса</w:t>
      </w:r>
      <w:r w:rsidRPr="000E00F8">
        <w:rPr>
          <w:rFonts w:ascii="Calibri" w:hAnsi="Calibri"/>
          <w:sz w:val="28"/>
          <w:szCs w:val="28"/>
          <w:lang w:val="kk-KZ"/>
        </w:rPr>
        <w:t>,</w:t>
      </w:r>
      <w:r w:rsidRPr="000E00F8">
        <w:rPr>
          <w:sz w:val="28"/>
          <w:szCs w:val="28"/>
          <w:lang w:val="kk-KZ"/>
        </w:rPr>
        <w:t xml:space="preserve"> жүйе  оқырман  терминалына  әр  пәндік  рубрикаға  сәйкес  келетін  библиографиялық  жазбалар  мөлшерін  көрсетіп</w:t>
      </w:r>
      <w:r w:rsidRPr="000E00F8">
        <w:rPr>
          <w:rFonts w:ascii="Calibri" w:hAnsi="Calibri"/>
          <w:sz w:val="28"/>
          <w:szCs w:val="28"/>
          <w:lang w:val="kk-KZ"/>
        </w:rPr>
        <w:t>,</w:t>
      </w:r>
      <w:r w:rsidRPr="000E00F8">
        <w:rPr>
          <w:sz w:val="28"/>
          <w:szCs w:val="28"/>
          <w:lang w:val="kk-KZ"/>
        </w:rPr>
        <w:t xml:space="preserve"> релевантты  пәндік  рубрика  тізімін  құрып  шығарады</w:t>
      </w:r>
      <w:r w:rsidRPr="000E00F8">
        <w:rPr>
          <w:rFonts w:ascii="Calibri" w:hAnsi="Calibri"/>
          <w:sz w:val="28"/>
          <w:szCs w:val="28"/>
          <w:lang w:val="kk-KZ"/>
        </w:rPr>
        <w:t>.</w:t>
      </w:r>
      <w:r w:rsidRPr="000E00F8">
        <w:rPr>
          <w:sz w:val="28"/>
          <w:szCs w:val="28"/>
          <w:lang w:val="kk-KZ"/>
        </w:rPr>
        <w:t xml:space="preserve"> </w:t>
      </w:r>
    </w:p>
    <w:p w:rsidR="00E33540" w:rsidRPr="000E00F8" w:rsidRDefault="00E33540" w:rsidP="000E00F8">
      <w:pPr>
        <w:pStyle w:val="25"/>
        <w:ind w:firstLine="708"/>
        <w:jc w:val="both"/>
        <w:rPr>
          <w:sz w:val="28"/>
          <w:szCs w:val="28"/>
          <w:lang w:val="kk-KZ"/>
        </w:rPr>
      </w:pPr>
      <w:r w:rsidRPr="000E00F8">
        <w:rPr>
          <w:sz w:val="28"/>
          <w:szCs w:val="28"/>
          <w:lang w:val="kk-KZ"/>
        </w:rPr>
        <w:t>Қажет  болса</w:t>
      </w:r>
      <w:r w:rsidRPr="000E00F8">
        <w:rPr>
          <w:rFonts w:ascii="Calibri" w:hAnsi="Calibri"/>
          <w:sz w:val="28"/>
          <w:szCs w:val="28"/>
          <w:lang w:val="kk-KZ"/>
        </w:rPr>
        <w:t>,</w:t>
      </w:r>
      <w:r w:rsidRPr="000E00F8">
        <w:rPr>
          <w:sz w:val="28"/>
          <w:szCs w:val="28"/>
          <w:lang w:val="kk-KZ"/>
        </w:rPr>
        <w:t xml:space="preserve"> Online Public Access Catalogue (ОРАС)    дисплейге  жеке  немесе  бірге  екі  пәндік  рубрика  тізімін , мысалы  АҚШ  Конгресі  Кітапханасының  пәндік  рубрикасы  мен  Британ  кітапханасының  пәндік  рубрикасын  құрып  шығарады</w:t>
      </w:r>
      <w:r w:rsidRPr="000E00F8">
        <w:rPr>
          <w:rFonts w:ascii="Calibri" w:hAnsi="Calibri"/>
          <w:sz w:val="28"/>
          <w:szCs w:val="28"/>
          <w:lang w:val="kk-KZ"/>
        </w:rPr>
        <w:t>.</w:t>
      </w:r>
      <w:r w:rsidRPr="000E00F8">
        <w:rPr>
          <w:sz w:val="28"/>
          <w:szCs w:val="28"/>
          <w:lang w:val="kk-KZ"/>
        </w:rPr>
        <w:t xml:space="preserve"> Сұранысты  нақтылау  үшін  пәндік  рубрика  тізімін  екі  жақтан  алфавит   бойынша  көруге  болады .   Қажет  болса</w:t>
      </w:r>
      <w:r w:rsidRPr="000E00F8">
        <w:rPr>
          <w:rFonts w:ascii="Calibri" w:hAnsi="Calibri"/>
          <w:sz w:val="28"/>
          <w:szCs w:val="28"/>
          <w:lang w:val="kk-KZ"/>
        </w:rPr>
        <w:t>,</w:t>
      </w:r>
      <w:r w:rsidRPr="000E00F8">
        <w:rPr>
          <w:sz w:val="28"/>
          <w:szCs w:val="28"/>
          <w:lang w:val="kk-KZ"/>
        </w:rPr>
        <w:t xml:space="preserve"> жүйе  ең  алдымен  тақырыбымен  басқа  оқырман  топтарына  сәйкес  немесе  нақты  кітап  қоры  бойынша  немесе  ең  көп  сұраныстағы  әдебиеттер  бойынша  пәндік  рубрикалар  тізімін  бере  алады</w:t>
      </w:r>
      <w:r w:rsidRPr="000E00F8">
        <w:rPr>
          <w:rFonts w:ascii="Calibri" w:hAnsi="Calibri"/>
          <w:sz w:val="28"/>
          <w:szCs w:val="28"/>
          <w:lang w:val="kk-KZ"/>
        </w:rPr>
        <w:t>.</w:t>
      </w:r>
      <w:r w:rsidRPr="000E00F8">
        <w:rPr>
          <w:sz w:val="28"/>
          <w:szCs w:val="28"/>
          <w:lang w:val="kk-KZ"/>
        </w:rPr>
        <w:t xml:space="preserve"> Мысалы</w:t>
      </w:r>
      <w:r w:rsidRPr="000E00F8">
        <w:rPr>
          <w:rFonts w:ascii="Calibri" w:hAnsi="Calibri"/>
          <w:sz w:val="28"/>
          <w:szCs w:val="28"/>
          <w:lang w:val="kk-KZ"/>
        </w:rPr>
        <w:t>,</w:t>
      </w:r>
      <w:r w:rsidRPr="000E00F8">
        <w:rPr>
          <w:sz w:val="28"/>
          <w:szCs w:val="28"/>
          <w:lang w:val="kk-KZ"/>
        </w:rPr>
        <w:t xml:space="preserve"> оқырман   терминалында  алдымен  пәндік  рубрикалар  тізімі  оқырмандық  мақсаты  жастар  аудиториясына  арналған  материалдарды  немесе  сол  бөлімшенің  қорында  бар   материалдарды  көрсете   алады .</w:t>
      </w:r>
    </w:p>
    <w:p w:rsidR="00E33540" w:rsidRPr="000E00F8" w:rsidRDefault="00E33540" w:rsidP="000E00F8">
      <w:pPr>
        <w:pStyle w:val="25"/>
        <w:jc w:val="both"/>
        <w:rPr>
          <w:sz w:val="28"/>
          <w:szCs w:val="28"/>
          <w:lang w:val="kk-KZ"/>
        </w:rPr>
      </w:pPr>
      <w:r w:rsidRPr="000E00F8">
        <w:rPr>
          <w:i/>
          <w:sz w:val="28"/>
          <w:szCs w:val="28"/>
          <w:lang w:val="kk-KZ"/>
        </w:rPr>
        <w:lastRenderedPageBreak/>
        <w:t xml:space="preserve">    </w:t>
      </w:r>
      <w:r w:rsidRPr="000E00F8">
        <w:rPr>
          <w:bCs w:val="0"/>
          <w:i/>
          <w:sz w:val="28"/>
          <w:szCs w:val="28"/>
          <w:lang w:val="kk-KZ"/>
        </w:rPr>
        <w:t>Кілттік  сөз  бойынша  ізденіс.</w:t>
      </w:r>
      <w:r w:rsidRPr="000E00F8">
        <w:rPr>
          <w:bCs w:val="0"/>
          <w:sz w:val="28"/>
          <w:szCs w:val="28"/>
          <w:lang w:val="kk-KZ"/>
        </w:rPr>
        <w:t xml:space="preserve"> </w:t>
      </w:r>
      <w:r w:rsidRPr="000E00F8">
        <w:rPr>
          <w:sz w:val="28"/>
          <w:szCs w:val="28"/>
          <w:lang w:val="kk-KZ"/>
        </w:rPr>
        <w:t>Ізденістің  бұл  типі , әдетте  кілттік  сөз  бойынша  ізденістің  үш  түрлі  аспектісінен  тұрады :</w:t>
      </w:r>
    </w:p>
    <w:p w:rsidR="00E33540" w:rsidRPr="000E00F8" w:rsidRDefault="00E33540" w:rsidP="000E00F8">
      <w:pPr>
        <w:pStyle w:val="25"/>
        <w:numPr>
          <w:ilvl w:val="0"/>
          <w:numId w:val="37"/>
        </w:numPr>
        <w:tabs>
          <w:tab w:val="clear" w:pos="6999"/>
        </w:tabs>
        <w:contextualSpacing/>
        <w:jc w:val="both"/>
        <w:rPr>
          <w:sz w:val="28"/>
          <w:szCs w:val="28"/>
          <w:lang w:val="kk-KZ"/>
        </w:rPr>
      </w:pPr>
      <w:r w:rsidRPr="000E00F8">
        <w:rPr>
          <w:sz w:val="28"/>
          <w:szCs w:val="28"/>
          <w:lang w:val="kk-KZ"/>
        </w:rPr>
        <w:t>автордың  аты  бойынша  кілттік  сөзбен  іздеу ;</w:t>
      </w:r>
    </w:p>
    <w:p w:rsidR="00E33540" w:rsidRPr="000E00F8" w:rsidRDefault="00E33540" w:rsidP="000E00F8">
      <w:pPr>
        <w:pStyle w:val="25"/>
        <w:numPr>
          <w:ilvl w:val="0"/>
          <w:numId w:val="37"/>
        </w:numPr>
        <w:tabs>
          <w:tab w:val="clear" w:pos="6999"/>
        </w:tabs>
        <w:contextualSpacing/>
        <w:jc w:val="both"/>
        <w:rPr>
          <w:sz w:val="28"/>
          <w:szCs w:val="28"/>
          <w:lang w:val="sr-Cyrl-CS"/>
        </w:rPr>
      </w:pPr>
      <w:r w:rsidRPr="000E00F8">
        <w:rPr>
          <w:sz w:val="28"/>
          <w:szCs w:val="28"/>
        </w:rPr>
        <w:t>тақырыптың  кілттік  сөзімен  іздеу ;</w:t>
      </w:r>
    </w:p>
    <w:p w:rsidR="00E33540" w:rsidRPr="000E00F8" w:rsidRDefault="00E33540" w:rsidP="000E00F8">
      <w:pPr>
        <w:pStyle w:val="25"/>
        <w:numPr>
          <w:ilvl w:val="0"/>
          <w:numId w:val="37"/>
        </w:numPr>
        <w:tabs>
          <w:tab w:val="clear" w:pos="6999"/>
        </w:tabs>
        <w:contextualSpacing/>
        <w:jc w:val="both"/>
        <w:rPr>
          <w:sz w:val="28"/>
          <w:szCs w:val="28"/>
          <w:lang w:val="sr-Cyrl-CS"/>
        </w:rPr>
      </w:pPr>
      <w:r w:rsidRPr="000E00F8">
        <w:rPr>
          <w:sz w:val="28"/>
          <w:szCs w:val="28"/>
          <w:lang w:val="sr-Cyrl-CS"/>
        </w:rPr>
        <w:t>пәндік  рубриканың  кілттік  сөзімен  ізденіс .</w:t>
      </w:r>
    </w:p>
    <w:p w:rsidR="00E33540" w:rsidRPr="000E00F8" w:rsidRDefault="00E33540" w:rsidP="000E00F8">
      <w:pPr>
        <w:pStyle w:val="25"/>
        <w:ind w:firstLine="360"/>
        <w:jc w:val="both"/>
        <w:rPr>
          <w:sz w:val="28"/>
          <w:szCs w:val="28"/>
          <w:lang w:val="kk-KZ"/>
        </w:rPr>
      </w:pPr>
      <w:r w:rsidRPr="000E00F8">
        <w:rPr>
          <w:sz w:val="28"/>
          <w:szCs w:val="28"/>
          <w:lang w:val="kk-KZ"/>
        </w:rPr>
        <w:t xml:space="preserve"> Осы  көрсетілген  ізденіс  түрлерінің  барлығында  автордың  аты, тақырыбы, пәндік  рубрикасына  сай  келетін  көптеген  сұраныстар, сәйкес  келетін  рубрикалардың  тізімі  мен  осы  әр  рубрика  бойынша  жазбалардың  көлемін  (санын), яғни  авторы, тақырыбы, пәндік  рубрикасы  бойынша  экранға  жүйенің  құруымен  тізбектеліп  шығарылады, егер  каталогта  бір  ғана  жазба  сол  сұранысқа  сәйкес  келсе, жүйе  оның  бірден  релевантты  рубрикалар тізімін  шығарады. Сәйкестік  жоқ  болған  жағдайда  </w:t>
      </w:r>
      <w:r w:rsidRPr="000E00F8">
        <w:rPr>
          <w:rFonts w:ascii="Calibri" w:hAnsi="Calibri"/>
          <w:sz w:val="28"/>
          <w:szCs w:val="28"/>
          <w:lang w:val="kk-KZ"/>
        </w:rPr>
        <w:t>«</w:t>
      </w:r>
      <w:r w:rsidRPr="000E00F8">
        <w:rPr>
          <w:sz w:val="28"/>
          <w:szCs w:val="28"/>
          <w:lang w:val="kk-KZ"/>
        </w:rPr>
        <w:t>Ештеңе  табылмады , тағыда  әрекет  жасаңыз</w:t>
      </w:r>
      <w:r w:rsidRPr="000E00F8">
        <w:rPr>
          <w:rFonts w:ascii="Calibri" w:hAnsi="Calibri"/>
          <w:sz w:val="28"/>
          <w:szCs w:val="28"/>
          <w:lang w:val="kk-KZ"/>
        </w:rPr>
        <w:t>»</w:t>
      </w:r>
      <w:r w:rsidRPr="000E00F8">
        <w:rPr>
          <w:sz w:val="28"/>
          <w:szCs w:val="28"/>
          <w:lang w:val="kk-KZ"/>
        </w:rPr>
        <w:t xml:space="preserve"> деген  хабарлама  шығады .</w:t>
      </w:r>
    </w:p>
    <w:p w:rsidR="00E33540" w:rsidRPr="000E00F8" w:rsidRDefault="00E33540" w:rsidP="000E00F8">
      <w:pPr>
        <w:pStyle w:val="25"/>
        <w:jc w:val="both"/>
        <w:rPr>
          <w:sz w:val="28"/>
          <w:szCs w:val="28"/>
          <w:lang w:val="kk-KZ"/>
        </w:rPr>
      </w:pPr>
      <w:r w:rsidRPr="000E00F8">
        <w:rPr>
          <w:sz w:val="28"/>
          <w:szCs w:val="28"/>
          <w:lang w:val="kk-KZ"/>
        </w:rPr>
        <w:t xml:space="preserve">   </w:t>
      </w:r>
      <w:r w:rsidRPr="000E00F8">
        <w:rPr>
          <w:bCs w:val="0"/>
          <w:sz w:val="28"/>
          <w:szCs w:val="28"/>
          <w:lang w:val="kk-KZ"/>
        </w:rPr>
        <w:t>Автордың  кілттік  сөзі</w:t>
      </w:r>
      <w:r w:rsidRPr="000E00F8">
        <w:rPr>
          <w:sz w:val="28"/>
          <w:szCs w:val="28"/>
          <w:lang w:val="kk-KZ"/>
        </w:rPr>
        <w:t xml:space="preserve">  деп – автордың  файлына  енгізілген  барлық  есімдері  мен  сөздерді  айтамыз  (библиография  жазбасында  немесе  жауапты  деген  мәліметте) ; сызықша  мұнда  ашық  жер  деп  қабылданады , яғни  қос  фамилия  немесе  сөздер , мысалы  ғылыми – зерттеу , физика – математикалық  екі  сөз  деп  қабылданады . Сондықтан , каталогта  мұндай  есімдер  мен  атауларға  барлық  құрама  фамилиялар  мен  есімдер  секілді  екінші  фамилия  мен  терминнен  сілтемелер  керек  емес, себебі  ізденіс  есімдер  мен  атаулардың  әр  құрама  бөлігі  бойынша  қарастырылады .     </w:t>
      </w:r>
    </w:p>
    <w:p w:rsidR="00E33540" w:rsidRPr="000E00F8" w:rsidRDefault="00E33540" w:rsidP="000E00F8">
      <w:pPr>
        <w:pStyle w:val="25"/>
        <w:jc w:val="both"/>
        <w:rPr>
          <w:sz w:val="28"/>
          <w:szCs w:val="28"/>
          <w:lang w:val="kk-KZ"/>
        </w:rPr>
      </w:pPr>
      <w:r w:rsidRPr="000E00F8">
        <w:rPr>
          <w:sz w:val="28"/>
          <w:szCs w:val="28"/>
          <w:lang w:val="kk-KZ"/>
        </w:rPr>
        <w:t xml:space="preserve">    </w:t>
      </w:r>
      <w:r w:rsidRPr="000E00F8">
        <w:rPr>
          <w:bCs w:val="0"/>
          <w:sz w:val="28"/>
          <w:szCs w:val="28"/>
          <w:lang w:val="kk-KZ"/>
        </w:rPr>
        <w:t>Тақырыптың кілттік сөзімен іздеу</w:t>
      </w:r>
      <w:r w:rsidRPr="000E00F8">
        <w:rPr>
          <w:i/>
          <w:sz w:val="28"/>
          <w:szCs w:val="28"/>
          <w:lang w:val="kk-KZ"/>
        </w:rPr>
        <w:t xml:space="preserve"> –</w:t>
      </w:r>
      <w:r w:rsidRPr="000E00F8">
        <w:rPr>
          <w:sz w:val="28"/>
          <w:szCs w:val="28"/>
          <w:lang w:val="kk-KZ"/>
        </w:rPr>
        <w:t xml:space="preserve"> бұл ізденіс түрінің ең маңыздысы болып саналады. Тақырып файлына ізденістің тақырыптарының барлық сөздері енгізіледі.Тақырыптық кілттік сөздер көрсеткішін пайдалану пәндік рубрика бойынша ізденіске альтернативті болып саналады. Ізденістің бұл түрінде </w:t>
      </w:r>
      <w:r w:rsidRPr="000E00F8">
        <w:rPr>
          <w:rFonts w:ascii="Calibri" w:hAnsi="Calibri"/>
          <w:sz w:val="28"/>
          <w:szCs w:val="28"/>
          <w:lang w:val="kk-KZ"/>
        </w:rPr>
        <w:t>«</w:t>
      </w:r>
      <w:r w:rsidRPr="000E00F8">
        <w:rPr>
          <w:sz w:val="28"/>
          <w:szCs w:val="28"/>
          <w:lang w:val="kk-KZ"/>
        </w:rPr>
        <w:t>шудың</w:t>
      </w:r>
      <w:r w:rsidRPr="000E00F8">
        <w:rPr>
          <w:rFonts w:ascii="Calibri" w:hAnsi="Calibri"/>
          <w:sz w:val="28"/>
          <w:szCs w:val="28"/>
          <w:lang w:val="kk-KZ"/>
        </w:rPr>
        <w:t>»</w:t>
      </w:r>
      <w:r w:rsidRPr="000E00F8">
        <w:rPr>
          <w:sz w:val="28"/>
          <w:szCs w:val="28"/>
          <w:lang w:val="kk-KZ"/>
        </w:rPr>
        <w:t xml:space="preserve"> мөлшері көп болғанымен, әсіресе көркем әдебиеттер көлемін көрсететін  каталогтарда бұл пайдаланушылардың наразылығын тудырмайды. Пәндік рубрикалар кілттік сөзімен ізденісте ұқсас жағдай, каталогқа енгізілген    пәндік рубрикалар файлында жүргізіледі. Бұл алдыменен   пәндік рубрикаларды құрастырудағы лексикалық сөздер (синтагма) тізбегіне енгізілген бұл кілттік сөздің орналасуына қарамастан   пәндік рубрикалардың тізімін береді.</w:t>
      </w:r>
    </w:p>
    <w:p w:rsidR="00E33540" w:rsidRPr="000E00F8" w:rsidRDefault="00E33540" w:rsidP="000E00F8">
      <w:pPr>
        <w:pStyle w:val="25"/>
        <w:ind w:firstLine="435"/>
        <w:jc w:val="both"/>
        <w:rPr>
          <w:sz w:val="28"/>
          <w:szCs w:val="28"/>
          <w:lang w:val="kk-KZ"/>
        </w:rPr>
      </w:pPr>
      <w:r w:rsidRPr="000E00F8">
        <w:rPr>
          <w:bCs w:val="0"/>
          <w:sz w:val="28"/>
          <w:szCs w:val="28"/>
          <w:lang w:val="kk-KZ"/>
        </w:rPr>
        <w:t>Нөмірі бойынша ізденіс.</w:t>
      </w:r>
      <w:r w:rsidRPr="000E00F8">
        <w:rPr>
          <w:bCs w:val="0"/>
          <w:i/>
          <w:sz w:val="28"/>
          <w:szCs w:val="28"/>
          <w:lang w:val="kk-KZ"/>
        </w:rPr>
        <w:t xml:space="preserve"> </w:t>
      </w:r>
      <w:r w:rsidRPr="000E00F8">
        <w:rPr>
          <w:i/>
          <w:sz w:val="28"/>
          <w:szCs w:val="28"/>
          <w:lang w:val="kk-KZ"/>
        </w:rPr>
        <w:t xml:space="preserve"> </w:t>
      </w:r>
      <w:r w:rsidRPr="000E00F8">
        <w:rPr>
          <w:sz w:val="28"/>
          <w:szCs w:val="28"/>
          <w:lang w:val="kk-KZ"/>
        </w:rPr>
        <w:t xml:space="preserve"> Ізденістің бұл түрінде мәзір Online Public Access Catalogue ( ОРАС ) шетел автоматтандырылған кітапхана жүйесіндегі ізденіс белгілерінің 5 түрінен тұрады:</w:t>
      </w:r>
    </w:p>
    <w:p w:rsidR="00E33540" w:rsidRPr="000E00F8" w:rsidRDefault="00E33540" w:rsidP="000E00F8">
      <w:pPr>
        <w:pStyle w:val="25"/>
        <w:numPr>
          <w:ilvl w:val="0"/>
          <w:numId w:val="38"/>
        </w:numPr>
        <w:tabs>
          <w:tab w:val="clear" w:pos="6999"/>
        </w:tabs>
        <w:contextualSpacing/>
        <w:jc w:val="both"/>
        <w:rPr>
          <w:sz w:val="28"/>
          <w:szCs w:val="28"/>
          <w:lang w:val="kk-KZ"/>
        </w:rPr>
      </w:pPr>
      <w:r w:rsidRPr="000E00F8">
        <w:rPr>
          <w:sz w:val="28"/>
          <w:szCs w:val="28"/>
          <w:lang w:val="kk-KZ"/>
        </w:rPr>
        <w:t>Шифр бойынша шифр-ізденіс, оның ішінде қордың жүйеліорналасу шифрымен;</w:t>
      </w:r>
    </w:p>
    <w:p w:rsidR="00E33540" w:rsidRPr="000E00F8" w:rsidRDefault="00E33540" w:rsidP="000E00F8">
      <w:pPr>
        <w:pStyle w:val="25"/>
        <w:numPr>
          <w:ilvl w:val="0"/>
          <w:numId w:val="38"/>
        </w:numPr>
        <w:tabs>
          <w:tab w:val="clear" w:pos="6999"/>
        </w:tabs>
        <w:contextualSpacing/>
        <w:jc w:val="both"/>
        <w:rPr>
          <w:sz w:val="28"/>
          <w:szCs w:val="28"/>
          <w:lang w:val="kk-KZ"/>
        </w:rPr>
      </w:pPr>
      <w:r w:rsidRPr="000E00F8">
        <w:rPr>
          <w:sz w:val="28"/>
          <w:szCs w:val="28"/>
          <w:lang w:val="kk-KZ"/>
        </w:rPr>
        <w:t>ISSN-ізденіс – басылымның халықаралық стандартты нөмірі бойынша ISBN, ISSN6 ISRN;</w:t>
      </w:r>
    </w:p>
    <w:p w:rsidR="00E33540" w:rsidRPr="000E00F8" w:rsidRDefault="00E33540" w:rsidP="000E00F8">
      <w:pPr>
        <w:pStyle w:val="25"/>
        <w:numPr>
          <w:ilvl w:val="0"/>
          <w:numId w:val="38"/>
        </w:numPr>
        <w:tabs>
          <w:tab w:val="clear" w:pos="6999"/>
        </w:tabs>
        <w:contextualSpacing/>
        <w:jc w:val="both"/>
        <w:rPr>
          <w:sz w:val="28"/>
          <w:szCs w:val="28"/>
          <w:lang w:val="kk-KZ"/>
        </w:rPr>
      </w:pPr>
      <w:r w:rsidRPr="000E00F8">
        <w:rPr>
          <w:sz w:val="28"/>
          <w:szCs w:val="28"/>
          <w:lang w:val="kk-KZ"/>
        </w:rPr>
        <w:t xml:space="preserve">Баспа кәртішкесінің нөмірі – ұлттық библиографиялаушы мекеменің </w:t>
      </w:r>
      <w:r w:rsidRPr="000E00F8">
        <w:rPr>
          <w:rFonts w:ascii="Calibri" w:hAnsi="Calibri"/>
          <w:sz w:val="28"/>
          <w:szCs w:val="28"/>
          <w:lang w:val="kk-KZ"/>
        </w:rPr>
        <w:t>;</w:t>
      </w:r>
    </w:p>
    <w:p w:rsidR="00E33540" w:rsidRPr="000E00F8" w:rsidRDefault="00E33540" w:rsidP="000E00F8">
      <w:pPr>
        <w:pStyle w:val="25"/>
        <w:ind w:left="885"/>
        <w:contextualSpacing/>
        <w:jc w:val="both"/>
        <w:rPr>
          <w:sz w:val="28"/>
          <w:szCs w:val="28"/>
          <w:lang w:val="kk-KZ"/>
        </w:rPr>
      </w:pPr>
      <w:r w:rsidRPr="000E00F8">
        <w:rPr>
          <w:sz w:val="28"/>
          <w:szCs w:val="28"/>
          <w:lang w:val="kk-KZ"/>
        </w:rPr>
        <w:t>Баспа  кәртішкесінің  тіркеу  нөмірі  бойынша  ізденіс , мысалы , АҚШ  Конгресі  Кітапханасының  баспа  кәртішкесінің  нөмірімен  ізденіс ;</w:t>
      </w:r>
    </w:p>
    <w:p w:rsidR="00E33540" w:rsidRPr="000E00F8" w:rsidRDefault="00E33540" w:rsidP="000E00F8">
      <w:pPr>
        <w:pStyle w:val="25"/>
        <w:numPr>
          <w:ilvl w:val="0"/>
          <w:numId w:val="38"/>
        </w:numPr>
        <w:tabs>
          <w:tab w:val="clear" w:pos="6999"/>
        </w:tabs>
        <w:contextualSpacing/>
        <w:jc w:val="both"/>
        <w:rPr>
          <w:sz w:val="28"/>
          <w:szCs w:val="28"/>
          <w:lang w:val="kk-KZ"/>
        </w:rPr>
      </w:pPr>
      <w:r w:rsidRPr="000E00F8">
        <w:rPr>
          <w:sz w:val="28"/>
          <w:szCs w:val="28"/>
          <w:lang w:val="kk-KZ"/>
        </w:rPr>
        <w:t>Мемлекеттік  тіркеу  нөмірі – құжаттың  мемлекеттік  тіркеу  нөмірі                            бойынша  ізденіс ;</w:t>
      </w:r>
    </w:p>
    <w:p w:rsidR="00E33540" w:rsidRPr="000E00F8" w:rsidRDefault="00E33540" w:rsidP="000E00F8">
      <w:pPr>
        <w:pStyle w:val="25"/>
        <w:numPr>
          <w:ilvl w:val="0"/>
          <w:numId w:val="38"/>
        </w:numPr>
        <w:tabs>
          <w:tab w:val="clear" w:pos="6999"/>
        </w:tabs>
        <w:contextualSpacing/>
        <w:jc w:val="both"/>
        <w:rPr>
          <w:sz w:val="28"/>
          <w:szCs w:val="28"/>
          <w:lang w:val="kk-KZ"/>
        </w:rPr>
      </w:pPr>
      <w:r w:rsidRPr="000E00F8">
        <w:rPr>
          <w:sz w:val="28"/>
          <w:szCs w:val="28"/>
          <w:lang w:val="kk-KZ"/>
        </w:rPr>
        <w:lastRenderedPageBreak/>
        <w:t xml:space="preserve">Каталог  нөмірі – каталогтағы  жазба  нөмірі  бойынша  ізденіс . </w:t>
      </w:r>
    </w:p>
    <w:p w:rsidR="00E33540" w:rsidRPr="000E00F8" w:rsidRDefault="00E33540" w:rsidP="000E00F8">
      <w:pPr>
        <w:pStyle w:val="25"/>
        <w:jc w:val="both"/>
        <w:rPr>
          <w:sz w:val="28"/>
          <w:szCs w:val="28"/>
          <w:lang w:val="kk-KZ"/>
        </w:rPr>
      </w:pPr>
      <w:r w:rsidRPr="000E00F8">
        <w:rPr>
          <w:sz w:val="28"/>
          <w:szCs w:val="28"/>
          <w:lang w:val="kk-KZ"/>
        </w:rPr>
        <w:t xml:space="preserve">    Шетел  кітапхана  тәжірибесінде, әсіресе  американдық, онда  қор  жүйемен  орналасқанымен, жүйелік  каталогы  жоқ  болғанымен, жіктеу  индексіне (сөрелік  және  библиографиялық) тұратын  шифр  бойынша  ізденіс  кеңінен  қолданылыды. Ол  үшін  М.Дьюидің  Ондық  классификациясы  Конгресс  Кітапханасының  Классификациясы, Әмбебап  ондық   жіктеуі  қолданылады  (УДК  . Сондықтан  да  олар  да  шифрмен , тақырыппен  іздеу  түрінде  қарастырылады, біздің  жүйелік  каталог  бойынша  ізденіске  ұқсас, бірақ  жеңілдетілген  түрінде . Нөмірімен  ізденіс  сонымен  қатар  кітап  пен  мерзімді  басылымдардың  халықаралық  стандарттық  нөмірімен, Британдық  ұлттық  библиографиясының  тіркеу  нөмірімен, Конгресс  Кітапханасының  нөмірімен  және  т.б. ізденісін  қарастырады</w:t>
      </w:r>
      <w:r w:rsidRPr="000E00F8">
        <w:rPr>
          <w:rFonts w:ascii="Calibri" w:hAnsi="Calibri"/>
          <w:sz w:val="28"/>
          <w:szCs w:val="28"/>
          <w:lang w:val="kk-KZ"/>
        </w:rPr>
        <w:t>.</w:t>
      </w:r>
      <w:r w:rsidRPr="000E00F8">
        <w:rPr>
          <w:sz w:val="28"/>
          <w:szCs w:val="28"/>
          <w:lang w:val="kk-KZ"/>
        </w:rPr>
        <w:t xml:space="preserve"> Алдыңғы  қатарлы  фирмалар – автоматтандырылған  кітапхана  жүйелерінің  өндірушілерінің  айтуынша , олардың  жүйелері  бұл  бағытта  тиімдірек  жұмыс  істей  алады , яғни, жүйелік  каталогтың  ақпараттық – ізденіс  тілін  (ИПЯ ) бірге, басқа  да  классификациялық ақпараттық – ізденіс  тілін   (ИПЯ)  қолдануға  қабілеті  бар. Бірақ  бұл  мәселені  шешу  үшін  сөренің шифры  мен  құжаттардың  ізденіс  образы  \ ПОД \  ЖК  жіктеулік ақпараттық – ізденіс  тіліне ажырату қажет әрі электрондық каталогта жұмыс кестесінің, жүйелі каталогтың көмекші аппаратының функцияларын іске асыру қажет, яғни олар сілтемелер, анықтамалар, алфавиттік – пәндік көрсеткіш[50]. Американдық және басқа да шетел кітапханаларында </w:t>
      </w:r>
      <w:r w:rsidRPr="000E00F8">
        <w:rPr>
          <w:rFonts w:ascii="Calibri" w:hAnsi="Calibri"/>
          <w:sz w:val="28"/>
          <w:szCs w:val="28"/>
          <w:lang w:val="kk-KZ"/>
        </w:rPr>
        <w:t>э</w:t>
      </w:r>
      <w:r w:rsidRPr="000E00F8">
        <w:rPr>
          <w:sz w:val="28"/>
          <w:szCs w:val="28"/>
          <w:lang w:val="kk-KZ"/>
        </w:rPr>
        <w:t xml:space="preserve">лектронды каталогта жүйелі каталог функциясын жүзеге асыру ретроспективті рекаталогтауды білдіреді, ол оқырмандардың жабық кітап қорына деген қажеттілігін күшейте түседі. </w:t>
      </w:r>
      <w:r w:rsidRPr="000E00F8">
        <w:rPr>
          <w:rFonts w:ascii="Calibri" w:hAnsi="Calibri"/>
          <w:sz w:val="28"/>
          <w:szCs w:val="28"/>
          <w:lang w:val="kk-KZ"/>
        </w:rPr>
        <w:tab/>
      </w:r>
      <w:r w:rsidRPr="000E00F8">
        <w:rPr>
          <w:sz w:val="28"/>
          <w:szCs w:val="28"/>
          <w:lang w:val="kk-KZ"/>
        </w:rPr>
        <w:t xml:space="preserve">Жіктеу индексі бойынша толық ізденісті пайдалану,  жіктеу индексінің файлын енгізу  қажеттілігімен байланысты  электронды каталогтың дискісінің көлемін көбейтуді талап етеді. Жіктеу индексі бойынша ізденіс басқа да ізденістің түрлері сияқты жүргізіледі. Құжаттарды жүйелеу мен  жіктеу индексі бойынша толық ізденісті электронды каталогта ұйымдастыру, жіктеу таблицасының машинамен оқылатын нұсқасын және де оларды пайдалану әдістерін ұйымдастыруды қарастырады. Электронды каталогта </w:t>
      </w:r>
      <w:r w:rsidRPr="000E00F8">
        <w:rPr>
          <w:rFonts w:ascii="Calibri" w:hAnsi="Calibri"/>
          <w:sz w:val="28"/>
          <w:szCs w:val="28"/>
          <w:lang w:val="kk-KZ"/>
        </w:rPr>
        <w:t>«</w:t>
      </w:r>
      <w:r w:rsidRPr="000E00F8">
        <w:rPr>
          <w:sz w:val="28"/>
          <w:szCs w:val="28"/>
          <w:lang w:val="kk-KZ"/>
        </w:rPr>
        <w:t>жүйелік</w:t>
      </w:r>
      <w:r w:rsidRPr="000E00F8">
        <w:rPr>
          <w:rFonts w:ascii="Calibri" w:hAnsi="Calibri"/>
          <w:sz w:val="28"/>
          <w:szCs w:val="28"/>
          <w:lang w:val="kk-KZ"/>
        </w:rPr>
        <w:t>»</w:t>
      </w:r>
      <w:r w:rsidRPr="000E00F8">
        <w:rPr>
          <w:sz w:val="28"/>
          <w:szCs w:val="28"/>
          <w:lang w:val="kk-KZ"/>
        </w:rPr>
        <w:t xml:space="preserve"> ізденіс стратегиясы алдыменен нақты каталогта қолданылатын жіктеу жүйесінің құралдарымен анықталады.  </w:t>
      </w:r>
      <w:r w:rsidRPr="000E00F8">
        <w:rPr>
          <w:rFonts w:ascii="Calibri" w:hAnsi="Calibri"/>
          <w:sz w:val="28"/>
          <w:szCs w:val="28"/>
          <w:lang w:val="kk-KZ"/>
        </w:rPr>
        <w:tab/>
      </w:r>
      <w:r w:rsidRPr="000E00F8">
        <w:rPr>
          <w:sz w:val="28"/>
          <w:szCs w:val="28"/>
          <w:lang w:val="kk-KZ"/>
        </w:rPr>
        <w:t xml:space="preserve">Егер де бұл құрал </w:t>
      </w:r>
      <w:r w:rsidRPr="000E00F8">
        <w:rPr>
          <w:rFonts w:ascii="Calibri" w:hAnsi="Calibri"/>
          <w:sz w:val="28"/>
          <w:szCs w:val="28"/>
          <w:lang w:val="kk-KZ"/>
        </w:rPr>
        <w:t>э</w:t>
      </w:r>
      <w:r w:rsidRPr="000E00F8">
        <w:rPr>
          <w:sz w:val="28"/>
          <w:szCs w:val="28"/>
          <w:lang w:val="kk-KZ"/>
        </w:rPr>
        <w:t>лектронды каталогта іздеу  стратегиясы ретінде жүзеге асырылмаса, жіктеу индекстарі код жеткізу нүктесі ретінде оны клавиатурадан терген кезде, тек ізденісті алдын – ала жазып қою негізінде, жазбада бар индекспен толық сәйкестігінде қолданылады. Мұндай ізденіс қол жеткізудің жүйесі емес, қол жеткізудің құралы долып саналады.</w:t>
      </w:r>
    </w:p>
    <w:p w:rsidR="00E33540" w:rsidRPr="000E00F8" w:rsidRDefault="00E33540" w:rsidP="000E00F8">
      <w:pPr>
        <w:pStyle w:val="25"/>
        <w:jc w:val="both"/>
        <w:rPr>
          <w:sz w:val="28"/>
          <w:szCs w:val="28"/>
          <w:lang w:val="kk-KZ"/>
        </w:rPr>
      </w:pPr>
      <w:r w:rsidRPr="000E00F8">
        <w:rPr>
          <w:sz w:val="28"/>
          <w:szCs w:val="28"/>
          <w:lang w:val="kk-KZ"/>
        </w:rPr>
        <w:t xml:space="preserve"> </w:t>
      </w:r>
      <w:r w:rsidRPr="000E00F8">
        <w:rPr>
          <w:rFonts w:ascii="Calibri" w:hAnsi="Calibri"/>
          <w:sz w:val="28"/>
          <w:szCs w:val="28"/>
          <w:lang w:val="kk-KZ"/>
        </w:rPr>
        <w:tab/>
        <w:t>«</w:t>
      </w:r>
      <w:r w:rsidRPr="000E00F8">
        <w:rPr>
          <w:sz w:val="28"/>
          <w:szCs w:val="28"/>
          <w:lang w:val="kk-KZ"/>
        </w:rPr>
        <w:t>Жүйелілік</w:t>
      </w:r>
      <w:r w:rsidRPr="000E00F8">
        <w:rPr>
          <w:rFonts w:ascii="Calibri" w:hAnsi="Calibri"/>
          <w:sz w:val="28"/>
          <w:szCs w:val="28"/>
          <w:lang w:val="kk-KZ"/>
        </w:rPr>
        <w:t>»</w:t>
      </w:r>
      <w:r w:rsidRPr="000E00F8">
        <w:rPr>
          <w:sz w:val="28"/>
          <w:szCs w:val="28"/>
          <w:lang w:val="kk-KZ"/>
        </w:rPr>
        <w:t xml:space="preserve"> ізденісінің сапасы  қол жеткізу нүктесінің бақыланатын сөздігінің болуымен қамтамасыз етіледі, яғни жіктеудің машинамен оқылатын жұмыс таблицасының және ізденісті ұйымдастырудың құралдарымен, библиографиялық  жазбалардың  кітапхана  библиографиялық жіктеу бөлімдеріне сәйкес топталуы ( немесе басқа иерархиялық жіктеу ) кітапхана  </w:t>
      </w:r>
      <w:r w:rsidRPr="000E00F8">
        <w:rPr>
          <w:sz w:val="28"/>
          <w:szCs w:val="28"/>
          <w:lang w:val="kk-KZ"/>
        </w:rPr>
        <w:lastRenderedPageBreak/>
        <w:t xml:space="preserve">қорының  мазмұнын тақырыптық салалық жағынан  ашып  көрсетудің  құралы  болып  саналады. Алфавит  бойынша  ізденіс  пен  жіктеу  индексі  бойынша  ізденіс  мүмкіншілігінің  сай  келуі , үйлесуі  ізденіске  қол  жеткізуді  ұйымдастырудың  өзара  толықтырушы  құралы  болып  табылады. Мұндай  жағдайда  ЭК  кітапхана  қорына  пайдалану  құралының  жүйесін  ұсынып  сұраныстың  сипатына  байланысты  ізденістің  типін  немесе  оның  комбинациясын   таңдауға, яғни  айтқанда, кітапхана  қорын  пайдаланудың  ең  тиімді  құралымен  қамтамасыз  етуге  мүмкіндік  береді. ЭК тек  сұраған   сұранысты  ғана  береді. Ол  үлкен  жылдамдықпен  нақты  белгілі  кітап  туралы  сұранысқа  жауап  береді, экранның  бір  бетіне  шығарылатын  тізімнен  артық  жазбалардың  көлемінің  қай  түрін  болса  да  көрсетеді, релевантты  тізімдерді, мысалы  кілттік  сөз  бойынша   сұранысты  ұйымдастырады[51].  </w:t>
      </w:r>
      <w:r w:rsidRPr="000E00F8">
        <w:rPr>
          <w:rFonts w:ascii="Calibri" w:hAnsi="Calibri"/>
          <w:sz w:val="28"/>
          <w:szCs w:val="28"/>
          <w:lang w:val="kk-KZ"/>
        </w:rPr>
        <w:t>Т</w:t>
      </w:r>
      <w:r w:rsidRPr="000E00F8">
        <w:rPr>
          <w:sz w:val="28"/>
          <w:szCs w:val="28"/>
          <w:lang w:val="kk-KZ"/>
        </w:rPr>
        <w:t xml:space="preserve">ақырыптық  сұраныс  бойынша  жазбаларды  іздеп, оның  шығаруын  қамтамасыз  ету  не  болмаса, жалпы  қордың  мазмұнды   сипаттамасын  беру  қажеттілігі  ізденістің  арнайы  құралдары  мен  стратегиясын  пайдалануды  көздейді, кейде  өте  күрделіде  көп  уақытты  қажет  етеді. Сол  сияқты  жалпы  электрондық  каталогпен Online Public Access Catalogue ( ОРАС )  қойылған  ең  маңызды  талаптардың  бірі, сондай – ақ  ізденістің   жоғары  сапалы  нәтижесінен  сай  ақпаратқа  қол  жеткізудің   қарапайымдылығының  болуы . Сондықтан  да  үлкен  көлемде   электрондық  каталог  жүргізуші  шетел  кітапханалары  бүгінгі  таңда  білім  жүйесі  арқылы  қол   жеткізу  жүйесі  қиындық  туғызып  тұр . Білім  жүйесі  кітапханалық  жіктеуде  көрсетілген . Жіктеу  индексі  нақты  құжаттың тақырыбы ғана анықтап қоймай, сонымен қатар қордың мазмұнын жалпы білім саласы немесе ғылыми пән бойынша ашып көрсетеді. </w:t>
      </w:r>
      <w:r w:rsidRPr="000E00F8">
        <w:rPr>
          <w:rFonts w:ascii="Calibri" w:hAnsi="Calibri"/>
          <w:sz w:val="28"/>
          <w:szCs w:val="28"/>
          <w:lang w:val="kk-KZ"/>
        </w:rPr>
        <w:tab/>
      </w:r>
      <w:r w:rsidRPr="000E00F8">
        <w:rPr>
          <w:sz w:val="28"/>
          <w:szCs w:val="28"/>
          <w:lang w:val="kk-KZ"/>
        </w:rPr>
        <w:t>Жіктеу  индекстері – MARK форматында  библиографиялық  жазбаларға  қол  жеткізу  жүйесін  жетілдірудің  құралы  ғана  емес , сонымен  қатар  ізденіс  процесін  басқарудың  құралы .  Қазіргі кезде Online Public Access Catalogue (ОРАС) үшінші буынында  жіктеу  мәліметтерін  пайдаланудың  бірнеше  шетелдік  жобалары  дамуд</w:t>
      </w:r>
      <w:r w:rsidRPr="000E00F8">
        <w:rPr>
          <w:rFonts w:ascii="Calibri" w:hAnsi="Calibri"/>
          <w:sz w:val="28"/>
          <w:szCs w:val="28"/>
          <w:lang w:val="kk-KZ"/>
        </w:rPr>
        <w:t>а</w:t>
      </w:r>
      <w:r w:rsidRPr="000E00F8">
        <w:rPr>
          <w:sz w:val="28"/>
          <w:szCs w:val="28"/>
          <w:lang w:val="kk-KZ"/>
        </w:rPr>
        <w:t>.</w:t>
      </w:r>
      <w:r w:rsidRPr="000E00F8">
        <w:rPr>
          <w:sz w:val="28"/>
          <w:szCs w:val="28"/>
          <w:lang w:val="kk-KZ"/>
        </w:rPr>
        <w:tab/>
        <w:t>Кітапханаларда ақпараттық технологияларды қазіргі кездегі дамуының негізгі сипаттарының бірі – ақпаратқа еркін қол жеткізу. Кітапхана – библиографиялық үдерістерге жаңа технологияларды енгізудің басты нәтижесі – электронды каталог. Электрондық каталог (ЭК) баспа, жарияланған және жарияланбаған, аудиовизуальды және электронды басылымдардан тұратын кітапхана қорының құрамы мен мазмұнын ашып көрсетеді.</w:t>
      </w:r>
    </w:p>
    <w:p w:rsidR="000E00F8" w:rsidRDefault="00E33540" w:rsidP="000E00F8">
      <w:pPr>
        <w:pStyle w:val="25"/>
        <w:jc w:val="both"/>
        <w:rPr>
          <w:sz w:val="28"/>
          <w:szCs w:val="28"/>
          <w:lang w:val="kk-KZ"/>
        </w:rPr>
      </w:pPr>
      <w:r w:rsidRPr="000E00F8">
        <w:rPr>
          <w:sz w:val="28"/>
          <w:szCs w:val="28"/>
          <w:lang w:val="kk-KZ"/>
        </w:rPr>
        <w:tab/>
      </w:r>
    </w:p>
    <w:p w:rsidR="00E33540" w:rsidRPr="000E00F8" w:rsidRDefault="00E33540" w:rsidP="000E00F8">
      <w:pPr>
        <w:pStyle w:val="25"/>
        <w:jc w:val="both"/>
        <w:rPr>
          <w:sz w:val="28"/>
          <w:szCs w:val="28"/>
          <w:lang w:val="kk-KZ"/>
        </w:rPr>
      </w:pPr>
      <w:r w:rsidRPr="000E00F8">
        <w:rPr>
          <w:sz w:val="28"/>
          <w:szCs w:val="28"/>
          <w:lang w:val="kk-KZ"/>
        </w:rPr>
        <w:t xml:space="preserve">Электронды каталогтар мынадай міндеттерді орындайды: </w:t>
      </w:r>
    </w:p>
    <w:p w:rsidR="00E33540" w:rsidRPr="000E00F8" w:rsidRDefault="00E33540" w:rsidP="000E00F8">
      <w:pPr>
        <w:pStyle w:val="25"/>
        <w:numPr>
          <w:ilvl w:val="0"/>
          <w:numId w:val="39"/>
        </w:numPr>
        <w:tabs>
          <w:tab w:val="clear" w:pos="6999"/>
        </w:tabs>
        <w:contextualSpacing/>
        <w:jc w:val="both"/>
        <w:rPr>
          <w:sz w:val="28"/>
          <w:szCs w:val="28"/>
          <w:lang w:val="kk-KZ"/>
        </w:rPr>
      </w:pPr>
      <w:r w:rsidRPr="000E00F8">
        <w:rPr>
          <w:sz w:val="28"/>
          <w:szCs w:val="28"/>
          <w:lang w:val="kk-KZ"/>
        </w:rPr>
        <w:t>кітапхана қорының мазмұны мен құрамын жан-жақты ашып көрсетеді;</w:t>
      </w:r>
    </w:p>
    <w:p w:rsidR="00E33540" w:rsidRPr="000E00F8" w:rsidRDefault="00E33540" w:rsidP="000E00F8">
      <w:pPr>
        <w:pStyle w:val="25"/>
        <w:numPr>
          <w:ilvl w:val="0"/>
          <w:numId w:val="40"/>
        </w:numPr>
        <w:tabs>
          <w:tab w:val="clear" w:pos="6999"/>
        </w:tabs>
        <w:contextualSpacing/>
        <w:jc w:val="both"/>
        <w:rPr>
          <w:sz w:val="28"/>
          <w:szCs w:val="28"/>
          <w:lang w:val="kk-KZ"/>
        </w:rPr>
      </w:pPr>
      <w:r w:rsidRPr="000E00F8">
        <w:rPr>
          <w:sz w:val="28"/>
          <w:szCs w:val="28"/>
          <w:lang w:val="kk-KZ"/>
        </w:rPr>
        <w:t>Кітапхана қорындағы құжаттарға көп аспетілі іздеуді қамтамасыз етеді.</w:t>
      </w:r>
    </w:p>
    <w:p w:rsidR="00E33540" w:rsidRPr="000E00F8" w:rsidRDefault="00E33540" w:rsidP="000E00F8">
      <w:pPr>
        <w:pStyle w:val="25"/>
        <w:numPr>
          <w:ilvl w:val="0"/>
          <w:numId w:val="40"/>
        </w:numPr>
        <w:tabs>
          <w:tab w:val="clear" w:pos="6999"/>
        </w:tabs>
        <w:contextualSpacing/>
        <w:jc w:val="both"/>
        <w:rPr>
          <w:sz w:val="28"/>
          <w:szCs w:val="28"/>
          <w:lang w:val="kk-KZ"/>
        </w:rPr>
      </w:pPr>
      <w:r w:rsidRPr="000E00F8">
        <w:rPr>
          <w:sz w:val="28"/>
          <w:szCs w:val="28"/>
          <w:lang w:val="kk-KZ"/>
        </w:rPr>
        <w:t>Ақпараттық ресурстарды шоғырландыру.</w:t>
      </w:r>
    </w:p>
    <w:p w:rsidR="00E33540" w:rsidRPr="000E00F8" w:rsidRDefault="00E33540" w:rsidP="000E00F8">
      <w:pPr>
        <w:pStyle w:val="25"/>
        <w:numPr>
          <w:ilvl w:val="0"/>
          <w:numId w:val="40"/>
        </w:numPr>
        <w:tabs>
          <w:tab w:val="clear" w:pos="6999"/>
        </w:tabs>
        <w:contextualSpacing/>
        <w:jc w:val="both"/>
        <w:rPr>
          <w:sz w:val="28"/>
          <w:szCs w:val="28"/>
          <w:lang w:val="kk-KZ"/>
        </w:rPr>
      </w:pPr>
      <w:r w:rsidRPr="000E00F8">
        <w:rPr>
          <w:sz w:val="28"/>
          <w:szCs w:val="28"/>
          <w:lang w:val="kk-KZ"/>
        </w:rPr>
        <w:t>Пайдаланушылар үшін ақпараттық жайлылық тудыру;</w:t>
      </w:r>
    </w:p>
    <w:p w:rsidR="00E33540" w:rsidRPr="000E00F8" w:rsidRDefault="00E33540" w:rsidP="000E00F8">
      <w:pPr>
        <w:pStyle w:val="25"/>
        <w:numPr>
          <w:ilvl w:val="0"/>
          <w:numId w:val="40"/>
        </w:numPr>
        <w:tabs>
          <w:tab w:val="clear" w:pos="6999"/>
        </w:tabs>
        <w:contextualSpacing/>
        <w:jc w:val="both"/>
        <w:rPr>
          <w:sz w:val="28"/>
          <w:szCs w:val="28"/>
          <w:lang w:val="kk-KZ"/>
        </w:rPr>
      </w:pPr>
      <w:r w:rsidRPr="000E00F8">
        <w:rPr>
          <w:sz w:val="28"/>
          <w:szCs w:val="28"/>
          <w:lang w:val="kk-KZ"/>
        </w:rPr>
        <w:t>Желінің ақпараттық кеңістігінде кітапхана ресурстарын шоғырландыру.</w:t>
      </w:r>
    </w:p>
    <w:p w:rsidR="00E33540" w:rsidRPr="000E00F8" w:rsidRDefault="00E33540" w:rsidP="000E00F8">
      <w:pPr>
        <w:pStyle w:val="25"/>
        <w:ind w:firstLine="284"/>
        <w:jc w:val="both"/>
        <w:rPr>
          <w:sz w:val="28"/>
          <w:szCs w:val="28"/>
          <w:lang w:val="kk-KZ"/>
        </w:rPr>
      </w:pPr>
      <w:r w:rsidRPr="000E00F8">
        <w:rPr>
          <w:sz w:val="28"/>
          <w:szCs w:val="28"/>
          <w:lang w:val="kk-KZ"/>
        </w:rPr>
        <w:lastRenderedPageBreak/>
        <w:t>Қажетті ақпаратты іздеуде дәстүрлі карточкалы ізденіс пен кітапхананың электрондық каталогын пайдаланудың мүмкіншілігін салыстырғанда, іздеу жылдамдығы анағұрлым артқан. Сол себептен электронды каталоты пайдалану –қызмет көрсетудің тиімді формаларының бірі.</w:t>
      </w:r>
    </w:p>
    <w:p w:rsidR="00E33540" w:rsidRPr="000E00F8" w:rsidRDefault="00E33540" w:rsidP="000E00F8">
      <w:pPr>
        <w:pStyle w:val="25"/>
        <w:ind w:firstLine="360"/>
        <w:jc w:val="both"/>
        <w:rPr>
          <w:sz w:val="28"/>
          <w:szCs w:val="28"/>
          <w:lang w:val="kk-KZ"/>
        </w:rPr>
      </w:pPr>
      <w:r w:rsidRPr="000E00F8">
        <w:rPr>
          <w:sz w:val="28"/>
          <w:szCs w:val="28"/>
          <w:lang w:val="kk-KZ"/>
        </w:rPr>
        <w:t>Сонымен қорыта келгенде электронды каталогтар кітапханалар бойынша түпдеректердің қорларын ашу үшін құрылған анықтама-іздестіру аппаратының құрама бөлігі болып табылады. Электронды каталог кітапханалардағы жаңа түсілімдердің библиографиялық сипаттамасын, өткенді шолатын қорды жоспарлы конвертациялау және әдебиетті іздеу мен іріктеуге жақсы мүмкіндік береді. Бүгінгі күні кітапхана жұмыстарын жан-жақты автоматтандырудың кең өріс алуына байланысты кітапханалар электронды каталог жасауға көше бастады. Ол кітапханалардың мүмкіндіктерін, қызмет көрсету салаларын, кеңейтуге кеңейтуге, оқырмандарға тез арада қызмет көрсету мүмкіндіктерін арттырады.</w:t>
      </w:r>
    </w:p>
    <w:p w:rsidR="00FB40B6" w:rsidRPr="00FA01D9" w:rsidRDefault="00FB40B6" w:rsidP="00FB40B6">
      <w:pPr>
        <w:spacing w:after="0" w:line="240" w:lineRule="auto"/>
        <w:ind w:firstLine="567"/>
        <w:jc w:val="center"/>
        <w:rPr>
          <w:rFonts w:ascii="Times New Roman" w:eastAsia="Times New Roman" w:hAnsi="Times New Roman" w:cs="Times New Roman"/>
          <w:b/>
          <w:sz w:val="28"/>
          <w:szCs w:val="28"/>
          <w:highlight w:val="yellow"/>
          <w:lang w:val="kk-KZ"/>
        </w:rPr>
      </w:pPr>
    </w:p>
    <w:p w:rsidR="0003758C" w:rsidRPr="00FA01D9" w:rsidRDefault="0003758C" w:rsidP="00FB40B6">
      <w:pPr>
        <w:spacing w:after="0" w:line="240" w:lineRule="auto"/>
        <w:ind w:firstLine="567"/>
        <w:jc w:val="center"/>
        <w:rPr>
          <w:rFonts w:ascii="Times New Roman" w:eastAsia="Times New Roman" w:hAnsi="Times New Roman" w:cs="Times New Roman"/>
          <w:b/>
          <w:sz w:val="28"/>
          <w:szCs w:val="28"/>
          <w:highlight w:val="yellow"/>
          <w:lang w:val="kk-KZ"/>
        </w:rPr>
      </w:pPr>
    </w:p>
    <w:p w:rsidR="00FB40B6" w:rsidRPr="00C73AD6" w:rsidRDefault="00FB40B6" w:rsidP="00FB40B6">
      <w:pPr>
        <w:spacing w:after="0" w:line="240" w:lineRule="auto"/>
        <w:ind w:firstLine="567"/>
        <w:jc w:val="center"/>
        <w:rPr>
          <w:rFonts w:ascii="Times New Roman" w:eastAsia="Times New Roman" w:hAnsi="Times New Roman" w:cs="Times New Roman"/>
          <w:b/>
          <w:sz w:val="28"/>
          <w:szCs w:val="28"/>
          <w:lang w:val="kk-KZ"/>
        </w:rPr>
      </w:pPr>
      <w:r w:rsidRPr="00C73AD6">
        <w:rPr>
          <w:rFonts w:ascii="Times New Roman" w:eastAsia="Times New Roman" w:hAnsi="Times New Roman" w:cs="Times New Roman"/>
          <w:b/>
          <w:sz w:val="28"/>
          <w:szCs w:val="28"/>
          <w:lang w:val="kk-KZ"/>
        </w:rPr>
        <w:t>Ұсынылатын әдебиеттер:</w:t>
      </w:r>
    </w:p>
    <w:p w:rsidR="000E00F8" w:rsidRPr="000E00F8" w:rsidRDefault="000E00F8" w:rsidP="00C73AD6">
      <w:pPr>
        <w:numPr>
          <w:ilvl w:val="0"/>
          <w:numId w:val="47"/>
        </w:numPr>
        <w:tabs>
          <w:tab w:val="clear" w:pos="720"/>
          <w:tab w:val="num" w:pos="360"/>
          <w:tab w:val="num" w:pos="786"/>
        </w:tabs>
        <w:spacing w:after="0" w:line="240" w:lineRule="auto"/>
        <w:ind w:left="0" w:firstLine="0"/>
        <w:jc w:val="both"/>
        <w:rPr>
          <w:rFonts w:ascii="Times New Roman" w:hAnsi="Times New Roman" w:cs="Times New Roman"/>
          <w:sz w:val="28"/>
          <w:szCs w:val="28"/>
        </w:rPr>
      </w:pPr>
      <w:r w:rsidRPr="000E00F8">
        <w:rPr>
          <w:rFonts w:ascii="Times New Roman" w:hAnsi="Times New Roman" w:cs="Times New Roman"/>
          <w:sz w:val="28"/>
          <w:szCs w:val="28"/>
        </w:rPr>
        <w:t>Алешин, Л. И. Материально-техническая база библиотек : учеб. пособие / Л. И. Алешин. – Москва : Либерея-Бибинформ, 2008. – 176 с. – (Библиотекарь и время. XXI век ; вып. 80). – ISBN 5-85129-175-3.</w:t>
      </w:r>
    </w:p>
    <w:p w:rsidR="000E00F8" w:rsidRPr="000E00F8" w:rsidRDefault="000E00F8" w:rsidP="00C73AD6">
      <w:pPr>
        <w:pStyle w:val="a5"/>
        <w:numPr>
          <w:ilvl w:val="0"/>
          <w:numId w:val="47"/>
        </w:numPr>
        <w:spacing w:after="0" w:line="240" w:lineRule="auto"/>
        <w:ind w:left="0" w:firstLine="0"/>
        <w:jc w:val="both"/>
        <w:rPr>
          <w:rFonts w:ascii="Times New Roman" w:hAnsi="Times New Roman"/>
          <w:sz w:val="28"/>
          <w:szCs w:val="28"/>
        </w:rPr>
      </w:pPr>
      <w:r w:rsidRPr="000E00F8">
        <w:rPr>
          <w:rFonts w:ascii="Times New Roman" w:hAnsi="Times New Roman"/>
          <w:sz w:val="28"/>
          <w:szCs w:val="28"/>
        </w:rPr>
        <w:t>Шрайберг Я.Л. Основные положения и принципы разработки автоматизированных библиотечно-информационных систем и сетей: учеб-практ. пособие изд. 2-е., испр. и доп. – М.: Либерия, 2001. – 102 с.</w:t>
      </w:r>
    </w:p>
    <w:p w:rsidR="00790C6A" w:rsidRPr="000E00F8" w:rsidRDefault="00790C6A" w:rsidP="00790C6A">
      <w:pPr>
        <w:pStyle w:val="a3"/>
        <w:spacing w:before="0" w:beforeAutospacing="0" w:after="0" w:afterAutospacing="0"/>
        <w:outlineLvl w:val="4"/>
        <w:rPr>
          <w:bCs/>
          <w:sz w:val="28"/>
          <w:szCs w:val="28"/>
        </w:rPr>
      </w:pPr>
    </w:p>
    <w:p w:rsidR="00790C6A" w:rsidRDefault="00790C6A" w:rsidP="00790C6A">
      <w:pPr>
        <w:spacing w:after="0" w:line="240" w:lineRule="auto"/>
        <w:ind w:firstLine="540"/>
        <w:jc w:val="both"/>
        <w:rPr>
          <w:rFonts w:ascii="Times New Roman" w:hAnsi="Times New Roman" w:cs="Times New Roman"/>
          <w:b/>
          <w:bCs/>
          <w:sz w:val="28"/>
          <w:szCs w:val="28"/>
          <w:lang w:val="kk-KZ"/>
        </w:rPr>
      </w:pPr>
    </w:p>
    <w:p w:rsidR="00B0581D" w:rsidRDefault="00B0581D" w:rsidP="00790C6A">
      <w:pPr>
        <w:spacing w:after="0" w:line="240" w:lineRule="auto"/>
        <w:ind w:firstLine="540"/>
        <w:jc w:val="both"/>
        <w:rPr>
          <w:rFonts w:ascii="Times New Roman" w:hAnsi="Times New Roman" w:cs="Times New Roman"/>
          <w:b/>
          <w:bCs/>
          <w:sz w:val="28"/>
          <w:szCs w:val="28"/>
          <w:lang w:val="kk-KZ"/>
        </w:rPr>
      </w:pPr>
    </w:p>
    <w:p w:rsidR="00B0581D" w:rsidRDefault="00B0581D" w:rsidP="00790C6A">
      <w:pPr>
        <w:spacing w:after="0" w:line="240" w:lineRule="auto"/>
        <w:ind w:firstLine="540"/>
        <w:jc w:val="both"/>
        <w:rPr>
          <w:rFonts w:ascii="Times New Roman" w:hAnsi="Times New Roman" w:cs="Times New Roman"/>
          <w:b/>
          <w:bCs/>
          <w:sz w:val="28"/>
          <w:szCs w:val="28"/>
          <w:lang w:val="kk-KZ"/>
        </w:rPr>
      </w:pPr>
    </w:p>
    <w:p w:rsidR="00AA57A8" w:rsidRPr="00A64FA7" w:rsidRDefault="00AA57A8" w:rsidP="00AA57A8">
      <w:pPr>
        <w:spacing w:after="0" w:line="240" w:lineRule="auto"/>
        <w:jc w:val="both"/>
        <w:rPr>
          <w:rFonts w:ascii="Times New Roman" w:hAnsi="Times New Roman" w:cs="Times New Roman"/>
          <w:b/>
          <w:bCs/>
          <w:sz w:val="28"/>
          <w:szCs w:val="28"/>
          <w:lang w:val="kk-KZ"/>
        </w:rPr>
      </w:pPr>
      <w:r w:rsidRPr="00A64FA7">
        <w:rPr>
          <w:rFonts w:ascii="Times New Roman" w:hAnsi="Times New Roman" w:cs="Times New Roman"/>
          <w:b/>
          <w:bCs/>
          <w:sz w:val="28"/>
          <w:szCs w:val="28"/>
          <w:lang w:val="kk-KZ"/>
        </w:rPr>
        <w:t>№15 дәріс</w:t>
      </w:r>
    </w:p>
    <w:p w:rsidR="002C40C1" w:rsidRPr="00A64FA7" w:rsidRDefault="005E02C0" w:rsidP="002C40C1">
      <w:pPr>
        <w:spacing w:after="0" w:line="240" w:lineRule="auto"/>
        <w:ind w:firstLine="567"/>
        <w:jc w:val="both"/>
        <w:rPr>
          <w:rFonts w:ascii="Times New Roman" w:hAnsi="Times New Roman" w:cs="Times New Roman"/>
          <w:sz w:val="28"/>
          <w:szCs w:val="28"/>
          <w:lang w:val="kk-KZ"/>
        </w:rPr>
      </w:pPr>
      <w:r w:rsidRPr="00A64FA7">
        <w:rPr>
          <w:rFonts w:ascii="Times New Roman" w:hAnsi="Times New Roman" w:cs="Times New Roman"/>
          <w:b/>
          <w:bCs/>
          <w:sz w:val="28"/>
          <w:szCs w:val="28"/>
          <w:lang w:val="kk-KZ"/>
        </w:rPr>
        <w:t xml:space="preserve">Дәріс тақырыбы: </w:t>
      </w:r>
      <w:r w:rsidR="002C40C1" w:rsidRPr="00A64FA7">
        <w:rPr>
          <w:rFonts w:ascii="Times New Roman" w:hAnsi="Times New Roman" w:cs="Times New Roman"/>
          <w:b/>
          <w:color w:val="000000"/>
          <w:sz w:val="28"/>
          <w:szCs w:val="28"/>
          <w:lang w:val="kk-KZ"/>
        </w:rPr>
        <w:t>Кітапхананың электронды ресурстарын пайдаланудағы және өңдеудегі компьютерлік технологиялар</w:t>
      </w:r>
      <w:r w:rsidR="002C40C1" w:rsidRPr="00A64FA7">
        <w:rPr>
          <w:rFonts w:ascii="Times New Roman" w:hAnsi="Times New Roman" w:cs="Times New Roman"/>
          <w:sz w:val="28"/>
          <w:szCs w:val="28"/>
          <w:lang w:val="kk-KZ"/>
        </w:rPr>
        <w:t xml:space="preserve"> </w:t>
      </w:r>
    </w:p>
    <w:p w:rsidR="002C40C1" w:rsidRPr="00A64FA7" w:rsidRDefault="002C40C1" w:rsidP="002C40C1">
      <w:pPr>
        <w:spacing w:after="0" w:line="240" w:lineRule="auto"/>
        <w:ind w:firstLine="567"/>
        <w:jc w:val="both"/>
        <w:rPr>
          <w:rFonts w:ascii="Times New Roman" w:hAnsi="Times New Roman" w:cs="Times New Roman"/>
          <w:sz w:val="28"/>
          <w:szCs w:val="28"/>
          <w:lang w:val="kk-KZ"/>
        </w:rPr>
      </w:pPr>
    </w:p>
    <w:p w:rsidR="005E02C0" w:rsidRPr="00A64FA7" w:rsidRDefault="005E02C0" w:rsidP="002C40C1">
      <w:pPr>
        <w:spacing w:after="0" w:line="240" w:lineRule="auto"/>
        <w:ind w:firstLine="567"/>
        <w:jc w:val="both"/>
        <w:rPr>
          <w:rFonts w:ascii="Times New Roman" w:hAnsi="Times New Roman" w:cs="Times New Roman"/>
          <w:bCs/>
          <w:sz w:val="28"/>
          <w:szCs w:val="28"/>
          <w:lang w:val="kk-KZ"/>
        </w:rPr>
      </w:pPr>
      <w:r w:rsidRPr="00A64FA7">
        <w:rPr>
          <w:rFonts w:ascii="Times New Roman" w:hAnsi="Times New Roman" w:cs="Times New Roman"/>
          <w:bCs/>
          <w:sz w:val="28"/>
          <w:szCs w:val="28"/>
          <w:lang w:val="kk-KZ"/>
        </w:rPr>
        <w:t>Жоспары:</w:t>
      </w:r>
    </w:p>
    <w:p w:rsidR="00F425CA" w:rsidRPr="00A64FA7" w:rsidRDefault="00F425CA" w:rsidP="00F425CA">
      <w:pPr>
        <w:spacing w:after="0" w:line="240" w:lineRule="auto"/>
        <w:jc w:val="both"/>
        <w:rPr>
          <w:rFonts w:ascii="Times New Roman" w:hAnsi="Times New Roman" w:cs="Times New Roman"/>
          <w:sz w:val="28"/>
          <w:szCs w:val="28"/>
          <w:lang w:val="kk-KZ"/>
        </w:rPr>
      </w:pPr>
      <w:r w:rsidRPr="00A64FA7">
        <w:rPr>
          <w:rFonts w:ascii="Times New Roman" w:hAnsi="Times New Roman" w:cs="Times New Roman"/>
          <w:sz w:val="28"/>
          <w:szCs w:val="28"/>
          <w:lang w:val="kk-KZ"/>
        </w:rPr>
        <w:t xml:space="preserve">1.Сканерлер түрлері, құжаттарды сканерлеу технологиясы. </w:t>
      </w:r>
    </w:p>
    <w:p w:rsidR="00F425CA" w:rsidRPr="00A64FA7" w:rsidRDefault="00F425CA" w:rsidP="00F425CA">
      <w:pPr>
        <w:spacing w:after="0" w:line="240" w:lineRule="auto"/>
        <w:jc w:val="both"/>
        <w:rPr>
          <w:rFonts w:ascii="Times New Roman" w:hAnsi="Times New Roman" w:cs="Times New Roman"/>
          <w:sz w:val="28"/>
          <w:szCs w:val="28"/>
          <w:lang w:val="kk-KZ"/>
        </w:rPr>
      </w:pPr>
      <w:r w:rsidRPr="00A64FA7">
        <w:rPr>
          <w:rFonts w:ascii="Times New Roman" w:hAnsi="Times New Roman" w:cs="Times New Roman"/>
          <w:sz w:val="28"/>
          <w:szCs w:val="28"/>
          <w:lang w:val="kk-KZ"/>
        </w:rPr>
        <w:t xml:space="preserve">2.Ксерокөшіру және микрокөшірудің заманауи құралдары. </w:t>
      </w:r>
    </w:p>
    <w:p w:rsidR="00F425CA" w:rsidRPr="00A64FA7" w:rsidRDefault="00F425CA" w:rsidP="00F425CA">
      <w:pPr>
        <w:spacing w:after="0" w:line="240" w:lineRule="auto"/>
        <w:jc w:val="both"/>
        <w:rPr>
          <w:rFonts w:ascii="Times New Roman" w:hAnsi="Times New Roman" w:cs="Times New Roman"/>
          <w:sz w:val="28"/>
          <w:szCs w:val="28"/>
          <w:lang w:val="kk-KZ"/>
        </w:rPr>
      </w:pPr>
      <w:r w:rsidRPr="00A64FA7">
        <w:rPr>
          <w:rFonts w:ascii="Times New Roman" w:hAnsi="Times New Roman" w:cs="Times New Roman"/>
          <w:sz w:val="28"/>
          <w:szCs w:val="28"/>
          <w:lang w:val="kk-KZ"/>
        </w:rPr>
        <w:t>3.Шрих дөптеу: ұғымы, мақсаты, технологиясы.</w:t>
      </w:r>
      <w:r w:rsidRPr="00A64FA7">
        <w:rPr>
          <w:rFonts w:ascii="Times New Roman" w:hAnsi="Times New Roman" w:cs="Times New Roman"/>
          <w:sz w:val="28"/>
          <w:szCs w:val="28"/>
        </w:rPr>
        <w:t xml:space="preserve"> </w:t>
      </w:r>
    </w:p>
    <w:p w:rsidR="00F425CA" w:rsidRPr="00A64FA7" w:rsidRDefault="00F425CA" w:rsidP="00F425CA">
      <w:pPr>
        <w:spacing w:after="0" w:line="240" w:lineRule="auto"/>
        <w:jc w:val="both"/>
        <w:rPr>
          <w:rFonts w:ascii="Times New Roman" w:hAnsi="Times New Roman" w:cs="Times New Roman"/>
          <w:sz w:val="28"/>
          <w:szCs w:val="28"/>
          <w:lang w:val="kk-KZ"/>
        </w:rPr>
      </w:pPr>
      <w:r w:rsidRPr="00A64FA7">
        <w:rPr>
          <w:rFonts w:ascii="Times New Roman" w:hAnsi="Times New Roman" w:cs="Times New Roman"/>
          <w:sz w:val="28"/>
          <w:szCs w:val="28"/>
          <w:lang w:val="kk-KZ"/>
        </w:rPr>
        <w:t xml:space="preserve">2.Мультимедиялық проекторлар, сандық фотосүрет, видеотехника. </w:t>
      </w:r>
    </w:p>
    <w:p w:rsidR="00F425CA" w:rsidRPr="00B55739" w:rsidRDefault="00F425CA" w:rsidP="00F425CA">
      <w:pPr>
        <w:spacing w:after="0" w:line="240" w:lineRule="auto"/>
        <w:jc w:val="both"/>
        <w:rPr>
          <w:rFonts w:ascii="Times New Roman" w:hAnsi="Times New Roman" w:cs="Times New Roman"/>
          <w:sz w:val="24"/>
          <w:szCs w:val="24"/>
          <w:lang w:val="kk-KZ"/>
        </w:rPr>
      </w:pPr>
      <w:r w:rsidRPr="00A64FA7">
        <w:rPr>
          <w:rFonts w:ascii="Times New Roman" w:hAnsi="Times New Roman" w:cs="Times New Roman"/>
          <w:sz w:val="28"/>
          <w:szCs w:val="28"/>
          <w:lang w:val="kk-KZ"/>
        </w:rPr>
        <w:t>3.Microsoft Power Point кітапхана сайттарын презентациялау құралы ретінде</w:t>
      </w:r>
    </w:p>
    <w:p w:rsidR="00F425CA" w:rsidRPr="00B55739" w:rsidRDefault="00F425CA" w:rsidP="00F425CA">
      <w:pPr>
        <w:spacing w:after="0" w:line="240" w:lineRule="auto"/>
        <w:jc w:val="both"/>
        <w:rPr>
          <w:rFonts w:ascii="Times New Roman" w:hAnsi="Times New Roman" w:cs="Times New Roman"/>
          <w:sz w:val="24"/>
          <w:szCs w:val="24"/>
          <w:lang w:val="kk-KZ"/>
        </w:rPr>
      </w:pPr>
    </w:p>
    <w:p w:rsidR="00D6776D" w:rsidRPr="00475B30" w:rsidRDefault="00D6776D" w:rsidP="00D6776D">
      <w:pPr>
        <w:spacing w:after="0" w:line="240" w:lineRule="auto"/>
        <w:ind w:firstLine="567"/>
        <w:jc w:val="both"/>
        <w:rPr>
          <w:rFonts w:ascii="Times New Roman" w:hAnsi="Times New Roman"/>
          <w:color w:val="000000"/>
          <w:sz w:val="28"/>
          <w:szCs w:val="28"/>
          <w:lang w:val="kk-KZ"/>
        </w:rPr>
      </w:pP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A64FA7">
        <w:rPr>
          <w:rFonts w:ascii="Times New Roman" w:hAnsi="Times New Roman" w:cs="Times New Roman"/>
          <w:sz w:val="28"/>
          <w:szCs w:val="28"/>
          <w:lang w:val="kk-KZ"/>
        </w:rPr>
        <w:t>Әр кітапхана ұйым ретінде белгілі бөлімдерімен, алдын</w:t>
      </w:r>
      <w:r w:rsidRPr="001E03A0">
        <w:rPr>
          <w:rFonts w:ascii="Times New Roman" w:hAnsi="Times New Roman" w:cs="Times New Roman"/>
          <w:sz w:val="28"/>
          <w:szCs w:val="28"/>
          <w:lang w:val="kk-KZ"/>
        </w:rPr>
        <w:t xml:space="preserve">-ала ұйғарылған функцияларын орындаудан тұрады. Бұл функциялар кітапхананың басты мақсатын-оқырмандарды қажетті әдебиеттермен, ақпараттық қызмет көрсетумен қамтамасыз ету. Егер функциялардың бірі орындамаса немесе толық орындалмаса,онда кітапхана қызметкерінің жұмысы қиындай түсіп,оқырмандарға қажетті қызмет түрлерін Ақпаратын керек кезінде ала </w:t>
      </w:r>
      <w:r w:rsidRPr="001E03A0">
        <w:rPr>
          <w:rFonts w:ascii="Times New Roman" w:hAnsi="Times New Roman" w:cs="Times New Roman"/>
          <w:sz w:val="28"/>
          <w:szCs w:val="28"/>
          <w:lang w:val="kk-KZ"/>
        </w:rPr>
        <w:lastRenderedPageBreak/>
        <w:t>алмайды. Яғни, кітапхана жұмысының тиімділігі дұрыс функционалды құрылымға байланысты болады.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Автоматтандырылған кітапхана кітапхананы ұйымдастырудың алдыңғы қатарлы формаларының бірі және де ең алдымен ол жүйелер мен элементтердің өзара байланысты жүйесі.</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Ол кітапхананың мүмкіндіктерін,</w:t>
      </w:r>
      <w:r>
        <w:rPr>
          <w:rFonts w:ascii="Times New Roman" w:hAnsi="Times New Roman" w:cs="Times New Roman"/>
          <w:sz w:val="28"/>
          <w:szCs w:val="28"/>
          <w:lang w:val="kk-KZ"/>
        </w:rPr>
        <w:t xml:space="preserve"> </w:t>
      </w:r>
      <w:r w:rsidRPr="001E03A0">
        <w:rPr>
          <w:rFonts w:ascii="Times New Roman" w:hAnsi="Times New Roman" w:cs="Times New Roman"/>
          <w:sz w:val="28"/>
          <w:szCs w:val="28"/>
          <w:lang w:val="kk-KZ"/>
        </w:rPr>
        <w:t>қызмет көрсету салаларын кеңейтуге,оқырмандарға жедел қызмет көрсетуді жоғарылатуға мүмкіндік береді. Қандай жүйе  болмасын оның тіршілік қабілетін қолдап отыратын осындай құрамдар жиынтығынан тұруы керек.Егер де біреуі ғана болмай немесе нашар жұмыс жасайтын болса,онда жүйе толық өзінің басты мақсатын орындай алмай жойылуға дейін барады.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Мынадай қамсыздандыру жүйелерін немесе құралдарын бөліп қарастыру болады: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Лингвистикалық қамсыздандыру. Автоматтандырылған кітапханада қолданылатын тілдік құралдардың жиынтығы.Лингвистикалық қамсыздандыру терминдер,түсініктер,жоғары деңгейдегі тілдер, тілдік кодпен жазу библиографиялық ақпаратты сипаттау тілі және т.б. тұрады.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Ақпараттық қамсыздандыру-ақпарат  массиві, классификациялау жүйесі мен библиографиялық ақпаратты кодпен жазу, кітапханалық форматтар, мәліметтер базасының жиынтығы.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Лингвистикалық және ақпараттық қамсыздандыруды бір бірінен ажырату өте қиын, оларды ақпараттық-лингвистикалық қамсыздандыруға біріктіру орынды болып саналады.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Техникалық қамсыздандыру-кітапхана функциялар механикаландыру мен автоматтандыруға қажетті техникалық құралдар жиындығы (персоналдық компьютерлер,оргтехника,сервер,принтер және т.б.)</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Кітапханаларды техникалық қамсыздандыру техникалық құралдар кешенінен.</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Кітапханаларды техникалық қамсыздандыру техникалық құралдар кешенінен тұрады: электронды есептеу машиналар (ЭВМ), сыртқы құрылғылар,терминдер мен абонент пунктері,кітапханада құрылатын өңдеу,</w:t>
      </w:r>
      <w:r>
        <w:rPr>
          <w:rFonts w:ascii="Times New Roman" w:hAnsi="Times New Roman" w:cs="Times New Roman"/>
          <w:sz w:val="28"/>
          <w:szCs w:val="28"/>
          <w:lang w:val="kk-KZ"/>
        </w:rPr>
        <w:t xml:space="preserve"> </w:t>
      </w:r>
      <w:r w:rsidRPr="001E03A0">
        <w:rPr>
          <w:rFonts w:ascii="Times New Roman" w:hAnsi="Times New Roman" w:cs="Times New Roman"/>
          <w:sz w:val="28"/>
          <w:szCs w:val="28"/>
          <w:lang w:val="kk-KZ"/>
        </w:rPr>
        <w:t>сақтау және ақпаратты жеткізуге қажетті байланыс құралдары, әдебиеттерді тасымалдау мен сақтауға қажетті механикалық құрылғылар.</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Ұйымдастыруды қамтамасыз ету-автоматтандырылған кітапхананың ұйымдастырушылық құрылымын және де кітапхананың дұрыс жұмыс істеуі үшін қажетті қызметтік нұсқаулар, ұйғарымдар жиынтығы. Ұйымдастырушылық құрылымы автоматтандырылған кітапханада ұйымдастырылған міндеттерді тиімді шешу үшін кітапхананың әр бөлімдерінің,бөлімшелерінің, топтардың бағынуын анықтайды.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Кітапханада автоматтандыру құралдарының пайда болуымен, жаңа бөлімдер ашылып оның ұйымдастырушылық құрылымы өзгереді.</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Кітапхана ең жаңа техникалық құралдармен жабдықталғанымен еңбек дұрыс ұйымдастырылмаса,бұл техника өзінің негізгі функцияларын тиімді орындай алмайды.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lastRenderedPageBreak/>
        <w:t>Кадрлармен қамтамасыз ету-автоматтандырылған кітапхана қызметкерлерінің жиынтығы. Олар оның жұмысы мен қамсыздандырудың басқа да түрлерін сәйкес кадрлар құрамының мамандығын қолдауға қатысты іс-шараларды қамтамасыз етеді. Кадрлар қамтамасыз ету-ұйымдастыруды қамтамасыз етудің маңызды құрамдас бөлігі.</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Кітапхана автоматтандыру кезінде кадрлардың қызметтік нұсқаулары мен мамандануын қарастыру қажеттігі туады. Кадрмен қамтамасыз ету автоматтандырылған кітапханалардың  талаптары мен қажеттіліктерін қанағаттандыру үшінөз персоналдар оқыту мәселелерін шешуі қажет.</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Әдістемелік және құқықтық қамтамасыз ету-автоматтандырылған кітапхана жұмысының әдістемелік құралдарымен құқықтық нормативтерінің жиынтығы.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Бұл автоматтандырылған кітапхана қамтамасыз етудің маңызды түрі мен өз функцияларын жүзеге асырушы кітапхана персоналдарының заңды әрекеттерін анықтайды. Әдістемелік және құқықтық қамтамасыз ету-кітапхана мен аралас салалардың (ақпараттық технологиялар,интернет,электрондық ресурстар,ақпаратты пайдалану құқығы т.б.)даму мәселесі бойынша үкіммет шешімдері мен заң жинақтарынан тұрады.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Бұл «Кітапхана туралы»немесе «Кітапхана ісі туралы», «Міндетті дана туралы»заңдар, «Электронды кітапхана дамыту бағдарламасы» және т.б.</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Бағдарламалық қамсыздандыру –кітапхана үрдістерін автоматтандыруға қажетті бағдарлама құралдарының жиынтығы.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Бұл автоматтандырылған кітапхана жүйелерінің ақпараттық ізденіс жүйелерінің, штрих кодтау жүйесінің, кітап пен журналдарды топтаудың бағдарламалық құрамдары.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Экономикалық қамсыздандыру –автоматтандырылған кітапханаларды қаржылау құралдарының жиынтығы.Экономикалық қамсыздандыру халықаралық және жергілікті қор гранттарынан,мемлекеттік ұйымнан, мемлекеттік бағдарлама бойынша алынатын жәрдемнен тұрады.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Ақпараттық қамсыздандыру құрылымы автоматтандырылған кітапханалармен бүгінгі жаңа кітапханаларға қызмет көрсету жүйеснің маңызды құрамдас бөлігі болып саналады.Оның шығыны автоматтандырылған кітапханаларды құруға қажетті шығындардан да асып түседі. Бірақ, егерде ақпараттық қамсыздандыру құрылымы, ұйымдастырылуы дұрыс орындалмаса, халықаралық талаптар мен стандарттардың есебінсіз ақпарат технологияларының даму болашағын болжаусыз барлық жұмсаған күш бекерге шығады.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 xml:space="preserve">Кітапханаларда жиі кездесетін қателіктердің бірі болып, яғни жеке ақпарат ресурстарын құру- кітапханалық форматтарға қатысты халықаралық талаптарға немқұрайлықпен қарау, оның ролін бағаламау, басқа кітапханалардың , кітапхана ассоциялардың, зерттеу топтарының тәжірибелерін жеткаілікті оқып үйренбеу.Бір қарағанда сол кітапхананы қанағаттандыратын да жеке кітапханалық форматтар, каталогтарды құру мен өңдеу бағдарламалары құрылуда. Бұл әдетте басқа кітапханалармен, халықаралық кітапханалар жүйелерімен ақпараттық-лингвистикалық сыйыспаушылығына апарады және де әлемдік ақпарат кеңістігіне жол жабылады. Кітапханалық және толық </w:t>
      </w:r>
      <w:r w:rsidRPr="001E03A0">
        <w:rPr>
          <w:rFonts w:ascii="Times New Roman" w:hAnsi="Times New Roman" w:cs="Times New Roman"/>
          <w:sz w:val="28"/>
          <w:szCs w:val="28"/>
          <w:lang w:val="kk-KZ"/>
        </w:rPr>
        <w:lastRenderedPageBreak/>
        <w:t>мәліметтер базасын құру мақсатында оқулықтар,журналдар,мақалалар сканерлеуде,бірақ та осы құрылған мәліметтер базасына қажет ақпаратты қалай табуға болады деген маңызды сұраққа тіпті жауап бере алмайды.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Егерде сіз машинаның есіне бірнеше жазбаларды еңгізсеңіз,ол бір мәліметтер базасының құрылуына жатпайды,бұл тек файлдар жиынтығы. Мәліметтер базасы-бұл күрделі түсінік. Мәліметтер базасындағы ең бастысы ақпараттың логикалық құрылымы. Мәліметтер базасының компоненттерінің логикалық байланысы бар және де айқын белгілермен жүйеленген.</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Ақпараттық қамсыздандырудағы маңызды түсінік болып «ақпарат» саналады. Ақпараттық қамсыздандыруда ең маңыздысы ақпараттың түрі қандай, қандай жолмен оны өңдеп,сақтап жеткізуге болады,яғни жүйелеуге деген сұрақтарды анықтау керек. Жүйелік топтау ақпараты машина тасымалдағыштарына тиімді орналастыру тәсілін таңдауда және оны өңдеу процесін құруға көмектеседі. Жеткізуге,беруге түрлі   машина тасымалдағыштарына сақтап,ЭВМ-де өңдеуге болатын формаға келтірілген ақпаратты мәліметтер деп атайды.</w:t>
      </w:r>
    </w:p>
    <w:p w:rsidR="00E5460E" w:rsidRPr="001E03A0" w:rsidRDefault="00E5460E" w:rsidP="00E5460E">
      <w:pPr>
        <w:spacing w:after="0" w:line="240" w:lineRule="auto"/>
        <w:ind w:firstLine="708"/>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Автоматтандырылған кітапхана жүйесін ақпараттық қамсыздандыру-машинадан тыс және ішкі машиналық қамсыздандыруға бөлінеді:</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Машинадан тыс ақпараттық қамсыздандыру мынадан тұрады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-Библиографиялық және де басқа да ақпаратты жүйелеу және кодтау жүйесінің;</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 xml:space="preserve">-Нормативтік анықтамалық жеке әдістемелік құжаттардан </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Ішкі машиналық ақпараттық қамсыздандыру</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 xml:space="preserve">-ұйымның бағдарлама жүйесі,жинақтау , еңгізу және сол мәліметтерге қол жеткізу </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-электрондық каталог,</w:t>
      </w:r>
      <w:r>
        <w:rPr>
          <w:rFonts w:ascii="Times New Roman" w:hAnsi="Times New Roman" w:cs="Times New Roman"/>
          <w:sz w:val="28"/>
          <w:szCs w:val="28"/>
          <w:lang w:val="kk-KZ"/>
        </w:rPr>
        <w:t xml:space="preserve"> </w:t>
      </w:r>
      <w:r w:rsidRPr="001E03A0">
        <w:rPr>
          <w:rFonts w:ascii="Times New Roman" w:hAnsi="Times New Roman" w:cs="Times New Roman"/>
          <w:sz w:val="28"/>
          <w:szCs w:val="28"/>
          <w:lang w:val="kk-KZ"/>
        </w:rPr>
        <w:t>аннотацияланған мәліметтер базасы,</w:t>
      </w:r>
      <w:r>
        <w:rPr>
          <w:rFonts w:ascii="Times New Roman" w:hAnsi="Times New Roman" w:cs="Times New Roman"/>
          <w:sz w:val="28"/>
          <w:szCs w:val="28"/>
          <w:lang w:val="kk-KZ"/>
        </w:rPr>
        <w:t xml:space="preserve"> </w:t>
      </w:r>
      <w:r w:rsidRPr="001E03A0">
        <w:rPr>
          <w:rFonts w:ascii="Times New Roman" w:hAnsi="Times New Roman" w:cs="Times New Roman"/>
          <w:sz w:val="28"/>
          <w:szCs w:val="28"/>
          <w:lang w:val="kk-KZ"/>
        </w:rPr>
        <w:t>толық мәтінді ақпараттан т.б. тұрады.</w:t>
      </w:r>
    </w:p>
    <w:p w:rsidR="00E5460E" w:rsidRPr="001E03A0" w:rsidRDefault="00E5460E" w:rsidP="00E5460E">
      <w:pPr>
        <w:spacing w:after="0" w:line="240" w:lineRule="auto"/>
        <w:jc w:val="both"/>
        <w:rPr>
          <w:rFonts w:ascii="Times New Roman" w:hAnsi="Times New Roman" w:cs="Times New Roman"/>
          <w:sz w:val="28"/>
          <w:szCs w:val="28"/>
          <w:lang w:val="kk-KZ"/>
        </w:rPr>
      </w:pPr>
      <w:r w:rsidRPr="001E03A0">
        <w:rPr>
          <w:rFonts w:ascii="Times New Roman" w:hAnsi="Times New Roman" w:cs="Times New Roman"/>
          <w:sz w:val="28"/>
          <w:szCs w:val="28"/>
          <w:lang w:val="kk-KZ"/>
        </w:rPr>
        <w:t xml:space="preserve"> Мәліметтер базасын құруда әсіресе корпоративті кітапхана жүйесінде бірқатар проблемалар орын алады:</w:t>
      </w:r>
    </w:p>
    <w:p w:rsidR="00E5460E" w:rsidRPr="001E03A0" w:rsidRDefault="00E5460E" w:rsidP="00E5460E">
      <w:pPr>
        <w:pStyle w:val="a5"/>
        <w:numPr>
          <w:ilvl w:val="0"/>
          <w:numId w:val="15"/>
        </w:numPr>
        <w:spacing w:after="0" w:line="240" w:lineRule="auto"/>
        <w:ind w:left="0" w:firstLine="0"/>
        <w:jc w:val="both"/>
        <w:rPr>
          <w:rFonts w:ascii="Times New Roman" w:hAnsi="Times New Roman"/>
          <w:sz w:val="28"/>
          <w:szCs w:val="28"/>
          <w:lang w:val="kk-KZ"/>
        </w:rPr>
      </w:pPr>
      <w:r w:rsidRPr="001E03A0">
        <w:rPr>
          <w:rFonts w:ascii="Times New Roman" w:hAnsi="Times New Roman"/>
          <w:sz w:val="28"/>
          <w:szCs w:val="28"/>
          <w:lang w:val="kk-KZ"/>
        </w:rPr>
        <w:t>Ақпараттың көптігі. Кооперативті кітапхана жүйесінде жалпы мәліметтер базасы құрылғанда бұл мәліметтер бірнеше қайтара осы жүйенің кітапхана қатысушылармен сипатталып жазылып,ақпарат базасы біреулердің қажеттіліктерін қанағаттандырса,бір кітапхана немесе кооперативті жүйе шеңберіне басқаларға зияныны тигізеді.</w:t>
      </w:r>
    </w:p>
    <w:p w:rsidR="00E5460E" w:rsidRPr="001E03A0" w:rsidRDefault="00E5460E" w:rsidP="00E5460E">
      <w:pPr>
        <w:pStyle w:val="a5"/>
        <w:numPr>
          <w:ilvl w:val="0"/>
          <w:numId w:val="15"/>
        </w:numPr>
        <w:spacing w:after="0" w:line="240" w:lineRule="auto"/>
        <w:ind w:left="0" w:firstLine="0"/>
        <w:jc w:val="both"/>
        <w:rPr>
          <w:rFonts w:ascii="Times New Roman" w:hAnsi="Times New Roman"/>
          <w:sz w:val="28"/>
          <w:szCs w:val="28"/>
          <w:lang w:val="kk-KZ"/>
        </w:rPr>
      </w:pPr>
      <w:r w:rsidRPr="001E03A0">
        <w:rPr>
          <w:rFonts w:ascii="Times New Roman" w:hAnsi="Times New Roman"/>
          <w:sz w:val="28"/>
          <w:szCs w:val="28"/>
          <w:lang w:val="kk-KZ"/>
        </w:rPr>
        <w:t xml:space="preserve">Қайшылығы.Кітапхана жүйесінде мәліметтерді қайталау қайшылықтың пайда болуының кең тараған түрі. Электронды каталогтар мен корпоротивті кітапхана жүйесінің құруда және кітапхана ішінде келісіп істемеген жұмыс қарама-қайшылық ақпараттың пайда болуына әкеледі.  </w:t>
      </w:r>
    </w:p>
    <w:p w:rsidR="00E5460E" w:rsidRPr="001E03A0" w:rsidRDefault="00E5460E" w:rsidP="00E5460E">
      <w:pPr>
        <w:pStyle w:val="a5"/>
        <w:numPr>
          <w:ilvl w:val="0"/>
          <w:numId w:val="15"/>
        </w:numPr>
        <w:spacing w:after="0" w:line="240" w:lineRule="auto"/>
        <w:ind w:left="0" w:firstLine="0"/>
        <w:jc w:val="both"/>
        <w:rPr>
          <w:rFonts w:ascii="Times New Roman" w:hAnsi="Times New Roman"/>
          <w:sz w:val="28"/>
          <w:szCs w:val="28"/>
          <w:lang w:val="kk-KZ"/>
        </w:rPr>
      </w:pPr>
      <w:r w:rsidRPr="001E03A0">
        <w:rPr>
          <w:rFonts w:ascii="Times New Roman" w:hAnsi="Times New Roman"/>
          <w:sz w:val="28"/>
          <w:szCs w:val="28"/>
          <w:lang w:val="kk-KZ"/>
        </w:rPr>
        <w:t>Нашар үйлестіру және стандарттау.Кітапхана жүйесінде кітапханалық форматтарды, стандарттарды үйлестірілген формаларды сақтау тек жеке ақпарат ресурстарын құру үшін емес,сонымен бірге халықаралық ақпараттық –кітапханалық интеграцияның,әлемдік ақпарат кеңістігіне енудің маңызды шарттарының,талаптарының бірі болып саналады.</w:t>
      </w:r>
    </w:p>
    <w:p w:rsidR="00E5460E" w:rsidRPr="001E03A0" w:rsidRDefault="00E5460E" w:rsidP="00E5460E">
      <w:pPr>
        <w:pStyle w:val="a5"/>
        <w:spacing w:after="0" w:line="240" w:lineRule="auto"/>
        <w:ind w:left="0"/>
        <w:jc w:val="both"/>
        <w:rPr>
          <w:rFonts w:ascii="Times New Roman" w:hAnsi="Times New Roman"/>
          <w:sz w:val="28"/>
          <w:szCs w:val="28"/>
          <w:lang w:val="kk-KZ"/>
        </w:rPr>
      </w:pPr>
      <w:r w:rsidRPr="001E03A0">
        <w:rPr>
          <w:rFonts w:ascii="Times New Roman" w:hAnsi="Times New Roman"/>
          <w:sz w:val="28"/>
          <w:szCs w:val="28"/>
          <w:lang w:val="kk-KZ"/>
        </w:rPr>
        <w:t xml:space="preserve">Кейбір ұйымдар бағдарламалық ақпаратпен қамтамасыз ету шығындарын арзандату мақсатында,өздеріне «жеңілдетілген» қолайлы стандарттарын құрып нәтижесінде екі есе төлейді,оларды түсінбейді  және олар көпшілік кітапхана </w:t>
      </w:r>
      <w:r w:rsidRPr="001E03A0">
        <w:rPr>
          <w:rFonts w:ascii="Times New Roman" w:hAnsi="Times New Roman"/>
          <w:sz w:val="28"/>
          <w:szCs w:val="28"/>
          <w:lang w:val="kk-KZ"/>
        </w:rPr>
        <w:lastRenderedPageBreak/>
        <w:t>қауымдастығынан ұсынған библиографиялық ақпаратының тілін түсіне алмай шетте қалып қояды.</w:t>
      </w:r>
    </w:p>
    <w:p w:rsidR="00E5460E" w:rsidRPr="001E03A0" w:rsidRDefault="00E5460E" w:rsidP="00E5460E">
      <w:pPr>
        <w:pStyle w:val="a5"/>
        <w:spacing w:after="0" w:line="240" w:lineRule="auto"/>
        <w:ind w:left="0" w:firstLine="708"/>
        <w:jc w:val="both"/>
        <w:rPr>
          <w:rFonts w:ascii="Times New Roman" w:hAnsi="Times New Roman"/>
          <w:sz w:val="28"/>
          <w:szCs w:val="28"/>
          <w:lang w:val="kk-KZ"/>
        </w:rPr>
      </w:pPr>
      <w:r w:rsidRPr="001E03A0">
        <w:rPr>
          <w:rFonts w:ascii="Times New Roman" w:hAnsi="Times New Roman"/>
          <w:sz w:val="28"/>
          <w:szCs w:val="28"/>
          <w:lang w:val="kk-KZ"/>
        </w:rPr>
        <w:t>Кітапхананы компьютермен жабдықтауға алдымен кітапхананың автоматтандырылған функцияларымен міндеттерін ойластырып  анықтап алу қажет, оның қаржы мүмкіндіктері мен болашағын бағалап барып ең қажетті дегенін алу қажет. Қаржы проблемасы болып,кадрлар құрылымы жеткіліксіз даяр болса және де сол аймақтың электрондық  пошта мен Интернетке қосылу проблемасы болған мұны ескеру өте маңызды. Сонымен бірге алынған техникалық құралдарға жүйелі түрде профилактикалық жағынан күтім керек.</w:t>
      </w:r>
    </w:p>
    <w:p w:rsidR="00E5460E" w:rsidRPr="001E03A0" w:rsidRDefault="00E5460E" w:rsidP="00E5460E">
      <w:pPr>
        <w:pStyle w:val="a5"/>
        <w:spacing w:after="0" w:line="240" w:lineRule="auto"/>
        <w:ind w:left="0"/>
        <w:jc w:val="both"/>
        <w:rPr>
          <w:rFonts w:ascii="Times New Roman" w:hAnsi="Times New Roman"/>
          <w:sz w:val="28"/>
          <w:szCs w:val="28"/>
          <w:lang w:val="kk-KZ"/>
        </w:rPr>
      </w:pPr>
      <w:r w:rsidRPr="001E03A0">
        <w:rPr>
          <w:rFonts w:ascii="Times New Roman" w:hAnsi="Times New Roman"/>
          <w:sz w:val="28"/>
          <w:szCs w:val="28"/>
          <w:lang w:val="kk-KZ"/>
        </w:rPr>
        <w:t>Персоналдық компьютер (ПК) электронды кітапханалардың маңызды техникалық компоненті болып саналады. Персоналдық компьютер электронды кітапханада әр түрлі роль орындайды: кітапханашының жұмыс орнынан жергілікті жүйеде ақпаратты өңдеп жеткізу процесін басқаратын серверге дейін.</w:t>
      </w:r>
    </w:p>
    <w:p w:rsidR="00E5460E" w:rsidRPr="001E03A0" w:rsidRDefault="00E5460E" w:rsidP="00E5460E">
      <w:pPr>
        <w:pStyle w:val="a5"/>
        <w:spacing w:after="0" w:line="240" w:lineRule="auto"/>
        <w:ind w:left="0"/>
        <w:jc w:val="both"/>
        <w:rPr>
          <w:rFonts w:ascii="Times New Roman" w:hAnsi="Times New Roman"/>
          <w:sz w:val="28"/>
          <w:szCs w:val="28"/>
          <w:lang w:val="kk-KZ"/>
        </w:rPr>
      </w:pPr>
      <w:r w:rsidRPr="001E03A0">
        <w:rPr>
          <w:rFonts w:ascii="Times New Roman" w:hAnsi="Times New Roman"/>
          <w:sz w:val="28"/>
          <w:szCs w:val="28"/>
          <w:lang w:val="kk-KZ"/>
        </w:rPr>
        <w:t>CD tower CD дискінің мұнарасы бұл бір мезгілде бірнеше  CD дискілерін салып,әртүрлі ақпарат көздерін қарауға мүмкіндік беретін құрал. CD tower жергілікті жүйенің сервер қызметін атқарады.</w:t>
      </w:r>
    </w:p>
    <w:p w:rsidR="00E5460E" w:rsidRPr="001E03A0" w:rsidRDefault="00E5460E" w:rsidP="00E5460E">
      <w:pPr>
        <w:pStyle w:val="a5"/>
        <w:spacing w:after="0" w:line="240" w:lineRule="auto"/>
        <w:ind w:left="0" w:firstLine="708"/>
        <w:jc w:val="both"/>
        <w:rPr>
          <w:rFonts w:ascii="Times New Roman" w:hAnsi="Times New Roman"/>
          <w:sz w:val="28"/>
          <w:szCs w:val="28"/>
          <w:lang w:val="kk-KZ"/>
        </w:rPr>
      </w:pPr>
      <w:r w:rsidRPr="001E03A0">
        <w:rPr>
          <w:rFonts w:ascii="Times New Roman" w:hAnsi="Times New Roman"/>
          <w:sz w:val="28"/>
          <w:szCs w:val="28"/>
          <w:lang w:val="kk-KZ"/>
        </w:rPr>
        <w:t>Сервер жергілікті жүйеде бөлінген ресурстардың компьютер принтерлердің сыртқы есі  мен үлкен жылдамдығы болады және де олар кітапхана ақпаратының, мысалы электронды каталог үлкен көлемін сақтауға арналған.</w:t>
      </w:r>
    </w:p>
    <w:p w:rsidR="00E5460E" w:rsidRPr="001E03A0" w:rsidRDefault="00E5460E" w:rsidP="00E5460E">
      <w:pPr>
        <w:pStyle w:val="a5"/>
        <w:spacing w:after="0" w:line="240" w:lineRule="auto"/>
        <w:ind w:left="0"/>
        <w:jc w:val="both"/>
        <w:rPr>
          <w:rFonts w:ascii="Times New Roman" w:hAnsi="Times New Roman"/>
          <w:sz w:val="28"/>
          <w:szCs w:val="28"/>
          <w:lang w:val="kk-KZ"/>
        </w:rPr>
      </w:pPr>
      <w:r w:rsidRPr="001E03A0">
        <w:rPr>
          <w:rFonts w:ascii="Times New Roman" w:hAnsi="Times New Roman"/>
          <w:sz w:val="28"/>
          <w:szCs w:val="28"/>
          <w:lang w:val="kk-KZ"/>
        </w:rPr>
        <w:t>Басу құралы-принтер  Сканер-компьютер есіне мәтінді немесе графикалық ақпаратты арнайы енгізуге арналған құрал. Ақпаратты енгізгеннен кейін өңдеуге мүмкіндік беретін және ақпаратты бағдарламалық –техникалық құралы бар. Ол мамандардың еңбегін жеңілднтіп қолдан  мәтінді теріп отырмай ақ оны манерлеп,керек бетті өңдеп алуға болады.</w:t>
      </w:r>
    </w:p>
    <w:p w:rsidR="00E5460E" w:rsidRPr="001E03A0" w:rsidRDefault="00E5460E" w:rsidP="00E5460E">
      <w:pPr>
        <w:pStyle w:val="a5"/>
        <w:spacing w:after="0" w:line="240" w:lineRule="auto"/>
        <w:ind w:left="0" w:firstLine="708"/>
        <w:jc w:val="both"/>
        <w:rPr>
          <w:rFonts w:ascii="Times New Roman" w:hAnsi="Times New Roman"/>
          <w:sz w:val="28"/>
          <w:szCs w:val="28"/>
          <w:lang w:val="kk-KZ"/>
        </w:rPr>
      </w:pPr>
      <w:r w:rsidRPr="001E03A0">
        <w:rPr>
          <w:rFonts w:ascii="Times New Roman" w:hAnsi="Times New Roman"/>
          <w:sz w:val="28"/>
          <w:szCs w:val="28"/>
          <w:lang w:val="kk-KZ"/>
        </w:rPr>
        <w:t>Модем-бұл құралдың аты екі сөзден құралған – модулятор және демодулятор.  Модем келген сигналдарды санды, яғни компьютер қабылдайтын түрге ауыстырады. Ақпаратты бір компьютерден екінші компьютерге жібергенде екінші жақта модем дыбыс сигналдарын қабылдайды. Модемнің әр түрі өзінің сипатымен ерекшеленеді:Мәліметтерді жылдам беру,оларды ұзаққа жіберу,интеллектуалдық қабілеті бойынша.</w:t>
      </w:r>
    </w:p>
    <w:p w:rsidR="00E5460E" w:rsidRPr="00A64FA7" w:rsidRDefault="00E5460E" w:rsidP="00A64FA7">
      <w:pPr>
        <w:pStyle w:val="a5"/>
        <w:spacing w:after="0" w:line="240" w:lineRule="auto"/>
        <w:ind w:left="0"/>
        <w:jc w:val="both"/>
        <w:rPr>
          <w:rFonts w:ascii="Times New Roman" w:hAnsi="Times New Roman"/>
          <w:sz w:val="28"/>
          <w:szCs w:val="28"/>
          <w:lang w:val="kk-KZ"/>
        </w:rPr>
      </w:pPr>
      <w:r w:rsidRPr="001E03A0">
        <w:rPr>
          <w:rFonts w:ascii="Times New Roman" w:hAnsi="Times New Roman"/>
          <w:sz w:val="28"/>
          <w:szCs w:val="28"/>
          <w:lang w:val="kk-KZ"/>
        </w:rPr>
        <w:t>Цифрлық фотоаппарат-бұл күнделікті өмірде қолданатын фотоаппаратынан маңызды айырмашылығы бар,ол суретке түсіргеннен кейін алған бейнені оцировка жасауға, оны компью</w:t>
      </w:r>
      <w:r w:rsidR="00A64FA7">
        <w:rPr>
          <w:rFonts w:ascii="Times New Roman" w:hAnsi="Times New Roman"/>
          <w:sz w:val="28"/>
          <w:szCs w:val="28"/>
          <w:lang w:val="kk-KZ"/>
        </w:rPr>
        <w:t>терде өңдеуге мүмкіндік береді.</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C73AD6">
        <w:rPr>
          <w:rFonts w:ascii="Times New Roman" w:hAnsi="Times New Roman" w:cs="Times New Roman"/>
          <w:sz w:val="28"/>
          <w:szCs w:val="28"/>
          <w:lang w:val="kk-KZ"/>
        </w:rPr>
        <w:t>Кітапханаларды автоматтандыру</w:t>
      </w:r>
      <w:r w:rsidRPr="00C73AD6">
        <w:rPr>
          <w:rFonts w:ascii="Times New Roman" w:hAnsi="Times New Roman" w:cs="Times New Roman"/>
          <w:b/>
          <w:bCs/>
          <w:sz w:val="28"/>
          <w:szCs w:val="28"/>
          <w:lang w:val="kk-KZ"/>
        </w:rPr>
        <w:t xml:space="preserve"> –</w:t>
      </w:r>
      <w:r w:rsidRPr="00C73AD6">
        <w:rPr>
          <w:rFonts w:ascii="Times New Roman" w:hAnsi="Times New Roman" w:cs="Times New Roman"/>
          <w:sz w:val="28"/>
          <w:szCs w:val="28"/>
          <w:lang w:val="kk-KZ"/>
        </w:rPr>
        <w:t xml:space="preserve"> кітапхана</w:t>
      </w:r>
      <w:r w:rsidRPr="00106118">
        <w:rPr>
          <w:rFonts w:ascii="Times New Roman" w:hAnsi="Times New Roman" w:cs="Times New Roman"/>
          <w:sz w:val="28"/>
          <w:szCs w:val="28"/>
          <w:lang w:val="kk-KZ"/>
        </w:rPr>
        <w:t xml:space="preserve"> қызметкерлерін толығымен кітап сақтауды жинақтауда, сақтауда, қайта өңдеуде, анықтамалық ақпараттарды орындауда көптеген қиындық туғызатын мәселелерден босатады. Автоматтандырудың мақсаты: қызметкерлер мен оқырмандардың жұмысын жақсартып, ақпараттардың сапасын жақсарту болып табылады.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Кітапханалар өз алдарына пайдаланушыларға жоғарғы деңгейде қызмет көрсетуді сақтауды міндет етіп қойды, сыртқы факторлардың әсер етуіне, яғни экономика және мәдениет жағдайы, оларға бөлінген қаржы көлеміне </w:t>
      </w:r>
      <w:r w:rsidRPr="00106118">
        <w:rPr>
          <w:rFonts w:ascii="Times New Roman" w:hAnsi="Times New Roman" w:cs="Times New Roman"/>
          <w:sz w:val="28"/>
          <w:szCs w:val="28"/>
          <w:lang w:val="kk-KZ"/>
        </w:rPr>
        <w:lastRenderedPageBreak/>
        <w:t>қарамастан, өз қызметінде негізгі принципті - пайдаланушыларға жаңа қызметтер мен инновацияларды ұсынып, дамуды басшылыққа алып отыр.</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Ақпараттық кеңістікте болып жатқан өзгерістер тек қана оқыту процесінде ғана емес, әлеуметтік, ғылым саласында, сонымен қатар кітапхананың қызмет көрсету түрлеріне де өзгертулер алып келеді. Ақпараттар мен технолгиялар арасындағы байланыстардың өсуі, соңғы жылдары көптеген кітапханалардың саясатында Интернет орталық орынды алды.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Ақпараттық – телекоммуникациялық технологиялардың кітапханалық процесіне енуі, кітапханалардың алдына ұлттық және әлемдік кітапхана-ақпараттық ресурстарына қол жетерліктей жаңа үлкен мүмкіндіктер ашылды. Жеткіліксіз қаржыландыру жағдайында кітапханалар үшін бұл  тиімді мүмкіндік. Бір жағынан кітапханалар өзінің негізгі міндеттерін орындауы тиіс және өзінің қызметін ақысыз, бір жағынан дамуын жалғастырып, жаңа қызметтер және инновацияларды ұсынуы керек.</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Бүгінде кітапханалар өз жұмысында дәстүрлі және электрондық көздерді және қызмет көрсету түрлерін үйлестіруде. Өздерінің дәстүрлі міндеттерін орындауды жалғастыра отырып, кітапханалар кітапхана қызметінің мазмұны мен түрін ауыстыруда. Бұл екі негізгі міндетті – мәліметтерді жинау мен сақтауда және пайдаланушыларға қызмет көрсетуді жүзеге асыруда айқындалады.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Осыдан 30 жыл бұрын көптеген кітапханалар оқшаулау  (жекеленген) мекемелер болған қызмет көрсету саласында өздерін ең төменгі сатыда деп есептеген. Маңызды өзгерістер XX ғасырда бұл жағдай түбегейлі түбірімен өзгерді. Қазіргі жас пайдаланушылардың компъютерлік сауаттылық деңгейі жоғары. Пайдаланушылар көбіне өздерінің сауалдарын іздестіруді өздерінің комъютерде жұмыс істеген тәжірибелеріне сүйене өз алдына орындауға тырысады. Әрине, компъютерде жұмыс істеуді білуі, қазіргі күнде кез келген адамның ақпаратты сауатты болуы қажет, бірақ ақпараттың қалай өңделіп, таралуын дәл мәнісіне түсінбей тұспалдауы ақпараттық сауаттылық болмайды. Пайдаланушының тәжірибесінің жеткіліксіздігі,  ақпаратты дұрыс берілмеуіне әкелуі мүмкін.  </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Интернеттің ретсіз, стихиялық дамуы ақпараттың сапасына, пайдаланушылардың ақпаратты іріктеу және іздеу нәтижесіне де әсер етеді. Кітапханалар қоғамдағы әлемдік инфраструктураның элементі болып табылатындықтан, ақпараттық кеңістіктің қалыптасуына, олар іздеудің әдісін және тәсілін, іріктеуде сақтауда, аналитикалық өңдеуде, таратуда және пайдаланушыларға талап еткен түрінде, көлемінде ақпараттарын тауып беруге қатысады. Бұл факторлар қызмет көрсету модулдарын түзетуге, пайдаланушылардың ақпаратпен жұмыс істеу талабы мен білімінің қалыптасуына байланысты қызмет көлемін ұлғайту қажеттілігін тудырады[16].</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Көптеген кітапханаға келушілер өз бетімен бірдеңені үйренуге, қосымша білім алуды мақсат етпейді. Олар ең алдымен өздеріне қажетті ғана ақпаратты тез арада алып кету үшін ғана келеді. Өздерінің уақыттарын жаңа білім алуға, өздігінен ақпараттарды және құжаттарды табуды және пайдалануды </w:t>
      </w:r>
      <w:r w:rsidRPr="00106118">
        <w:rPr>
          <w:rFonts w:ascii="Times New Roman" w:hAnsi="Times New Roman" w:cs="Times New Roman"/>
          <w:sz w:val="28"/>
          <w:szCs w:val="28"/>
          <w:lang w:val="kk-KZ"/>
        </w:rPr>
        <w:lastRenderedPageBreak/>
        <w:t>пайдаланушылар жоспарламайды. Ақпараттық ресурстардың кең көлемде өсуіне орай библиограф барлық пайдаланушыларға толық қызмет көрсете алмайды. Қызмет көрсетуде ақпарат қызметінің қызметкерлері біреулеріне берілген сауалдары бойынша ақпаратты берсе, енді біреулеріне ақпаратты іздеуді үйретеді.</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Автоматтандрылған іздеудің ерекшелігі әр елдегі библиографиялық, фактографиялық, толық мәтіндегі мәліметтер базасын алуға мүмкіндіктері бар. Электрондық ақпараттық ресурстардың көмегімен библиографиялық анықтамалардың барлық түрін орындауға арналған ресурстық базалар ұлғаюда. Анықтама-библиографиялық аппарат виртуалдық көздерді қосу арқылы осы күнге дейін бұрын көрмеген ақпараттарды алуда.</w:t>
      </w:r>
      <w:r w:rsidRPr="00106118">
        <w:rPr>
          <w:rFonts w:ascii="Times New Roman" w:hAnsi="Times New Roman" w:cs="Times New Roman"/>
          <w:b/>
          <w:bCs/>
          <w:sz w:val="28"/>
          <w:szCs w:val="28"/>
          <w:lang w:val="kk-KZ"/>
        </w:rPr>
        <w:t xml:space="preserve"> </w:t>
      </w:r>
      <w:r w:rsidRPr="00106118">
        <w:rPr>
          <w:rFonts w:ascii="Times New Roman" w:hAnsi="Times New Roman" w:cs="Times New Roman"/>
          <w:sz w:val="28"/>
          <w:szCs w:val="28"/>
          <w:lang w:val="kk-KZ"/>
        </w:rPr>
        <w:t>Егер бұрын анықтамаларды орындауда тек қана карточкалық және баспа каталогтары, әр түрлі картотекалар және анықтама-библиографиялық қорлар болса, қазіргі күнде бір кітапхананың өзінен жылдам және сапалы іздеу жүйесінің әр түрлі мүмкіндіктері бірнеше есе көбеюде. Осындай қол жетерлік ақпаратқа негізделген қызмет көрсетудің басымдылығы артуда. Кітапханалардың электронды каталогы бойынша ақпаратты іздеу, пайдаланушылар үшін кең тараған ақпараттық іздеудің түрі болып табылады. Электронды каталогтың функциялық жоспарда оның ең басты ерекше айырмашылығы, кез келген пайдаланушыға, Интернет торабына кіруге мүмкіндігі бар кез келген пайдаланушылар үшін оның жылдам, қозғалысты, интегралды қол жетімді болуы.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Қaзipгi кезде кітапхана университетінің ipi оқу - тәрбие және мәдени ағарту бөлімінің бipi болып табылады,ол 6 бөлімнен тұрады. Анықтамалық - ақпарат қорына келетін болсақ, қор 600 мың данадан астам өндірістік саладағы және шетел әдебиетінен тұратын басылымды құрайды. Мазмұны жағынан жан - жақты, оған ғылыми, көркем әдебиет,оқулықтар,мерзімді басылымдар, диссертациялар, авторефераттар, сирек кездесетін кітаптар қоры, анықтама қоры, ақпараттық басылымдар және тағы басқа кіреді. </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1994 жылдан бастап кітапхана ici автоматты жүйеге көшіріле бастады. Ол   әдебиеттерді өңдеуде және анықтамалық іздестіру апараттарды құруға мүмкіндіктер береді. Бұрынғы каталогтарға бip электронды каталог қосылды.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 Мерзімді басылымдарды өңдеу негізді оқу және ғылыми процесіне көмек ретінде жүйелі және тақырыпты картотекалар жасалуда. Ай сайын жаңа кітаптар бюллетені, әдебиеттердің ұсынылатын тізімдері шығарылады, кафедра күндері өткізіледі. Барлық мамандықта оқитын I курс студенттері үшін  “Кітапханалық - библиографтық білім” пәні бойынша сабақтар жүргізіледі. Студенттерді кітапхана жұмыстарымен таныстырады. Ғылыми кітапхананың ақпараттық жүйесі жаппай, топтасқан және жеке ақпараттанудан тұрады. Жалпы ақпараттандыру жүйесі оқырмандардың кең аумағына: профессорлар мен оқытушылар құрамы, аспиранттар, магистранттар, зерттеушілер мен университеттің барлық қызметкерлеріне арналған. Ақпаратпен қамтамасыз етудің нәтижелік формасы жаңа түскен әдебиеттерді насихаттау,тақырыптық көрмелер, студенттермен әңгіме шолулар өткізу. </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lastRenderedPageBreak/>
        <w:t>Оқырмандардың сұранысы бойынша қосымша қызметтер атқарылады. Әдебиеттердің тақырыптық тізімін құрастыру және ipiктey, ксерокөшірме қызметі, сканерлік қызмет және тағы басқалары.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Кітапханадағы инновациялық қызмет - ұғымы кең, ауқымы қомақты түсінік. Алдымен ойымызға оралатыны бұрынғы дәстүрлі қызмет түрлеріне қосымша енгізілген тың, жаңа кітапхана ісіндегі алдыңғы жұмыс бағыттары екені даусыз. Жаңашылдық бағыттарға кітапханада көрсетілетін қызмет түрлерін өрістететін, бұрынғы бағыттардан да жетілдірілген жұмыс формалары мен әдістері жатады. </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Бүгінгі таңда кітапханалардың мақсаттары мен мүмкіншіліктері артып, түрлі ақпараттық жүйелер мен мәліметтер базаларына қол жеткізу жолға қойылған.  Бұл орайда әлемдік ақпарат жүйесі - Интернеттің мүмкіндіктерін қолдану анықтамалық- ақпараттық қызметтің жоғары деңгейде жүруіне септігін тигізуде. Кітапханаларда электронды тасымал құрылғыларынан тұратын құжаттар мен ақпарат көздері қоры белсенді түрде құрылуда. Кітапханадағы көрсетілетін ақпараттық қызметтің деңгейі оның қорындағы ақпараттар жүйесінің нақты әрі толық болуымен байланысты болса, кітапхана ішіндегі қалыптасқан дәстүр, заман талабына сай өзгерген жұмыс технологиялары, оқырмандарға қызмет көрсету формасы, билік пен қоғамдық қатынастар барысы және түрлі әлеуметтік топтармен жұмыс жүйесіне байланысты жүзеге асырылады.</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Кітапханадағы көрсетілетін қызмет, кітапханашылардың интеллектуалдық деңгейі, кәсіби шеберліктерін шыңдауы, кітапхананың ақпараттық әлемдегі мүмкіншіліктері осыдан оншақты жылдармен салыстырғандағыдан әлдеқайда жоғары екендігін қазір қоғам мойындап отыр.</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Елімізде соңғы жылдары электрондық кітапханаларды құру қызметінің кең қанат жайып келе жатқанына орай, жоғары оқу орындарының электрондық кітапханаларын қалыптастыруға байланысты бірқатар шешілуі тиіс мәселелер бар: көптеген кітапханалардың басшылары мен кітапханашылары электрондық кітапхананың не екені; электрондық кітапханаға электрондық құжаттың қай түрлері енгізілуі тиіс екені; дәстүрлі кітапхана технологияларының электронды құжаттың өзгешілігіне қай дәрежеде сәйкес келетіні; электронды құжаттың өзгешілігіне қай дәрежеде сәйкес келетіні; электрондық құжат кеңістігінің субъектілерінің қатынасы қалай құрылуы тиіс екені туралы анық түсінік кейде жетіспей жатады. </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Бүгінігі таңда  пайдаланушыларға заман ағымына сай қызмет көрсету, олардың ақпараттық мәдениетін дамыту республикамыздағы бірден бір білім ордасы – бүкіл кітапханаларға, соның ішінде республикадағы білім беру саласы кітапханаларына кітапхана қызметін одан әрі дамыту, инновациялық қызмет ауқымын кеңейту міндеттерін жүктейді.</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Кітапхана жұмысының процесінде инновациялық технологияларды енгізу мақсатында бірқатар мәселелерді шешу керек:</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 Кітапхана веб-сайттарында виртуалдық қызмет көрсетудің кешенді жүйесінің дамуына, құжатқа электрондық тапсырыс қызметін, витруалдық </w:t>
      </w:r>
      <w:r w:rsidRPr="00106118">
        <w:rPr>
          <w:rFonts w:ascii="Times New Roman" w:hAnsi="Times New Roman" w:cs="Times New Roman"/>
          <w:sz w:val="28"/>
          <w:szCs w:val="28"/>
          <w:lang w:val="kk-KZ"/>
        </w:rPr>
        <w:lastRenderedPageBreak/>
        <w:t>анықтама-библиографиялық қызметін, құжаттарды электрондық жеткізу қызметтері үшін, қазіргі технологиялық талаптарға сай келетін компьютерлік портал құру қажет;</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rPr>
        <w:t xml:space="preserve">- </w:t>
      </w:r>
      <w:r w:rsidRPr="00106118">
        <w:rPr>
          <w:rFonts w:ascii="Times New Roman" w:hAnsi="Times New Roman" w:cs="Times New Roman"/>
          <w:sz w:val="28"/>
          <w:szCs w:val="28"/>
          <w:lang w:val="kk-KZ"/>
        </w:rPr>
        <w:t>Ақпараттарды сақтауға арналған сервер болуы тиіс;</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Кітапханалық қызмет көрсетудің барлық пункттеріне штрихтік кодтау үшін мобилдік (тасымалды) принтерлер, штрих кодттың қол сканерлерін енгізу қажеттілігі туындап отыр.</w:t>
      </w:r>
    </w:p>
    <w:p w:rsidR="00E5460E" w:rsidRPr="00106118" w:rsidRDefault="00E5460E" w:rsidP="00E5460E">
      <w:pPr>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Қортыа айтқанда, XXI ғасырдағы қоғамдық өзгерістер, ашық ақпараттық кеңістікке өту, қоғамның ақпараттануы, өркениеттік деңгейге көтерілуі кітапханалардың жаңа бағытта жұмыс істеуін талап етеді. Әрбір оқырмандардың сұранысына орай кітапханалардағы ақпараттық білім беру кеңістігінің құрамдас бөлігі электрондық қорлар, электронды оқулықтар, көркем әдебиеттердің компьютерлік технология қызметі жүйесінде болуы жаңа заманның бәсекеге қабілетті, мәдениетті, рухани жан дүниесі бай нағыз адамды тәрбиелеуде орасан маңызды рөл атқаратыны анық. Білім беруде жаңа ақпараттық технологияларды пайдалану, оқыту процесін толық өзгертуге, оқытудың жеке тұлғаға бағытталған моделін жүзеге асыруға мүмкіндік береді және кітапханалардың стратегиялық дамуына жол ашады.</w:t>
      </w:r>
    </w:p>
    <w:p w:rsidR="00E5460E" w:rsidRPr="00106118" w:rsidRDefault="00E5460E" w:rsidP="00E5460E">
      <w:pPr>
        <w:pStyle w:val="a3"/>
        <w:shd w:val="clear" w:color="auto" w:fill="FFFFFF"/>
        <w:tabs>
          <w:tab w:val="left" w:pos="720"/>
        </w:tabs>
        <w:spacing w:before="0" w:beforeAutospacing="0" w:after="0" w:afterAutospacing="0"/>
        <w:ind w:firstLine="567"/>
        <w:jc w:val="both"/>
        <w:rPr>
          <w:sz w:val="28"/>
          <w:szCs w:val="28"/>
          <w:lang w:val="kk-KZ"/>
        </w:rPr>
      </w:pPr>
      <w:r w:rsidRPr="00106118">
        <w:rPr>
          <w:sz w:val="28"/>
          <w:szCs w:val="28"/>
          <w:lang w:val="kk-KZ"/>
        </w:rPr>
        <w:t xml:space="preserve">Ақпараттық қоғамға батыл қадам жасап, ақпараттар ағынында алтын көпірдей болып, ақпарат пен пайдаланушының арасын жалғап тұрған маңызды тетіктің бірі кітапханалар екені даусыз. Өйткені, кітапханалар-ақпарат көзі, ақпаратты таратуды ұйымдастырушы, ақпараттық-кітапханалық мәдениетті тәрбиелеу орталығы, сауатты пайдаланушыны қалыптастыру орындарының бірі. </w:t>
      </w:r>
    </w:p>
    <w:p w:rsidR="00E5460E" w:rsidRPr="00106118" w:rsidRDefault="00E5460E" w:rsidP="00E5460E">
      <w:pPr>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Бүгінде республикамызда электронды кітапханалар жүйесі қалыптасты. Еліміздің жетекші кітапханалары құжаттарды жеткізудегі электрондық тәсілдерді кеңінен қолданады. Олар өздерінің жеке электронды каталогтарын және деректер базасын, тақырыптық толық мәтінді электронды кітапханаларын құрып үлгерді. Бірқатар кітапханаларда билік органдарының сайттарына, жеке электронды құқықтық деректері базасына қоғамдық қол жеткізу нүктелері бар.</w:t>
      </w:r>
    </w:p>
    <w:p w:rsidR="00E5460E" w:rsidRPr="00106118" w:rsidRDefault="00E5460E" w:rsidP="00E5460E">
      <w:pPr>
        <w:spacing w:after="0" w:line="240" w:lineRule="auto"/>
        <w:ind w:firstLine="567"/>
        <w:jc w:val="both"/>
        <w:rPr>
          <w:rFonts w:ascii="Times New Roman" w:hAnsi="Times New Roman" w:cs="Times New Roman"/>
          <w:bCs/>
          <w:sz w:val="28"/>
          <w:szCs w:val="28"/>
          <w:lang w:val="kk-KZ"/>
        </w:rPr>
      </w:pPr>
      <w:r w:rsidRPr="00106118">
        <w:rPr>
          <w:rFonts w:ascii="Times New Roman" w:hAnsi="Times New Roman" w:cs="Times New Roman"/>
          <w:bCs/>
          <w:sz w:val="28"/>
          <w:szCs w:val="28"/>
          <w:lang w:val="kk-KZ"/>
        </w:rPr>
        <w:t>Соңғы жылдары Қазақстанның ғылыми кітапханалары ілгері дамып келе жатқан технологиялық өндірісті белсене енгізіп және ақпараттардың таралуына оны пайдаланушылардың талаптарына сай қамтамасыз етуге мүмкіндіктері молынан болып жатыр. Көптеген кітапханалар білім және ғылымның ақпараттық қолдау мақсатында құрамында мәліметтер базасы мемлекеттік, орыс, шет тілдеріндегі электронды қорлар ресурстарын өңдеді.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bCs/>
          <w:iCs/>
          <w:noProof/>
          <w:sz w:val="28"/>
          <w:szCs w:val="28"/>
          <w:lang w:val="kk-KZ"/>
        </w:rPr>
        <w:t>Электрондық кітапхана (ЭК) түсінігі</w:t>
      </w:r>
      <w:r w:rsidRPr="00106118">
        <w:rPr>
          <w:rFonts w:ascii="Times New Roman" w:hAnsi="Times New Roman" w:cs="Times New Roman"/>
          <w:noProof/>
          <w:sz w:val="28"/>
          <w:szCs w:val="28"/>
          <w:lang w:val="kk-KZ"/>
        </w:rPr>
        <w:t xml:space="preserve"> - бұл электронды құжаттардың тәртіпке келтірілген қорын және осы қорларды жасау, қолдану және сақтау қызметін жүзеге асыратын бағдарламалық-техникалық құралдар кешенін қамтитын ақпараттық жүйе. Электрондық кітапхана нақты кітапхана мекемесінің өнімі, сондай-ақ ғылыми немесе білім беру ұйымдарының, жеке тұлғаның жинақтауы болуы мүмкін. Заманауи электрондық кітапхана тек өзінің электрондық ресурстарына ғана емес, басқа ұйымдардың ресурстарына да қолжетімділікті қамтамасыз ете алады.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lastRenderedPageBreak/>
        <w:t xml:space="preserve">    Электрондық кітапханаларды жасау электрондық құжаттамалар кеңістігімен шартталған көптеген дәстүрлі және пайда болып отыратын мәселелерді шешу қажеттілігін тудырады.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iCs/>
          <w:sz w:val="28"/>
          <w:szCs w:val="28"/>
          <w:lang w:val="kk-KZ"/>
        </w:rPr>
      </w:pPr>
      <w:r w:rsidRPr="00106118">
        <w:rPr>
          <w:rFonts w:ascii="Times New Roman" w:hAnsi="Times New Roman" w:cs="Times New Roman"/>
          <w:noProof/>
          <w:sz w:val="28"/>
          <w:szCs w:val="28"/>
          <w:lang w:val="kk-KZ"/>
        </w:rPr>
        <w:t xml:space="preserve">    </w:t>
      </w:r>
      <w:r w:rsidRPr="00106118">
        <w:rPr>
          <w:rFonts w:ascii="Times New Roman" w:hAnsi="Times New Roman" w:cs="Times New Roman"/>
          <w:iCs/>
          <w:noProof/>
          <w:sz w:val="28"/>
          <w:szCs w:val="28"/>
          <w:lang w:val="kk-KZ"/>
        </w:rPr>
        <w:t>Электрондық кітапханалардың функциялары:</w:t>
      </w:r>
    </w:p>
    <w:p w:rsidR="00E5460E" w:rsidRPr="00106118" w:rsidRDefault="00E5460E" w:rsidP="00E5460E">
      <w:pPr>
        <w:widowControl w:val="0"/>
        <w:tabs>
          <w:tab w:val="left" w:pos="709"/>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Барлық салалар бойынша пайдаланушылардың   әртүрлі санаттарының ақпараттық қажеттіліктерін қанағаттандыруға бағытталған ақпараттылық;</w:t>
      </w:r>
    </w:p>
    <w:p w:rsidR="00E5460E" w:rsidRPr="00106118" w:rsidRDefault="00E5460E" w:rsidP="00E5460E">
      <w:pPr>
        <w:widowControl w:val="0"/>
        <w:tabs>
          <w:tab w:val="left" w:pos="709"/>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Тарих пен мәдениет саласы бойынша кітаптарды, манускриптерді және басқа да құжаттарды танымал ету мақсатында жүзеге асырылатын ағартушылық;</w:t>
      </w:r>
    </w:p>
    <w:p w:rsidR="00E5460E" w:rsidRPr="00106118" w:rsidRDefault="00E5460E" w:rsidP="00E5460E">
      <w:pPr>
        <w:widowControl w:val="0"/>
        <w:tabs>
          <w:tab w:val="left" w:pos="709"/>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Дайындығы жоғары ғылыми қызметкерлер мен мамандардың      көмегімен   тақырыпты,   оның   ішінде   диссертациялар   мен қолжазбаларды зерттеудің жаңаша әдістерін ұсыну арқылы тереңірек зерттеуге бағытталған ғылыми-зерттеушілік;</w:t>
      </w:r>
    </w:p>
    <w:p w:rsidR="00E5460E" w:rsidRPr="00106118" w:rsidRDefault="00E5460E" w:rsidP="00E5460E">
      <w:pPr>
        <w:widowControl w:val="0"/>
        <w:tabs>
          <w:tab w:val="left" w:pos="709"/>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Формалды және формалды емес білім беруді қолдауды жүзеге асыратын білім беру;</w:t>
      </w:r>
    </w:p>
    <w:p w:rsidR="00E5460E" w:rsidRPr="00106118" w:rsidRDefault="00E5460E" w:rsidP="00E5460E">
      <w:pPr>
        <w:widowControl w:val="0"/>
        <w:tabs>
          <w:tab w:val="left" w:pos="709"/>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Белгілі бір құжаттарда мазмұндалған сенімді мәліметтерді алуға  мүмкіндік беретін анықтамалық.</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106118">
        <w:rPr>
          <w:rFonts w:ascii="Times New Roman" w:hAnsi="Times New Roman" w:cs="Times New Roman"/>
          <w:noProof/>
          <w:sz w:val="28"/>
          <w:szCs w:val="28"/>
          <w:lang w:val="kk-KZ"/>
        </w:rPr>
        <w:t xml:space="preserve">    ЭК құрылымы міндетті және қосымша элементтерді қамтиды.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1980 жылдардың басында алғаш рет электрондық кітапханалар шетелдерде құрылды. 1992 жылдары АҚШ-тың Ұлттық ғылыми қоры конференциясы «сандық кітапхана» түсінігін заманауи үлгіде қолдана бастады. 1990 жылдары АҚШ пен Еуропа елдерінде электрондық кітапханаларды дамыту бағдарламасы белсенді түрде өңделе бастады, ал 1995 жылы Еуропалық комиссия оларды жасауды жалпы еуропалық саясат басымдықтары қатарына ұсынды[69].</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sz w:val="28"/>
          <w:szCs w:val="28"/>
          <w:lang w:val="kk-KZ"/>
        </w:rPr>
        <w:t xml:space="preserve">XX </w:t>
      </w:r>
      <w:r w:rsidRPr="00106118">
        <w:rPr>
          <w:rFonts w:ascii="Times New Roman" w:hAnsi="Times New Roman" w:cs="Times New Roman"/>
          <w:noProof/>
          <w:sz w:val="28"/>
          <w:szCs w:val="28"/>
          <w:lang w:val="kk-KZ"/>
        </w:rPr>
        <w:t>ғасырдың 80 жылдарының басында жаңа ақпараттық өңдеу құралдарының қарқынды таралуы ғылыми және тәжірибелік қолданысқа «ақпараттық ресурстар» түсінігін енгізді. Бұл әлемдік бірлестіктің дамудың жаңа кезеңіне енуінің айқын дәлелі еді. Онда энергетикалық және материалдық ресурстарды үнемдеуге және басқа да ресурстардың пайда болуына әсер ететін стратегиялық ресурс ретінде ақпарат алға шығады.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Сонымен, ақпараттық ресурстар дегеніміз - қоғамның рухани және материалдық әлеуетін біріктіру және ақпараттардың материалдық тасымалдағыштарда жинақталған жиынтығы.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Ақпараттық ресурстардың құрылымы күрделі. Олардың құрамына бастапқы дәстүрлі немесе электронды тасымалдағыштағы жарияланған және жарияланбаған құжаттар жатады: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Ақпараттық нарықта ұсынылатын қызмет түрлері;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Компьютерлік байланыс желілері;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-Ақпараттық  жүйелерді  құруды  және телекоммуникациялық жүйелердің дамуын қамтамасыз ететін бағдарламалық құралдар;</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Ақпараттық өнімді жасайтын және ақпараттық ресурстарды жинау мен пайдалануды қамтамасыз ететін мекемелер.</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Ақпараттық құндылықтармен (құжаттар, құжаттық қорлар, қызметтер, </w:t>
      </w:r>
      <w:r w:rsidRPr="00106118">
        <w:rPr>
          <w:rFonts w:ascii="Times New Roman" w:hAnsi="Times New Roman" w:cs="Times New Roman"/>
          <w:noProof/>
          <w:sz w:val="28"/>
          <w:szCs w:val="28"/>
          <w:lang w:val="kk-KZ"/>
        </w:rPr>
        <w:lastRenderedPageBreak/>
        <w:t>құжаттарға бағыттаушы құралдар), материалдық-техникалық базамен (ақпаратты жасауды қамтамасыз етудің бағдарламалық құралы), қызметтік персоналдармен (ақпараттық өнімді жасауды қамтамасыз ететін қызметкерлер, мекемелер) қатар, ақпараттық ресурстар жүйесіне жинақталған ақпараттық өнімдер мен қызмет көрсету түрлерін пайдаланатын пайдаланушы енгізілді.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rPr>
      </w:pPr>
      <w:r w:rsidRPr="00106118">
        <w:rPr>
          <w:rFonts w:ascii="Times New Roman" w:hAnsi="Times New Roman" w:cs="Times New Roman"/>
          <w:noProof/>
          <w:sz w:val="28"/>
          <w:szCs w:val="28"/>
          <w:lang w:val="kk-KZ"/>
        </w:rPr>
        <w:t xml:space="preserve">Осы ақпараттық ресурстар құрылымының маңызды бөлігін - құжаттар, құжаттар массиві, яғни жүйелі немесе әдістемелік қол жеткізу мүмкіндігі бар жинақталған ақпараттардың мәліметтерінің, шығармаларының іріктелуі. </w:t>
      </w:r>
      <w:r w:rsidRPr="00106118">
        <w:rPr>
          <w:rFonts w:ascii="Times New Roman" w:hAnsi="Times New Roman" w:cs="Times New Roman"/>
          <w:noProof/>
          <w:sz w:val="28"/>
          <w:szCs w:val="28"/>
        </w:rPr>
        <w:t>Ақпараттық массивтер есепке алу, статистика ж</w:t>
      </w:r>
      <w:r w:rsidRPr="00106118">
        <w:rPr>
          <w:rFonts w:ascii="Times New Roman" w:hAnsi="Times New Roman" w:cs="Times New Roman"/>
          <w:noProof/>
          <w:sz w:val="28"/>
          <w:szCs w:val="28"/>
          <w:lang w:val="kk-KZ"/>
        </w:rPr>
        <w:t>ә</w:t>
      </w:r>
      <w:r w:rsidRPr="00106118">
        <w:rPr>
          <w:rFonts w:ascii="Times New Roman" w:hAnsi="Times New Roman" w:cs="Times New Roman"/>
          <w:noProof/>
          <w:sz w:val="28"/>
          <w:szCs w:val="28"/>
        </w:rPr>
        <w:t>не нақты талдау нысанына жатады. Ақпараттық массивтердің мазм</w:t>
      </w:r>
      <w:r w:rsidRPr="00106118">
        <w:rPr>
          <w:rFonts w:ascii="Times New Roman" w:hAnsi="Times New Roman" w:cs="Times New Roman"/>
          <w:noProof/>
          <w:sz w:val="28"/>
          <w:szCs w:val="28"/>
          <w:lang w:val="kk-KZ"/>
        </w:rPr>
        <w:t>ұ</w:t>
      </w:r>
      <w:r w:rsidRPr="00106118">
        <w:rPr>
          <w:rFonts w:ascii="Times New Roman" w:hAnsi="Times New Roman" w:cs="Times New Roman"/>
          <w:noProof/>
          <w:sz w:val="28"/>
          <w:szCs w:val="28"/>
        </w:rPr>
        <w:t>ны ақпараттық ресурстарды жіктеудің негізі болады.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rPr>
      </w:pPr>
      <w:r w:rsidRPr="00106118">
        <w:rPr>
          <w:rFonts w:ascii="Times New Roman" w:hAnsi="Times New Roman" w:cs="Times New Roman"/>
          <w:noProof/>
          <w:sz w:val="28"/>
          <w:szCs w:val="28"/>
        </w:rPr>
        <w:t>Көптеген белгілеріне қарай ақпараттық ресурстар төмендегідей жіктеледі: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Мазмұны бойынша;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106118">
        <w:rPr>
          <w:rFonts w:ascii="Times New Roman" w:hAnsi="Times New Roman" w:cs="Times New Roman"/>
          <w:noProof/>
          <w:sz w:val="28"/>
          <w:szCs w:val="28"/>
          <w:lang w:val="kk-KZ"/>
        </w:rPr>
        <w:t xml:space="preserve">   -   Меншік түрлеріне қарай;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Ақпараттық массивтердің көздеріне қатысты;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Пайдалану сипатына, белгілі ұйым немесе ақпаратық жүйелер құрамына енуіне байланысты;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Ақпарат тасымалдағыштарға қарай;</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106118">
        <w:rPr>
          <w:rFonts w:ascii="Times New Roman" w:hAnsi="Times New Roman" w:cs="Times New Roman"/>
          <w:noProof/>
          <w:sz w:val="28"/>
          <w:szCs w:val="28"/>
          <w:lang w:val="kk-KZ"/>
        </w:rPr>
        <w:t xml:space="preserve">   - Бастапқы құжаттарды өңдеудің сипатына және т.б. байланысты.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Әрбір  жіктеу  жүйесі  ресурстардың  ерекшеліктерінің  барлық жақтарына ерекше көңіл бөледі және оның өзінің артықшылықтары мен кемшіліктері бар.</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Библиографиялық ресурстарды кеңінен алып қарастыратын болсақ, өзінің функциясын орындауда библиографиялық қызметтерді жүзеге асыруды ұйымдастыратын: ақпараттық-библиографиялық басылымдар жүйесі, анықтама-библиографиялық аппараты, библиография мамандары, материалдық-техникалық база (библиографиялық ақпарат тарататын құралдар).</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Библиографиялық ресурстардың негізін екінші деңгейдегі құжаттар құрағанымен ерекшелінеді. Екінші деңгейдегі ақпараттық құжаттар бір немесе бірнеше бастапқы құжаттарды (яғни алғашқы ақпарат мазмұнының түпкі деректемесі) аналитикалық-синтетикалық өңдеудің нәтижесінде пайда болады. Қайталама құжаттардағы ақпараттың сипатына қарай олар библиографиялық, реферативтік, шолулар (библиографиялық жазбалар, аннотация, рефераттар, библиографиялық құралдар және т.б.) болуы мүмкін. Олар пайдаланушыға құжаттың өзін емес, сол құжат туралы мәліметтерді беруді ұйымдастырады[34].</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Библиографиялық ақпарат - қажетті ақпаратты іздестіру мен сәйкестендіретін құжаттар туралы мәліметтер беретін қайталама құжаттың мазмұнына енген ақпарат.</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noProof/>
          <w:sz w:val="28"/>
          <w:szCs w:val="28"/>
          <w:lang w:val="kk-KZ"/>
        </w:rPr>
      </w:pPr>
      <w:r w:rsidRPr="00106118">
        <w:rPr>
          <w:rFonts w:ascii="Times New Roman" w:hAnsi="Times New Roman" w:cs="Times New Roman"/>
          <w:noProof/>
          <w:sz w:val="28"/>
          <w:szCs w:val="28"/>
          <w:lang w:val="kk-KZ"/>
        </w:rPr>
        <w:t xml:space="preserve">Компьютерлік желілерде ақпараттық делдалдар жүйесін ұйымдастырудың маңыздылығы сезілуде. Электрондық құжаттар ағымы мен массивінің қарқынды өсуі қарсаңында қажетті ақпаратты іздеу қиындықтары бір тәртіпке келтірілді. Интернет желісінде мәліметтерді іздеуді қамтамасыз ету үшін әртүрлі электрондық библиографиялық ресурстар жасалуда, «автоматтандырылған библиограф» деп аталатын интеллектуалды ізденіс жұмыс орындары құрылуда. Бұл құралдар ақпараттық ресурстардың маңызды </w:t>
      </w:r>
      <w:r w:rsidRPr="00106118">
        <w:rPr>
          <w:rFonts w:ascii="Times New Roman" w:hAnsi="Times New Roman" w:cs="Times New Roman"/>
          <w:noProof/>
          <w:sz w:val="28"/>
          <w:szCs w:val="28"/>
          <w:lang w:val="kk-KZ"/>
        </w:rPr>
        <w:lastRenderedPageBreak/>
        <w:t xml:space="preserve">бөлігін құрайтын электрондық құжаттарды іздеуге бағытталған. Оларды «компьютерлік библиография» деп атайды. </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Дәстүрлі библиографиядан айырмашылығы - мұнда библиографиялық хабарламалар компьютердің зердесіне немесе ақпарат тасымалдағыштарға: дискеттерге, магниттік ленталарға, оптикалық компакт дискілерге және т.б. жазылады. Компьютерлік библиографиялық ресурстар - бұл электрондық каталогтар, көрсеткіштер, мәліметтер базасы, мәліметтер банкі және т.б. Олар тұтастай белгілеріне қарай жіктелген (құжаттарды сипаттау түрлеріне, қоғамдық міндеттеріне, басылып шыққан жеріне, іздеу мүмкіндіктеріне, кіру тәсілдеріне қарай және т.б.). Сонымен, тек олардың көмегімен ақпараттық қорларға оңай бағыттау, керекті ақпаратты тиімді және тез іздеуді қамтамасыз етеді.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Қазақстанда екінші деңгейдегі ақпараттық ресурстарды ұйымдастыру мен басқару мына мекемелерге жүктелген: ҚР Ұлттық кітапханасына (ҚР ҰБ), ҚР Ұлттық Академиялық кітапханасына (ҚР ҰАБ), Республикалық ғылыми-педагогикалық кітапханаға (РҒПК), Орталық ғылыми кітапханаға (ОҒК), Республикалық ғылыми-техникалық кітапханаға (РҒТК), Жамбыл атындағы Мемлекеттік республикалық жасөспірімдер кітапханасына (МРЖК), С.Бегалин атындағы Мемлекеттік республикалық балалар кітапханасына (МРБК), Ұлттық ғылыми-техникалық ақпарат орталығына, ҚР Ұлттық мемлекеттік Кітап палатасына және т.б.</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Жоғарыда айтылғандай, ақпараттық ресурстардың тек қана ақпараттық жүйелер және сала бойынша жіктелуі мүмкін емес. Ақпараттандыру мәселелерін зерттеу барысында нарықтық сұранысты қалыптастыратын көпшілік пайдаланушылар арасында ақпараттық өнімдерді тарату тәсілі тұрғысынан талдау және оны бағалау маңызға ие. Осы негізде ресурстар коммерциялық және коммерциялық емес болып бөлінеді. Коммерциялық ресурстар пайда табу мақсатында, ал коммерциялық емес ресурстар қоғамдық қаржы есебінен жасалады. Бұл жіктеу түрлері ҚР Азаматтық кодексінде белгіленген және меншік түрлері бекітілетін классификаторда жазылып көрсетілген (мемлекеттік, дербес, аралас, жергілікті, акционерлік, қоғамдық ұйымдар, шетелдік). Ақпараттық өнімдер мен қызметтер нарығының өте тез қалыптасуы қазіргі елдің әлеуметтік-саяси, экономикалық, құқықтық, рухани дамуына әсер етуін айқындау маңызды.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Ақпараттық нарықта ақпараттық өнімдердің келесі ірі секторлары белгіленеді: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баспа өнімі (кітап, мерзімді басылымдар нарығы);</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теледидар және радиохабар;</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сандық және машинада оқылатын тасымалдағыш өнімдер баламасы      (аудио - видео, компьютерлік);</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   •   желілер, әсіресе Интернет арқылы мәліметтерді тасымалдау өнімдері мен қызметтері.</w:t>
      </w:r>
    </w:p>
    <w:p w:rsidR="00E5460E" w:rsidRPr="00106118" w:rsidRDefault="00E5460E" w:rsidP="00E5460E">
      <w:pPr>
        <w:widowControl w:val="0"/>
        <w:tabs>
          <w:tab w:val="left" w:pos="720"/>
        </w:tabs>
        <w:autoSpaceDE w:val="0"/>
        <w:autoSpaceDN w:val="0"/>
        <w:adjustRightInd w:val="0"/>
        <w:spacing w:after="0" w:line="240" w:lineRule="auto"/>
        <w:ind w:firstLine="567"/>
        <w:jc w:val="both"/>
        <w:rPr>
          <w:rFonts w:ascii="Times New Roman" w:hAnsi="Times New Roman" w:cs="Times New Roman"/>
          <w:sz w:val="28"/>
          <w:szCs w:val="28"/>
          <w:lang w:val="kk-KZ"/>
        </w:rPr>
      </w:pPr>
      <w:r w:rsidRPr="00106118">
        <w:rPr>
          <w:rFonts w:ascii="Times New Roman" w:hAnsi="Times New Roman" w:cs="Times New Roman"/>
          <w:noProof/>
          <w:sz w:val="28"/>
          <w:szCs w:val="28"/>
          <w:lang w:val="kk-KZ"/>
        </w:rPr>
        <w:t xml:space="preserve">Ақпараттық нарықтың жағдайын білу үшін статистикаға жүгінген жөн. Шығарылған басылымдар саны өсуде. Егерде өткен ғасырда Қазақстанда </w:t>
      </w:r>
      <w:r w:rsidRPr="00106118">
        <w:rPr>
          <w:rFonts w:ascii="Times New Roman" w:hAnsi="Times New Roman" w:cs="Times New Roman"/>
          <w:noProof/>
          <w:sz w:val="28"/>
          <w:szCs w:val="28"/>
          <w:lang w:val="kk-KZ"/>
        </w:rPr>
        <w:lastRenderedPageBreak/>
        <w:t>отыздан астам баспа болса, ал қазіргі кезде республикада екі жүзден астам баспа қызмет етеді. Республикадағы ірі баспаларды атап өтсек: «Ата мұра», «Рауан</w:t>
      </w:r>
      <w:r w:rsidRPr="00E5460E">
        <w:rPr>
          <w:rFonts w:ascii="Times New Roman" w:hAnsi="Times New Roman" w:cs="Times New Roman"/>
          <w:noProof/>
          <w:sz w:val="28"/>
          <w:szCs w:val="28"/>
          <w:lang w:val="kk-KZ"/>
        </w:rPr>
        <w:t>», «Қазақ энциклопедиясы», «Бастау», «Фолиант», «Экономика», «Қазақ университеті», «Өнер», «Ана тілі», «Жазушы», «Заң әдебиеті», «Мектеп» және т.б.</w:t>
      </w:r>
    </w:p>
    <w:p w:rsidR="00E5460E" w:rsidRDefault="00E5460E" w:rsidP="00E5460E">
      <w:pPr>
        <w:rPr>
          <w:lang w:val="kk-KZ"/>
        </w:rPr>
      </w:pPr>
    </w:p>
    <w:p w:rsidR="0091352C" w:rsidRDefault="0091352C" w:rsidP="002A2921">
      <w:pPr>
        <w:spacing w:after="0" w:line="240" w:lineRule="auto"/>
        <w:jc w:val="both"/>
        <w:rPr>
          <w:rFonts w:ascii="Times New Roman" w:hAnsi="Times New Roman"/>
          <w:sz w:val="28"/>
          <w:szCs w:val="28"/>
          <w:lang w:val="kk-KZ"/>
        </w:rPr>
      </w:pPr>
    </w:p>
    <w:p w:rsidR="0091352C" w:rsidRPr="002F6AC1" w:rsidRDefault="0091352C" w:rsidP="002A2921">
      <w:pPr>
        <w:spacing w:after="0" w:line="240" w:lineRule="auto"/>
        <w:jc w:val="both"/>
        <w:rPr>
          <w:rFonts w:ascii="Times New Roman" w:hAnsi="Times New Roman"/>
          <w:sz w:val="28"/>
          <w:szCs w:val="28"/>
          <w:lang w:val="kk-KZ"/>
        </w:rPr>
      </w:pPr>
    </w:p>
    <w:p w:rsidR="002A2921" w:rsidRPr="002F6AC1" w:rsidRDefault="0091352C" w:rsidP="002A2921">
      <w:pPr>
        <w:spacing w:after="0" w:line="240" w:lineRule="auto"/>
        <w:ind w:firstLine="567"/>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Әдебиеттер тізімі:</w:t>
      </w:r>
    </w:p>
    <w:p w:rsidR="00B13145" w:rsidRPr="00B13145" w:rsidRDefault="00B13145" w:rsidP="00B13145">
      <w:pPr>
        <w:widowControl w:val="0"/>
        <w:spacing w:after="0" w:line="240" w:lineRule="auto"/>
        <w:jc w:val="both"/>
        <w:rPr>
          <w:rFonts w:ascii="Times New Roman" w:hAnsi="Times New Roman"/>
          <w:sz w:val="28"/>
          <w:szCs w:val="28"/>
        </w:rPr>
      </w:pPr>
      <w:r w:rsidRPr="00B13145">
        <w:rPr>
          <w:rFonts w:ascii="Times New Roman" w:hAnsi="Times New Roman"/>
          <w:sz w:val="28"/>
          <w:szCs w:val="28"/>
          <w:lang w:val="kk-KZ"/>
        </w:rPr>
        <w:t xml:space="preserve">1 ГОСТ 34.003 – 90. </w:t>
      </w:r>
      <w:r w:rsidRPr="00B13145">
        <w:rPr>
          <w:rFonts w:ascii="Times New Roman" w:hAnsi="Times New Roman"/>
          <w:sz w:val="28"/>
          <w:szCs w:val="28"/>
        </w:rPr>
        <w:t>Автоматизированные системы. Термины и определения // Сборник основных российских стандартов по библиотечно-информационной деятельности. – Санкт-Петербург, 2012. – С. 446 – 463.</w:t>
      </w:r>
    </w:p>
    <w:p w:rsidR="00B13145" w:rsidRPr="00B13145" w:rsidRDefault="00B13145" w:rsidP="00B13145">
      <w:pPr>
        <w:widowControl w:val="0"/>
        <w:tabs>
          <w:tab w:val="left" w:pos="480"/>
        </w:tabs>
        <w:spacing w:after="0" w:line="240" w:lineRule="auto"/>
        <w:jc w:val="both"/>
        <w:rPr>
          <w:rFonts w:ascii="Times New Roman" w:hAnsi="Times New Roman"/>
          <w:sz w:val="28"/>
          <w:szCs w:val="28"/>
        </w:rPr>
      </w:pPr>
      <w:r w:rsidRPr="00B13145">
        <w:rPr>
          <w:rFonts w:ascii="Times New Roman" w:hAnsi="Times New Roman"/>
          <w:sz w:val="28"/>
          <w:szCs w:val="28"/>
          <w:lang w:val="kk-KZ"/>
        </w:rPr>
        <w:t xml:space="preserve">2 </w:t>
      </w:r>
      <w:r w:rsidRPr="00B13145">
        <w:rPr>
          <w:rFonts w:ascii="Times New Roman" w:hAnsi="Times New Roman"/>
          <w:sz w:val="28"/>
          <w:szCs w:val="28"/>
        </w:rPr>
        <w:t>Шрайберг Я. Л. Основные положения и принципы разработки автоматизированных библиотечно-информационных систем и сетей : учеб.- практ. пособие</w:t>
      </w:r>
      <w:r w:rsidRPr="00B13145">
        <w:rPr>
          <w:rFonts w:ascii="Times New Roman" w:hAnsi="Times New Roman"/>
          <w:sz w:val="28"/>
          <w:szCs w:val="28"/>
          <w:lang w:val="kk-KZ"/>
        </w:rPr>
        <w:t xml:space="preserve"> - </w:t>
      </w:r>
      <w:r w:rsidRPr="00B13145">
        <w:rPr>
          <w:rFonts w:ascii="Times New Roman" w:hAnsi="Times New Roman"/>
          <w:sz w:val="28"/>
          <w:szCs w:val="28"/>
        </w:rPr>
        <w:t>2-е изд. – М</w:t>
      </w:r>
      <w:r w:rsidRPr="00B13145">
        <w:rPr>
          <w:rFonts w:ascii="Times New Roman" w:hAnsi="Times New Roman"/>
          <w:sz w:val="28"/>
          <w:szCs w:val="28"/>
          <w:lang w:val="kk-KZ"/>
        </w:rPr>
        <w:t>.</w:t>
      </w:r>
      <w:r w:rsidRPr="00B13145">
        <w:rPr>
          <w:rFonts w:ascii="Times New Roman" w:hAnsi="Times New Roman"/>
          <w:sz w:val="28"/>
          <w:szCs w:val="28"/>
        </w:rPr>
        <w:t>: Либерея, 2014. – 104 с.</w:t>
      </w:r>
    </w:p>
    <w:p w:rsidR="00B13145" w:rsidRPr="00B13145" w:rsidRDefault="00B13145" w:rsidP="00B13145">
      <w:pPr>
        <w:widowControl w:val="0"/>
        <w:tabs>
          <w:tab w:val="left" w:pos="480"/>
        </w:tabs>
        <w:spacing w:after="0" w:line="240" w:lineRule="auto"/>
        <w:jc w:val="both"/>
        <w:rPr>
          <w:rFonts w:ascii="Times New Roman" w:hAnsi="Times New Roman"/>
          <w:sz w:val="28"/>
          <w:szCs w:val="28"/>
        </w:rPr>
      </w:pPr>
      <w:r w:rsidRPr="00B13145">
        <w:rPr>
          <w:rFonts w:ascii="Times New Roman" w:hAnsi="Times New Roman"/>
          <w:sz w:val="28"/>
          <w:szCs w:val="28"/>
          <w:lang w:val="kk-KZ"/>
        </w:rPr>
        <w:t xml:space="preserve">3 </w:t>
      </w:r>
      <w:r w:rsidRPr="00B13145">
        <w:rPr>
          <w:rFonts w:ascii="Times New Roman" w:hAnsi="Times New Roman"/>
          <w:sz w:val="28"/>
          <w:szCs w:val="28"/>
        </w:rPr>
        <w:t>Электронные документы: создание и использование в публич. б-ках: справочник / науч. ред. Р. С. Гиляревский, Г. Ф. Гордукалова. – Санкт-Петербург: Профессия, 2015. – 800 с. – (Библиотека).</w:t>
      </w:r>
    </w:p>
    <w:p w:rsidR="00B13145" w:rsidRPr="00B13145" w:rsidRDefault="00B13145" w:rsidP="00B13145">
      <w:pPr>
        <w:pStyle w:val="HTML0"/>
        <w:jc w:val="both"/>
        <w:rPr>
          <w:rFonts w:ascii="Times New Roman" w:hAnsi="Times New Roman"/>
          <w:b/>
          <w:sz w:val="28"/>
          <w:szCs w:val="28"/>
        </w:rPr>
      </w:pPr>
      <w:r w:rsidRPr="00B13145">
        <w:rPr>
          <w:rFonts w:ascii="Times New Roman" w:hAnsi="Times New Roman"/>
          <w:b/>
          <w:sz w:val="28"/>
          <w:szCs w:val="28"/>
          <w:lang w:val="kk-KZ"/>
        </w:rPr>
        <w:t>Қосымша әдебиеттер</w:t>
      </w:r>
      <w:r w:rsidRPr="00B13145">
        <w:rPr>
          <w:rFonts w:ascii="Times New Roman" w:hAnsi="Times New Roman"/>
          <w:b/>
          <w:sz w:val="28"/>
          <w:szCs w:val="28"/>
        </w:rPr>
        <w:t xml:space="preserve"> </w:t>
      </w:r>
    </w:p>
    <w:p w:rsidR="00B13145" w:rsidRPr="00B13145" w:rsidRDefault="00B13145" w:rsidP="00B13145">
      <w:pPr>
        <w:widowControl w:val="0"/>
        <w:spacing w:after="0" w:line="240" w:lineRule="auto"/>
        <w:jc w:val="both"/>
        <w:rPr>
          <w:rFonts w:ascii="Times New Roman" w:hAnsi="Times New Roman"/>
          <w:sz w:val="28"/>
          <w:szCs w:val="28"/>
          <w:lang w:val="kk-KZ"/>
        </w:rPr>
      </w:pPr>
      <w:r w:rsidRPr="00B13145">
        <w:rPr>
          <w:rFonts w:ascii="Times New Roman" w:hAnsi="Times New Roman"/>
          <w:sz w:val="28"/>
          <w:szCs w:val="28"/>
          <w:lang w:val="kk-KZ"/>
        </w:rPr>
        <w:t>1</w:t>
      </w:r>
      <w:r w:rsidRPr="00B13145">
        <w:rPr>
          <w:rFonts w:ascii="Times New Roman" w:hAnsi="Times New Roman"/>
          <w:sz w:val="28"/>
          <w:szCs w:val="28"/>
        </w:rPr>
        <w:t>. Алешин Л. И. Автоматизация в библиотеке: учеб. пособие. Ч.1 – 2 – М</w:t>
      </w:r>
      <w:r w:rsidRPr="00B13145">
        <w:rPr>
          <w:rFonts w:ascii="Times New Roman" w:hAnsi="Times New Roman"/>
          <w:sz w:val="28"/>
          <w:szCs w:val="28"/>
          <w:lang w:val="kk-KZ"/>
        </w:rPr>
        <w:t>.</w:t>
      </w:r>
      <w:r w:rsidRPr="00B13145">
        <w:rPr>
          <w:rFonts w:ascii="Times New Roman" w:hAnsi="Times New Roman"/>
          <w:sz w:val="28"/>
          <w:szCs w:val="28"/>
        </w:rPr>
        <w:t>: Профиздат, 2001.</w:t>
      </w:r>
      <w:r w:rsidRPr="00B13145">
        <w:rPr>
          <w:rFonts w:ascii="Times New Roman" w:hAnsi="Times New Roman"/>
          <w:sz w:val="28"/>
          <w:szCs w:val="28"/>
          <w:lang w:val="kk-KZ"/>
        </w:rPr>
        <w:t xml:space="preserve"> – 204 с.</w:t>
      </w:r>
    </w:p>
    <w:p w:rsidR="00B13145" w:rsidRPr="00B13145" w:rsidRDefault="00B13145" w:rsidP="00B13145">
      <w:pPr>
        <w:widowControl w:val="0"/>
        <w:spacing w:after="0" w:line="240" w:lineRule="auto"/>
        <w:jc w:val="both"/>
        <w:rPr>
          <w:rFonts w:ascii="Times New Roman" w:hAnsi="Times New Roman"/>
          <w:sz w:val="28"/>
          <w:szCs w:val="28"/>
        </w:rPr>
      </w:pPr>
      <w:r w:rsidRPr="00B13145">
        <w:rPr>
          <w:rFonts w:ascii="Times New Roman" w:hAnsi="Times New Roman"/>
          <w:sz w:val="28"/>
          <w:szCs w:val="28"/>
          <w:lang w:val="kk-KZ"/>
        </w:rPr>
        <w:t>2</w:t>
      </w:r>
      <w:r w:rsidRPr="00B13145">
        <w:rPr>
          <w:rFonts w:ascii="Times New Roman" w:hAnsi="Times New Roman"/>
          <w:sz w:val="28"/>
          <w:szCs w:val="28"/>
        </w:rPr>
        <w:t>. Антопольский А. Б. Электронные библиотеки: принципы создания: науч.-метод. пособие / А. Б. Антопольский Т. В. Майстрович. – М</w:t>
      </w:r>
      <w:r w:rsidRPr="00B13145">
        <w:rPr>
          <w:rFonts w:ascii="Times New Roman" w:hAnsi="Times New Roman"/>
          <w:sz w:val="28"/>
          <w:szCs w:val="28"/>
          <w:lang w:val="kk-KZ"/>
        </w:rPr>
        <w:t>.:</w:t>
      </w:r>
      <w:r w:rsidRPr="00B13145">
        <w:rPr>
          <w:rFonts w:ascii="Times New Roman" w:hAnsi="Times New Roman"/>
          <w:sz w:val="28"/>
          <w:szCs w:val="28"/>
        </w:rPr>
        <w:t xml:space="preserve">  Либерея-Бибинформ, 2007. – 288 с. </w:t>
      </w:r>
    </w:p>
    <w:p w:rsidR="00B13145" w:rsidRPr="00B13145" w:rsidRDefault="00B13145" w:rsidP="00B13145">
      <w:pPr>
        <w:widowControl w:val="0"/>
        <w:tabs>
          <w:tab w:val="left" w:pos="360"/>
          <w:tab w:val="left" w:pos="480"/>
        </w:tabs>
        <w:spacing w:after="0" w:line="240" w:lineRule="auto"/>
        <w:jc w:val="both"/>
        <w:rPr>
          <w:rFonts w:ascii="Times New Roman" w:hAnsi="Times New Roman"/>
          <w:caps/>
          <w:sz w:val="28"/>
          <w:szCs w:val="28"/>
        </w:rPr>
      </w:pPr>
      <w:r w:rsidRPr="00B13145">
        <w:rPr>
          <w:rFonts w:ascii="Times New Roman" w:hAnsi="Times New Roman"/>
          <w:sz w:val="28"/>
          <w:szCs w:val="28"/>
          <w:lang w:val="kk-KZ"/>
        </w:rPr>
        <w:t>3</w:t>
      </w:r>
      <w:r w:rsidRPr="00B13145">
        <w:rPr>
          <w:rFonts w:ascii="Times New Roman" w:hAnsi="Times New Roman"/>
          <w:sz w:val="28"/>
          <w:szCs w:val="28"/>
        </w:rPr>
        <w:t>. Воройский, Ф. С. Корпоративные автоматизированные библиотечно-информационные системы: состояние, принципы построения и перспективы развития / Ф. С. Воройский, Я. Л. Шрайберг. – Москва</w:t>
      </w:r>
      <w:r w:rsidRPr="00B13145">
        <w:rPr>
          <w:rFonts w:ascii="Times New Roman" w:hAnsi="Times New Roman"/>
          <w:sz w:val="28"/>
          <w:szCs w:val="28"/>
          <w:lang w:val="kk-KZ"/>
        </w:rPr>
        <w:t>:</w:t>
      </w:r>
      <w:r w:rsidRPr="00B13145">
        <w:rPr>
          <w:rFonts w:ascii="Times New Roman" w:hAnsi="Times New Roman"/>
          <w:sz w:val="28"/>
          <w:szCs w:val="28"/>
        </w:rPr>
        <w:t xml:space="preserve"> Гос. публич. науч.-техн. б-ка России, 2003. – 130 с.</w:t>
      </w:r>
    </w:p>
    <w:p w:rsidR="00B13145" w:rsidRPr="00B13145" w:rsidRDefault="00B13145" w:rsidP="00B13145">
      <w:pPr>
        <w:tabs>
          <w:tab w:val="left" w:pos="1995"/>
        </w:tabs>
        <w:spacing w:after="0" w:line="240" w:lineRule="auto"/>
        <w:rPr>
          <w:rFonts w:ascii="Times New Roman" w:hAnsi="Times New Roman" w:cs="Times New Roman"/>
          <w:sz w:val="28"/>
          <w:szCs w:val="28"/>
          <w:lang w:val="kk-KZ"/>
        </w:rPr>
      </w:pPr>
      <w:r w:rsidRPr="00B13145">
        <w:rPr>
          <w:rFonts w:ascii="Times New Roman" w:hAnsi="Times New Roman" w:cs="Times New Roman"/>
          <w:sz w:val="28"/>
          <w:szCs w:val="28"/>
          <w:lang w:val="kk-KZ"/>
        </w:rPr>
        <w:t>4.</w:t>
      </w:r>
      <w:r w:rsidRPr="00B13145">
        <w:rPr>
          <w:rFonts w:ascii="Arial CYR" w:hAnsi="Arial CYR" w:cs="Arial CYR"/>
          <w:sz w:val="28"/>
          <w:szCs w:val="28"/>
        </w:rPr>
        <w:t xml:space="preserve"> </w:t>
      </w:r>
      <w:r w:rsidRPr="00B13145">
        <w:rPr>
          <w:rFonts w:ascii="Times New Roman" w:hAnsi="Times New Roman" w:cs="Times New Roman"/>
          <w:sz w:val="28"/>
          <w:szCs w:val="28"/>
        </w:rPr>
        <w:t>Уоллейс П. Internet психологиясы: оќулыќ/ П. Уоллейс. - 2019</w:t>
      </w:r>
      <w:r w:rsidRPr="00B13145">
        <w:rPr>
          <w:rFonts w:ascii="Times New Roman" w:hAnsi="Times New Roman" w:cs="Times New Roman"/>
          <w:sz w:val="28"/>
          <w:szCs w:val="28"/>
          <w:lang w:val="kk-KZ"/>
        </w:rPr>
        <w:tab/>
      </w:r>
    </w:p>
    <w:p w:rsidR="00EB4D0E" w:rsidRPr="00EB28B5" w:rsidRDefault="00EB4D0E" w:rsidP="00EB4D0E">
      <w:pPr>
        <w:spacing w:after="0" w:line="240" w:lineRule="auto"/>
        <w:jc w:val="both"/>
        <w:rPr>
          <w:rFonts w:ascii="Times New Roman" w:hAnsi="Times New Roman"/>
          <w:color w:val="000000"/>
          <w:sz w:val="28"/>
          <w:szCs w:val="28"/>
          <w:lang w:val="kk-KZ"/>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C73AD6" w:rsidRDefault="00C73AD6" w:rsidP="00085234">
      <w:pPr>
        <w:spacing w:after="0" w:line="240" w:lineRule="auto"/>
        <w:rPr>
          <w:rFonts w:ascii="Times New Roman" w:hAnsi="Times New Roman" w:cs="Times New Roman"/>
          <w:sz w:val="28"/>
          <w:szCs w:val="28"/>
          <w:lang w:val="ky-KG"/>
        </w:rPr>
      </w:pPr>
    </w:p>
    <w:p w:rsidR="0091352C" w:rsidRDefault="0091352C" w:rsidP="0091352C">
      <w:pPr>
        <w:spacing w:after="0" w:line="240" w:lineRule="auto"/>
        <w:jc w:val="center"/>
        <w:rPr>
          <w:rFonts w:ascii="Times New Roman" w:hAnsi="Times New Roman" w:cs="Times New Roman"/>
          <w:b/>
          <w:sz w:val="28"/>
          <w:szCs w:val="28"/>
          <w:lang w:val="ky-KG"/>
        </w:rPr>
      </w:pPr>
      <w:bookmarkStart w:id="6" w:name="_GoBack"/>
      <w:bookmarkEnd w:id="6"/>
      <w:r>
        <w:rPr>
          <w:rFonts w:ascii="Times New Roman" w:hAnsi="Times New Roman" w:cs="Times New Roman"/>
          <w:b/>
          <w:sz w:val="28"/>
          <w:szCs w:val="28"/>
          <w:lang w:val="ky-KG"/>
        </w:rPr>
        <w:lastRenderedPageBreak/>
        <w:t>Мазмұны</w:t>
      </w:r>
    </w:p>
    <w:p w:rsidR="0091352C" w:rsidRDefault="0091352C" w:rsidP="0091352C">
      <w:pPr>
        <w:spacing w:after="0" w:line="240" w:lineRule="auto"/>
        <w:jc w:val="center"/>
        <w:rPr>
          <w:rFonts w:ascii="Times New Roman" w:hAnsi="Times New Roman" w:cs="Times New Roman"/>
          <w:b/>
          <w:sz w:val="28"/>
          <w:szCs w:val="28"/>
          <w:lang w:val="ky-KG"/>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
        <w:gridCol w:w="8505"/>
        <w:gridCol w:w="815"/>
      </w:tblGrid>
      <w:tr w:rsidR="0091352C" w:rsidTr="00FF102D">
        <w:tc>
          <w:tcPr>
            <w:tcW w:w="534" w:type="dxa"/>
          </w:tcPr>
          <w:p w:rsidR="0091352C" w:rsidRDefault="0091352C" w:rsidP="00FF102D">
            <w:pPr>
              <w:jc w:val="both"/>
              <w:rPr>
                <w:rFonts w:ascii="Times New Roman" w:hAnsi="Times New Roman"/>
                <w:b/>
                <w:sz w:val="28"/>
                <w:szCs w:val="28"/>
                <w:lang w:val="ky-KG"/>
              </w:rPr>
            </w:pPr>
          </w:p>
        </w:tc>
        <w:tc>
          <w:tcPr>
            <w:tcW w:w="850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Түсіндірме хат</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5</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w:t>
            </w:r>
          </w:p>
        </w:tc>
        <w:tc>
          <w:tcPr>
            <w:tcW w:w="8505" w:type="dxa"/>
            <w:hideMark/>
          </w:tcPr>
          <w:p w:rsidR="0091352C" w:rsidRPr="008D2DE0" w:rsidRDefault="0091352C" w:rsidP="00FF102D">
            <w:pPr>
              <w:pStyle w:val="af1"/>
              <w:spacing w:after="0"/>
              <w:rPr>
                <w:rFonts w:ascii="Times New Roman" w:hAnsi="Times New Roman"/>
                <w:sz w:val="24"/>
                <w:szCs w:val="24"/>
                <w:lang w:val="kk-KZ"/>
              </w:rPr>
            </w:pPr>
            <w:r w:rsidRPr="008D2DE0">
              <w:rPr>
                <w:rFonts w:ascii="Times New Roman" w:hAnsi="Times New Roman"/>
                <w:sz w:val="24"/>
                <w:szCs w:val="24"/>
                <w:lang w:val="kk-KZ"/>
              </w:rPr>
              <w:t>1-</w:t>
            </w:r>
            <w:r w:rsidR="00D3241D" w:rsidRPr="008D2DE0">
              <w:rPr>
                <w:rFonts w:ascii="Times New Roman" w:hAnsi="Times New Roman"/>
                <w:sz w:val="24"/>
                <w:szCs w:val="24"/>
                <w:lang w:val="kk-KZ"/>
              </w:rPr>
              <w:t>БӨЛІМ</w:t>
            </w:r>
            <w:r w:rsidRPr="008D2DE0">
              <w:rPr>
                <w:rFonts w:ascii="Times New Roman" w:hAnsi="Times New Roman"/>
                <w:sz w:val="24"/>
                <w:szCs w:val="24"/>
                <w:lang w:val="kk-KZ"/>
              </w:rPr>
              <w:t xml:space="preserve">. </w:t>
            </w:r>
            <w:r w:rsidR="00D3241D" w:rsidRPr="008D2DE0">
              <w:rPr>
                <w:rFonts w:ascii="Times New Roman" w:hAnsi="Times New Roman"/>
                <w:sz w:val="24"/>
                <w:szCs w:val="24"/>
                <w:lang w:val="kk-KZ"/>
              </w:rPr>
              <w:t>Автоматтандырылған кітапханалық ақпараттық жүйелер (AКАЖ): анықтамасы, мақсаттары, түрлері</w:t>
            </w:r>
          </w:p>
          <w:p w:rsidR="0091352C" w:rsidRPr="008D2DE0" w:rsidRDefault="0091352C" w:rsidP="00FF102D">
            <w:pPr>
              <w:pStyle w:val="af1"/>
              <w:spacing w:after="0"/>
              <w:rPr>
                <w:rFonts w:ascii="Times New Roman" w:hAnsi="Times New Roman"/>
                <w:sz w:val="24"/>
                <w:szCs w:val="24"/>
                <w:lang w:val="kk-KZ"/>
              </w:rPr>
            </w:pPr>
            <w:r w:rsidRPr="008D2DE0">
              <w:rPr>
                <w:rFonts w:ascii="Times New Roman" w:hAnsi="Times New Roman"/>
                <w:color w:val="000000"/>
                <w:sz w:val="24"/>
                <w:szCs w:val="24"/>
                <w:lang w:val="kk-KZ"/>
              </w:rPr>
              <w:t xml:space="preserve">Дәріс 1 </w:t>
            </w:r>
            <w:r w:rsidR="00D3241D" w:rsidRPr="008D2DE0">
              <w:rPr>
                <w:rFonts w:ascii="Times New Roman" w:hAnsi="Times New Roman"/>
                <w:sz w:val="24"/>
                <w:szCs w:val="24"/>
                <w:lang w:val="kk-KZ"/>
              </w:rPr>
              <w:t>Кітапханаларды автоматтандыру тарихы</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6</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2</w:t>
            </w:r>
          </w:p>
        </w:tc>
        <w:tc>
          <w:tcPr>
            <w:tcW w:w="8505" w:type="dxa"/>
            <w:hideMark/>
          </w:tcPr>
          <w:p w:rsidR="0091352C" w:rsidRPr="008D2DE0" w:rsidRDefault="0091352C" w:rsidP="00FF102D">
            <w:pPr>
              <w:rPr>
                <w:rFonts w:ascii="Times New Roman" w:hAnsi="Times New Roman"/>
                <w:sz w:val="24"/>
                <w:szCs w:val="24"/>
                <w:lang w:val="kk-KZ"/>
              </w:rPr>
            </w:pPr>
            <w:r w:rsidRPr="008D2DE0">
              <w:rPr>
                <w:rFonts w:ascii="Times New Roman" w:hAnsi="Times New Roman"/>
                <w:color w:val="000000"/>
                <w:sz w:val="24"/>
                <w:szCs w:val="24"/>
                <w:lang w:val="kk-KZ"/>
              </w:rPr>
              <w:t xml:space="preserve">Дәріс 2 </w:t>
            </w:r>
            <w:r w:rsidR="00D3241D" w:rsidRPr="008D2DE0">
              <w:rPr>
                <w:rFonts w:ascii="Times New Roman" w:hAnsi="Times New Roman"/>
                <w:sz w:val="24"/>
                <w:szCs w:val="24"/>
                <w:lang w:val="kk-KZ"/>
              </w:rPr>
              <w:t>АКАЖ жіктемесі</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13</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3</w:t>
            </w:r>
          </w:p>
        </w:tc>
        <w:tc>
          <w:tcPr>
            <w:tcW w:w="8505" w:type="dxa"/>
            <w:hideMark/>
          </w:tcPr>
          <w:p w:rsidR="0091352C" w:rsidRPr="008D2DE0" w:rsidRDefault="0091352C" w:rsidP="00FF102D">
            <w:pPr>
              <w:jc w:val="both"/>
              <w:rPr>
                <w:rFonts w:ascii="Times New Roman" w:hAnsi="Times New Roman"/>
                <w:sz w:val="24"/>
                <w:szCs w:val="24"/>
                <w:lang w:val="kk-KZ"/>
              </w:rPr>
            </w:pPr>
            <w:r w:rsidRPr="008D2DE0">
              <w:rPr>
                <w:rFonts w:ascii="Times New Roman" w:hAnsi="Times New Roman"/>
                <w:color w:val="000000"/>
                <w:sz w:val="24"/>
                <w:szCs w:val="24"/>
                <w:lang w:val="kk-KZ"/>
              </w:rPr>
              <w:t xml:space="preserve">Дәріс 3 </w:t>
            </w:r>
            <w:r w:rsidR="00D3241D" w:rsidRPr="008D2DE0">
              <w:rPr>
                <w:rFonts w:ascii="Times New Roman" w:hAnsi="Times New Roman"/>
                <w:bCs/>
                <w:iCs/>
                <w:color w:val="000000"/>
                <w:sz w:val="24"/>
                <w:szCs w:val="24"/>
                <w:lang w:val="kk-KZ"/>
              </w:rPr>
              <w:t xml:space="preserve">АКАЖ –ң </w:t>
            </w:r>
            <w:r w:rsidR="00D3241D" w:rsidRPr="008D2DE0">
              <w:rPr>
                <w:rFonts w:ascii="Times New Roman" w:hAnsi="Times New Roman"/>
                <w:bCs/>
                <w:sz w:val="24"/>
                <w:szCs w:val="24"/>
                <w:lang w:val="kk-KZ"/>
              </w:rPr>
              <w:t>салыстырмалы мінездемесі</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18</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4</w:t>
            </w:r>
          </w:p>
        </w:tc>
        <w:tc>
          <w:tcPr>
            <w:tcW w:w="8505" w:type="dxa"/>
            <w:hideMark/>
          </w:tcPr>
          <w:p w:rsidR="0091352C" w:rsidRPr="008D2DE0" w:rsidRDefault="0091352C" w:rsidP="00FF102D">
            <w:pPr>
              <w:tabs>
                <w:tab w:val="left" w:pos="1134"/>
              </w:tabs>
              <w:jc w:val="both"/>
              <w:rPr>
                <w:rFonts w:ascii="Times New Roman" w:hAnsi="Times New Roman"/>
                <w:bCs/>
                <w:sz w:val="24"/>
                <w:szCs w:val="24"/>
                <w:lang w:val="kk-KZ"/>
              </w:rPr>
            </w:pPr>
            <w:r w:rsidRPr="008D2DE0">
              <w:rPr>
                <w:rFonts w:ascii="Times New Roman" w:hAnsi="Times New Roman"/>
                <w:color w:val="000000"/>
                <w:sz w:val="24"/>
                <w:szCs w:val="24"/>
                <w:lang w:val="kk-KZ"/>
              </w:rPr>
              <w:t xml:space="preserve">Дәріс 4 </w:t>
            </w:r>
            <w:r w:rsidR="00D3241D" w:rsidRPr="008D2DE0">
              <w:rPr>
                <w:rFonts w:ascii="Times New Roman" w:hAnsi="Times New Roman"/>
                <w:sz w:val="24"/>
                <w:szCs w:val="24"/>
                <w:lang w:val="kk-KZ"/>
              </w:rPr>
              <w:t>Корпоративтік АКАЖ</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22</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5</w:t>
            </w:r>
          </w:p>
        </w:tc>
        <w:tc>
          <w:tcPr>
            <w:tcW w:w="8505" w:type="dxa"/>
            <w:hideMark/>
          </w:tcPr>
          <w:p w:rsidR="0091352C" w:rsidRPr="008D2DE0" w:rsidRDefault="0091352C" w:rsidP="00FF102D">
            <w:pPr>
              <w:tabs>
                <w:tab w:val="left" w:pos="1134"/>
              </w:tabs>
              <w:jc w:val="both"/>
              <w:rPr>
                <w:rFonts w:ascii="Times New Roman" w:hAnsi="Times New Roman"/>
                <w:bCs/>
                <w:sz w:val="24"/>
                <w:szCs w:val="24"/>
                <w:lang w:val="kk-KZ"/>
              </w:rPr>
            </w:pPr>
            <w:r w:rsidRPr="008D2DE0">
              <w:rPr>
                <w:rFonts w:ascii="Times New Roman" w:hAnsi="Times New Roman"/>
                <w:color w:val="000000"/>
                <w:sz w:val="24"/>
                <w:szCs w:val="24"/>
                <w:lang w:val="kk-KZ"/>
              </w:rPr>
              <w:t xml:space="preserve">Дәріс 5 </w:t>
            </w:r>
            <w:r w:rsidR="00D3241D" w:rsidRPr="008D2DE0">
              <w:rPr>
                <w:rFonts w:ascii="Times New Roman" w:hAnsi="Times New Roman"/>
                <w:sz w:val="24"/>
                <w:szCs w:val="24"/>
                <w:lang w:val="kk-KZ"/>
              </w:rPr>
              <w:t>Автоматтандырылған жүйелер құрылымы</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29</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6</w:t>
            </w:r>
          </w:p>
        </w:tc>
        <w:tc>
          <w:tcPr>
            <w:tcW w:w="8505" w:type="dxa"/>
            <w:hideMark/>
          </w:tcPr>
          <w:p w:rsidR="0091352C" w:rsidRPr="008D2DE0" w:rsidRDefault="0091352C" w:rsidP="00FF102D">
            <w:pPr>
              <w:tabs>
                <w:tab w:val="left" w:pos="1134"/>
              </w:tabs>
              <w:jc w:val="both"/>
              <w:rPr>
                <w:rFonts w:ascii="Times New Roman" w:hAnsi="Times New Roman"/>
                <w:bCs/>
                <w:sz w:val="24"/>
                <w:szCs w:val="24"/>
                <w:lang w:val="kk-KZ"/>
              </w:rPr>
            </w:pPr>
            <w:r w:rsidRPr="008D2DE0">
              <w:rPr>
                <w:rFonts w:ascii="Times New Roman" w:hAnsi="Times New Roman"/>
                <w:color w:val="000000"/>
                <w:sz w:val="24"/>
                <w:szCs w:val="24"/>
                <w:lang w:val="kk-KZ"/>
              </w:rPr>
              <w:t xml:space="preserve">Дәріс 6 </w:t>
            </w:r>
            <w:r w:rsidR="00D3241D" w:rsidRPr="008D2DE0">
              <w:rPr>
                <w:rFonts w:ascii="Times New Roman" w:hAnsi="Times New Roman"/>
                <w:sz w:val="24"/>
                <w:szCs w:val="24"/>
                <w:lang w:val="kk-KZ"/>
              </w:rPr>
              <w:t>АКАЖ-ң  ақпараттық қамсыздандыру</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38</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7</w:t>
            </w:r>
          </w:p>
        </w:tc>
        <w:tc>
          <w:tcPr>
            <w:tcW w:w="8505" w:type="dxa"/>
            <w:hideMark/>
          </w:tcPr>
          <w:p w:rsidR="0091352C" w:rsidRPr="008D2DE0" w:rsidRDefault="0091352C" w:rsidP="00D3241D">
            <w:pPr>
              <w:jc w:val="both"/>
              <w:rPr>
                <w:rFonts w:ascii="Times New Roman" w:hAnsi="Times New Roman"/>
                <w:bCs/>
                <w:sz w:val="24"/>
                <w:szCs w:val="24"/>
                <w:lang w:val="kk-KZ"/>
              </w:rPr>
            </w:pPr>
            <w:r w:rsidRPr="008D2DE0">
              <w:rPr>
                <w:rFonts w:ascii="Times New Roman" w:hAnsi="Times New Roman"/>
                <w:color w:val="000000"/>
                <w:sz w:val="24"/>
                <w:szCs w:val="24"/>
                <w:lang w:val="kk-KZ"/>
              </w:rPr>
              <w:t xml:space="preserve">Дәріс 7 </w:t>
            </w:r>
            <w:r w:rsidR="00D3241D" w:rsidRPr="008D2DE0">
              <w:rPr>
                <w:rFonts w:ascii="Times New Roman" w:hAnsi="Times New Roman"/>
                <w:sz w:val="24"/>
                <w:szCs w:val="24"/>
                <w:lang w:val="kk-KZ"/>
              </w:rPr>
              <w:t>AКАЖ бағдарламалы-техникалық қамсыздандыру</w:t>
            </w:r>
            <w:r w:rsidR="00D3241D" w:rsidRPr="00C02001">
              <w:rPr>
                <w:rFonts w:ascii="Times New Roman" w:hAnsi="Times New Roman"/>
                <w:sz w:val="24"/>
                <w:szCs w:val="24"/>
                <w:lang w:val="ky-KG"/>
              </w:rPr>
              <w:t xml:space="preserve"> </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44</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8</w:t>
            </w:r>
          </w:p>
        </w:tc>
        <w:tc>
          <w:tcPr>
            <w:tcW w:w="8505" w:type="dxa"/>
            <w:hideMark/>
          </w:tcPr>
          <w:p w:rsidR="00D3241D" w:rsidRPr="008D2DE0" w:rsidRDefault="0091352C" w:rsidP="00FF102D">
            <w:pPr>
              <w:jc w:val="both"/>
              <w:rPr>
                <w:rFonts w:ascii="Times New Roman" w:hAnsi="Times New Roman"/>
                <w:color w:val="000000"/>
                <w:sz w:val="24"/>
                <w:szCs w:val="24"/>
                <w:lang w:val="kk-KZ"/>
              </w:rPr>
            </w:pPr>
            <w:r w:rsidRPr="008D2DE0">
              <w:rPr>
                <w:rFonts w:ascii="Times New Roman" w:hAnsi="Times New Roman"/>
                <w:bCs/>
                <w:sz w:val="24"/>
                <w:szCs w:val="24"/>
                <w:lang w:val="kk-KZ"/>
              </w:rPr>
              <w:t>2-</w:t>
            </w:r>
            <w:r w:rsidR="00D3241D" w:rsidRPr="008D2DE0">
              <w:rPr>
                <w:rFonts w:ascii="Times New Roman" w:hAnsi="Times New Roman"/>
                <w:bCs/>
                <w:sz w:val="24"/>
                <w:szCs w:val="24"/>
                <w:lang w:val="kk-KZ"/>
              </w:rPr>
              <w:t>БӨЛІМ</w:t>
            </w:r>
            <w:r w:rsidRPr="008D2DE0">
              <w:rPr>
                <w:rFonts w:ascii="Times New Roman" w:hAnsi="Times New Roman"/>
                <w:bCs/>
                <w:sz w:val="24"/>
                <w:szCs w:val="24"/>
                <w:lang w:val="kk-KZ"/>
              </w:rPr>
              <w:t xml:space="preserve">. </w:t>
            </w:r>
            <w:r w:rsidR="00D3241D" w:rsidRPr="008D2DE0">
              <w:rPr>
                <w:rFonts w:ascii="Times New Roman" w:hAnsi="Times New Roman"/>
                <w:bCs/>
                <w:color w:val="000000"/>
                <w:sz w:val="24"/>
                <w:szCs w:val="24"/>
                <w:lang w:val="kk-KZ"/>
              </w:rPr>
              <w:t>AКАЖ-ң құрамдас элементтері</w:t>
            </w:r>
            <w:r w:rsidR="00D3241D" w:rsidRPr="008D2DE0">
              <w:rPr>
                <w:rFonts w:ascii="Times New Roman" w:hAnsi="Times New Roman"/>
                <w:color w:val="000000"/>
                <w:sz w:val="24"/>
                <w:szCs w:val="24"/>
                <w:lang w:val="kk-KZ"/>
              </w:rPr>
              <w:t xml:space="preserve"> </w:t>
            </w:r>
          </w:p>
          <w:p w:rsidR="0091352C" w:rsidRPr="008D2DE0" w:rsidRDefault="0091352C" w:rsidP="00FF102D">
            <w:pPr>
              <w:jc w:val="both"/>
              <w:rPr>
                <w:rFonts w:ascii="Times New Roman" w:hAnsi="Times New Roman"/>
                <w:bCs/>
                <w:sz w:val="24"/>
                <w:szCs w:val="24"/>
                <w:lang w:val="kk-KZ"/>
              </w:rPr>
            </w:pPr>
            <w:r w:rsidRPr="008D2DE0">
              <w:rPr>
                <w:rFonts w:ascii="Times New Roman" w:hAnsi="Times New Roman"/>
                <w:color w:val="000000"/>
                <w:sz w:val="24"/>
                <w:szCs w:val="24"/>
                <w:lang w:val="kk-KZ"/>
              </w:rPr>
              <w:t xml:space="preserve">Дәріс 8 </w:t>
            </w:r>
            <w:r w:rsidR="00D3241D" w:rsidRPr="008D2DE0">
              <w:rPr>
                <w:rFonts w:ascii="Times New Roman" w:hAnsi="Times New Roman"/>
                <w:sz w:val="24"/>
                <w:szCs w:val="24"/>
                <w:lang w:val="kk-KZ"/>
              </w:rPr>
              <w:t>AКАЖ-н  лингвистикалық қамсыздандыру бойынша жалпы мағлұматтар</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50</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9</w:t>
            </w:r>
          </w:p>
        </w:tc>
        <w:tc>
          <w:tcPr>
            <w:tcW w:w="8505" w:type="dxa"/>
            <w:hideMark/>
          </w:tcPr>
          <w:p w:rsidR="0091352C" w:rsidRPr="008D2DE0" w:rsidRDefault="0091352C" w:rsidP="00FF102D">
            <w:pPr>
              <w:jc w:val="both"/>
              <w:rPr>
                <w:rFonts w:ascii="Times New Roman" w:hAnsi="Times New Roman"/>
                <w:sz w:val="24"/>
                <w:szCs w:val="24"/>
                <w:lang w:val="kk-KZ"/>
              </w:rPr>
            </w:pPr>
            <w:r w:rsidRPr="008D2DE0">
              <w:rPr>
                <w:rFonts w:ascii="Times New Roman" w:hAnsi="Times New Roman"/>
                <w:color w:val="000000"/>
                <w:sz w:val="24"/>
                <w:szCs w:val="24"/>
                <w:lang w:val="kk-KZ"/>
              </w:rPr>
              <w:t xml:space="preserve">Дәріс 9 </w:t>
            </w:r>
            <w:r w:rsidR="00BB5E03" w:rsidRPr="008D2DE0">
              <w:rPr>
                <w:rFonts w:ascii="Times New Roman" w:hAnsi="Times New Roman"/>
                <w:color w:val="000000"/>
                <w:sz w:val="24"/>
                <w:szCs w:val="24"/>
                <w:lang w:val="kk-KZ"/>
              </w:rPr>
              <w:t>Жіктемелік және вербальдық тілдер</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58</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10</w:t>
            </w:r>
          </w:p>
        </w:tc>
        <w:tc>
          <w:tcPr>
            <w:tcW w:w="8505" w:type="dxa"/>
            <w:hideMark/>
          </w:tcPr>
          <w:p w:rsidR="00BB5E03" w:rsidRPr="008D2DE0" w:rsidRDefault="0091352C" w:rsidP="00BB5E03">
            <w:pPr>
              <w:shd w:val="clear" w:color="auto" w:fill="FFFFFF"/>
              <w:jc w:val="both"/>
              <w:rPr>
                <w:rFonts w:ascii="Times New Roman" w:hAnsi="Times New Roman"/>
                <w:bCs/>
                <w:color w:val="000000"/>
                <w:sz w:val="24"/>
                <w:szCs w:val="24"/>
                <w:lang w:val="kk-KZ"/>
              </w:rPr>
            </w:pPr>
            <w:r w:rsidRPr="008D2DE0">
              <w:rPr>
                <w:rFonts w:ascii="Times New Roman" w:hAnsi="Times New Roman"/>
                <w:color w:val="000000"/>
                <w:sz w:val="24"/>
                <w:szCs w:val="24"/>
                <w:lang w:val="kk-KZ"/>
              </w:rPr>
              <w:t xml:space="preserve">Дәріс 10 </w:t>
            </w:r>
            <w:r w:rsidR="00BB5E03" w:rsidRPr="008D2DE0">
              <w:rPr>
                <w:rFonts w:ascii="Times New Roman" w:hAnsi="Times New Roman"/>
                <w:bCs/>
                <w:color w:val="000000"/>
                <w:sz w:val="24"/>
                <w:szCs w:val="24"/>
                <w:lang w:val="kk-KZ"/>
              </w:rPr>
              <w:t>АКАЖ-ң ұйымдастыру- функционалдық құрылымы</w:t>
            </w:r>
          </w:p>
          <w:p w:rsidR="0091352C" w:rsidRPr="008D2DE0" w:rsidRDefault="0091352C" w:rsidP="00FF102D">
            <w:pPr>
              <w:jc w:val="both"/>
              <w:rPr>
                <w:rFonts w:ascii="Times New Roman" w:hAnsi="Times New Roman"/>
                <w:sz w:val="24"/>
                <w:szCs w:val="24"/>
                <w:lang w:val="kk-KZ"/>
              </w:rPr>
            </w:pP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61</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11</w:t>
            </w:r>
          </w:p>
        </w:tc>
        <w:tc>
          <w:tcPr>
            <w:tcW w:w="8505" w:type="dxa"/>
            <w:hideMark/>
          </w:tcPr>
          <w:p w:rsidR="0091352C" w:rsidRPr="008D2DE0" w:rsidRDefault="0091352C" w:rsidP="00FF102D">
            <w:pPr>
              <w:jc w:val="both"/>
              <w:rPr>
                <w:rFonts w:ascii="Times New Roman" w:hAnsi="Times New Roman"/>
                <w:sz w:val="24"/>
                <w:szCs w:val="24"/>
                <w:lang w:val="kk-KZ"/>
              </w:rPr>
            </w:pPr>
            <w:r w:rsidRPr="008D2DE0">
              <w:rPr>
                <w:rFonts w:ascii="Times New Roman" w:hAnsi="Times New Roman"/>
                <w:color w:val="000000"/>
                <w:sz w:val="24"/>
                <w:szCs w:val="24"/>
                <w:lang w:val="kk-KZ"/>
              </w:rPr>
              <w:t xml:space="preserve">Дәріс 11 </w:t>
            </w:r>
            <w:r w:rsidR="00BB5E03" w:rsidRPr="008D2DE0">
              <w:rPr>
                <w:rFonts w:ascii="Times New Roman" w:hAnsi="Times New Roman"/>
                <w:sz w:val="24"/>
                <w:szCs w:val="24"/>
                <w:lang w:val="kk-KZ"/>
              </w:rPr>
              <w:t>АКАЖ-ң кітапханалық-ақпараттық ресурстарын ұйымдастыру технологиясы</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72</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12</w:t>
            </w:r>
          </w:p>
        </w:tc>
        <w:tc>
          <w:tcPr>
            <w:tcW w:w="8505" w:type="dxa"/>
            <w:hideMark/>
          </w:tcPr>
          <w:p w:rsidR="00BB5E03" w:rsidRPr="008D2DE0" w:rsidRDefault="0091352C" w:rsidP="00BB5E03">
            <w:pPr>
              <w:jc w:val="both"/>
              <w:rPr>
                <w:rFonts w:ascii="Times New Roman" w:hAnsi="Times New Roman"/>
                <w:sz w:val="24"/>
                <w:szCs w:val="24"/>
                <w:lang w:val="kk-KZ"/>
              </w:rPr>
            </w:pPr>
            <w:r w:rsidRPr="008D2DE0">
              <w:rPr>
                <w:rFonts w:ascii="Times New Roman" w:hAnsi="Times New Roman"/>
                <w:color w:val="000000"/>
                <w:sz w:val="28"/>
                <w:szCs w:val="28"/>
                <w:lang w:val="kk-KZ"/>
              </w:rPr>
              <w:t xml:space="preserve">Дәріс 12 </w:t>
            </w:r>
            <w:r w:rsidR="00BB5E03" w:rsidRPr="008D2DE0">
              <w:rPr>
                <w:rFonts w:ascii="Times New Roman" w:hAnsi="Times New Roman"/>
                <w:color w:val="000000"/>
                <w:sz w:val="24"/>
                <w:szCs w:val="24"/>
                <w:lang w:val="kk-KZ"/>
              </w:rPr>
              <w:t>Құжаттарды өңдеу функцияларын автоматтандыру</w:t>
            </w:r>
            <w:r w:rsidR="00BB5E03" w:rsidRPr="008D2DE0">
              <w:rPr>
                <w:rFonts w:ascii="Times New Roman" w:hAnsi="Times New Roman"/>
                <w:sz w:val="24"/>
                <w:szCs w:val="24"/>
                <w:lang w:val="kk-KZ"/>
              </w:rPr>
              <w:t xml:space="preserve"> </w:t>
            </w:r>
          </w:p>
          <w:p w:rsidR="0091352C" w:rsidRPr="008D2DE0" w:rsidRDefault="0091352C" w:rsidP="00FF102D">
            <w:pPr>
              <w:jc w:val="both"/>
              <w:rPr>
                <w:rFonts w:ascii="Times New Roman" w:hAnsi="Times New Roman"/>
                <w:sz w:val="28"/>
                <w:szCs w:val="28"/>
                <w:lang w:val="ky-KG"/>
              </w:rPr>
            </w:pP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75</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13</w:t>
            </w:r>
          </w:p>
        </w:tc>
        <w:tc>
          <w:tcPr>
            <w:tcW w:w="8505" w:type="dxa"/>
            <w:hideMark/>
          </w:tcPr>
          <w:p w:rsidR="0091352C" w:rsidRPr="008D2DE0" w:rsidRDefault="0091352C" w:rsidP="00FF102D">
            <w:pPr>
              <w:jc w:val="both"/>
              <w:rPr>
                <w:rFonts w:ascii="Times New Roman" w:hAnsi="Times New Roman"/>
                <w:sz w:val="28"/>
                <w:szCs w:val="28"/>
                <w:lang w:val="ky-KG"/>
              </w:rPr>
            </w:pPr>
            <w:r w:rsidRPr="008D2DE0">
              <w:rPr>
                <w:rFonts w:ascii="Times New Roman" w:hAnsi="Times New Roman"/>
                <w:color w:val="000000"/>
                <w:sz w:val="28"/>
                <w:szCs w:val="28"/>
                <w:lang w:val="kk-KZ"/>
              </w:rPr>
              <w:t xml:space="preserve">Дәріс 13 </w:t>
            </w:r>
            <w:r w:rsidR="00BB5E03" w:rsidRPr="008D2DE0">
              <w:rPr>
                <w:rFonts w:ascii="Times New Roman" w:hAnsi="Times New Roman"/>
                <w:color w:val="000000"/>
                <w:sz w:val="24"/>
                <w:szCs w:val="24"/>
                <w:lang w:val="kk-KZ"/>
              </w:rPr>
              <w:t>АКАЖ-де ақпарат пайдаланушыларына қызмет көрсетуін ұйымдастыру</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78</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14</w:t>
            </w:r>
          </w:p>
        </w:tc>
        <w:tc>
          <w:tcPr>
            <w:tcW w:w="8505" w:type="dxa"/>
            <w:hideMark/>
          </w:tcPr>
          <w:p w:rsidR="0091352C" w:rsidRPr="008D2DE0" w:rsidRDefault="0091352C" w:rsidP="00FF102D">
            <w:pPr>
              <w:jc w:val="both"/>
              <w:outlineLvl w:val="1"/>
              <w:rPr>
                <w:rFonts w:ascii="Times New Roman" w:hAnsi="Times New Roman"/>
                <w:bCs/>
                <w:sz w:val="28"/>
                <w:szCs w:val="28"/>
                <w:lang w:val="kk-KZ"/>
              </w:rPr>
            </w:pPr>
            <w:r w:rsidRPr="008D2DE0">
              <w:rPr>
                <w:rFonts w:ascii="Times New Roman" w:hAnsi="Times New Roman"/>
                <w:color w:val="000000"/>
                <w:sz w:val="28"/>
                <w:szCs w:val="28"/>
                <w:lang w:val="kk-KZ"/>
              </w:rPr>
              <w:t xml:space="preserve">Дәріс 14 </w:t>
            </w:r>
            <w:r w:rsidR="00BB5E03" w:rsidRPr="008D2DE0">
              <w:rPr>
                <w:rFonts w:ascii="Times New Roman" w:hAnsi="Times New Roman"/>
                <w:sz w:val="24"/>
                <w:szCs w:val="24"/>
                <w:lang w:val="kk-KZ"/>
              </w:rPr>
              <w:t>АКАЖ персоналын басқару құралдары және ұйымдастыру принциптері</w:t>
            </w: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81</w:t>
            </w:r>
          </w:p>
        </w:tc>
      </w:tr>
      <w:tr w:rsidR="0091352C" w:rsidTr="00FF102D">
        <w:tc>
          <w:tcPr>
            <w:tcW w:w="534"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15</w:t>
            </w:r>
          </w:p>
        </w:tc>
        <w:tc>
          <w:tcPr>
            <w:tcW w:w="8505" w:type="dxa"/>
            <w:hideMark/>
          </w:tcPr>
          <w:p w:rsidR="00BB5E03" w:rsidRPr="008D2DE0" w:rsidRDefault="0091352C" w:rsidP="00BB5E03">
            <w:pPr>
              <w:jc w:val="both"/>
              <w:rPr>
                <w:rFonts w:ascii="Times New Roman" w:hAnsi="Times New Roman"/>
                <w:sz w:val="24"/>
                <w:szCs w:val="24"/>
                <w:lang w:val="kk-KZ"/>
              </w:rPr>
            </w:pPr>
            <w:r w:rsidRPr="008D2DE0">
              <w:rPr>
                <w:rFonts w:ascii="Times New Roman" w:hAnsi="Times New Roman"/>
                <w:color w:val="000000"/>
                <w:sz w:val="28"/>
                <w:szCs w:val="28"/>
                <w:lang w:val="kk-KZ"/>
              </w:rPr>
              <w:t xml:space="preserve">Дәріс 15 </w:t>
            </w:r>
            <w:r w:rsidR="00BB5E03" w:rsidRPr="008D2DE0">
              <w:rPr>
                <w:rFonts w:ascii="Times New Roman" w:hAnsi="Times New Roman"/>
                <w:color w:val="000000"/>
                <w:sz w:val="24"/>
                <w:szCs w:val="24"/>
                <w:lang w:val="kk-KZ"/>
              </w:rPr>
              <w:t>Кітапхананың электронды ресурстарын пайдаланудағы және өңдеудегі компьютерлік технологиялар</w:t>
            </w:r>
            <w:r w:rsidR="00BB5E03" w:rsidRPr="008D2DE0">
              <w:rPr>
                <w:rFonts w:ascii="Times New Roman" w:hAnsi="Times New Roman"/>
                <w:sz w:val="24"/>
                <w:szCs w:val="24"/>
                <w:lang w:val="kk-KZ"/>
              </w:rPr>
              <w:t xml:space="preserve"> </w:t>
            </w:r>
          </w:p>
          <w:p w:rsidR="0091352C" w:rsidRPr="008D2DE0" w:rsidRDefault="0091352C" w:rsidP="00FF102D">
            <w:pPr>
              <w:jc w:val="both"/>
              <w:rPr>
                <w:rFonts w:ascii="Times New Roman" w:hAnsi="Times New Roman"/>
                <w:sz w:val="28"/>
                <w:szCs w:val="28"/>
                <w:lang w:val="kk-KZ"/>
              </w:rPr>
            </w:pPr>
          </w:p>
        </w:tc>
        <w:tc>
          <w:tcPr>
            <w:tcW w:w="81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87</w:t>
            </w:r>
          </w:p>
        </w:tc>
      </w:tr>
      <w:tr w:rsidR="0091352C" w:rsidTr="00FF102D">
        <w:tc>
          <w:tcPr>
            <w:tcW w:w="534" w:type="dxa"/>
            <w:hideMark/>
          </w:tcPr>
          <w:p w:rsidR="0091352C" w:rsidRDefault="0091352C" w:rsidP="00FF102D">
            <w:pPr>
              <w:jc w:val="center"/>
              <w:rPr>
                <w:rFonts w:ascii="Times New Roman" w:hAnsi="Times New Roman"/>
                <w:sz w:val="28"/>
                <w:szCs w:val="28"/>
                <w:lang w:val="ky-KG"/>
              </w:rPr>
            </w:pPr>
            <w:r>
              <w:rPr>
                <w:rFonts w:ascii="Times New Roman" w:hAnsi="Times New Roman"/>
                <w:sz w:val="28"/>
                <w:szCs w:val="28"/>
                <w:lang w:val="ky-KG"/>
              </w:rPr>
              <w:t>17</w:t>
            </w:r>
          </w:p>
        </w:tc>
        <w:tc>
          <w:tcPr>
            <w:tcW w:w="8505" w:type="dxa"/>
            <w:hideMark/>
          </w:tcPr>
          <w:p w:rsidR="0091352C" w:rsidRDefault="0091352C" w:rsidP="00FF102D">
            <w:pPr>
              <w:jc w:val="both"/>
              <w:rPr>
                <w:rFonts w:ascii="Times New Roman" w:hAnsi="Times New Roman"/>
                <w:sz w:val="28"/>
                <w:szCs w:val="28"/>
                <w:lang w:val="ky-KG"/>
              </w:rPr>
            </w:pPr>
            <w:r>
              <w:rPr>
                <w:rFonts w:ascii="Times New Roman" w:hAnsi="Times New Roman"/>
                <w:sz w:val="28"/>
                <w:szCs w:val="28"/>
                <w:lang w:val="ky-KG"/>
              </w:rPr>
              <w:t>Әдебиеттер тізімі</w:t>
            </w:r>
          </w:p>
        </w:tc>
        <w:tc>
          <w:tcPr>
            <w:tcW w:w="815" w:type="dxa"/>
            <w:hideMark/>
          </w:tcPr>
          <w:p w:rsidR="0091352C" w:rsidRDefault="0091352C" w:rsidP="00FF102D">
            <w:pPr>
              <w:jc w:val="center"/>
              <w:rPr>
                <w:rFonts w:ascii="Times New Roman" w:hAnsi="Times New Roman"/>
                <w:sz w:val="28"/>
                <w:szCs w:val="28"/>
                <w:lang w:val="ky-KG"/>
              </w:rPr>
            </w:pPr>
            <w:r>
              <w:rPr>
                <w:rFonts w:ascii="Times New Roman" w:hAnsi="Times New Roman"/>
                <w:sz w:val="28"/>
                <w:szCs w:val="28"/>
                <w:lang w:val="ky-KG"/>
              </w:rPr>
              <w:t>91</w:t>
            </w:r>
          </w:p>
        </w:tc>
      </w:tr>
    </w:tbl>
    <w:p w:rsidR="0091352C" w:rsidRPr="002F6AC1" w:rsidRDefault="0091352C" w:rsidP="0091352C">
      <w:pPr>
        <w:spacing w:after="0" w:line="240" w:lineRule="auto"/>
        <w:jc w:val="both"/>
        <w:rPr>
          <w:rFonts w:ascii="Times New Roman" w:hAnsi="Times New Roman" w:cs="Times New Roman"/>
          <w:sz w:val="28"/>
          <w:szCs w:val="28"/>
          <w:lang w:val="kk-KZ"/>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EB4D0E" w:rsidRDefault="00EB4D0E" w:rsidP="00085234">
      <w:pPr>
        <w:spacing w:after="0" w:line="240" w:lineRule="auto"/>
        <w:rPr>
          <w:rFonts w:ascii="Times New Roman" w:hAnsi="Times New Roman" w:cs="Times New Roman"/>
          <w:sz w:val="28"/>
          <w:szCs w:val="28"/>
          <w:lang w:val="ky-KG"/>
        </w:rPr>
      </w:pPr>
    </w:p>
    <w:p w:rsidR="00085234" w:rsidRDefault="00085234" w:rsidP="00FB4AEA">
      <w:pPr>
        <w:spacing w:after="0" w:line="240" w:lineRule="auto"/>
        <w:jc w:val="center"/>
        <w:rPr>
          <w:rFonts w:ascii="Times New Roman" w:hAnsi="Times New Roman" w:cs="Times New Roman"/>
          <w:sz w:val="28"/>
          <w:szCs w:val="28"/>
          <w:lang w:val="kk-KZ"/>
        </w:rPr>
      </w:pPr>
    </w:p>
    <w:p w:rsidR="00C436C1" w:rsidRPr="002F6AC1" w:rsidRDefault="00B0581D" w:rsidP="00FB4AE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Лабенова Р</w:t>
      </w:r>
      <w:r w:rsidR="008D2DE0">
        <w:rPr>
          <w:rFonts w:ascii="Times New Roman" w:hAnsi="Times New Roman" w:cs="Times New Roman"/>
          <w:sz w:val="28"/>
          <w:szCs w:val="28"/>
          <w:lang w:val="kk-KZ"/>
        </w:rPr>
        <w:t>.С., Сауырбаева И.К.</w:t>
      </w:r>
    </w:p>
    <w:p w:rsidR="00C436C1" w:rsidRPr="002F6AC1" w:rsidRDefault="00C436C1"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sr-Cyrl-CS"/>
        </w:rPr>
      </w:pPr>
      <w:r w:rsidRPr="002F6AC1">
        <w:rPr>
          <w:rFonts w:ascii="Times New Roman" w:hAnsi="Times New Roman" w:cs="Times New Roman"/>
          <w:sz w:val="28"/>
          <w:szCs w:val="28"/>
          <w:lang w:val="kk-KZ" w:eastAsia="ko-KR"/>
        </w:rPr>
        <w:t>«</w:t>
      </w:r>
      <w:r w:rsidR="00607A7F" w:rsidRPr="006B4680">
        <w:rPr>
          <w:rFonts w:ascii="Times New Roman" w:hAnsi="Times New Roman"/>
          <w:b/>
          <w:sz w:val="28"/>
          <w:szCs w:val="28"/>
          <w:lang w:val="kk-KZ"/>
        </w:rPr>
        <w:t>Автоматтандырылған кітапханалық-ақпараттық жүйелер</w:t>
      </w:r>
      <w:r w:rsidRPr="002F6AC1">
        <w:rPr>
          <w:rFonts w:ascii="Times New Roman" w:hAnsi="Times New Roman" w:cs="Times New Roman"/>
          <w:sz w:val="28"/>
          <w:szCs w:val="28"/>
          <w:lang w:val="kk-KZ" w:eastAsia="ko-KR"/>
        </w:rPr>
        <w:t>»</w:t>
      </w:r>
    </w:p>
    <w:p w:rsidR="00C436C1" w:rsidRPr="002F6AC1" w:rsidRDefault="00B0581D" w:rsidP="00FB4AEA">
      <w:pPr>
        <w:spacing w:after="0" w:line="240" w:lineRule="auto"/>
        <w:jc w:val="center"/>
        <w:rPr>
          <w:rFonts w:ascii="Times New Roman" w:hAnsi="Times New Roman" w:cs="Times New Roman"/>
          <w:sz w:val="28"/>
          <w:szCs w:val="28"/>
          <w:lang w:val="kk-KZ" w:eastAsia="ko-KR"/>
        </w:rPr>
      </w:pPr>
      <w:r>
        <w:rPr>
          <w:rFonts w:ascii="Times New Roman" w:hAnsi="Times New Roman" w:cs="Times New Roman"/>
          <w:sz w:val="28"/>
          <w:szCs w:val="28"/>
          <w:lang w:val="kk-KZ" w:eastAsia="ko-KR"/>
        </w:rPr>
        <w:t>Дәрістер жинағы</w:t>
      </w:r>
    </w:p>
    <w:p w:rsidR="00C436C1" w:rsidRPr="002F6AC1" w:rsidRDefault="00C436C1" w:rsidP="00FB4AEA">
      <w:pPr>
        <w:spacing w:after="0" w:line="240" w:lineRule="auto"/>
        <w:jc w:val="center"/>
        <w:rPr>
          <w:rFonts w:ascii="Times New Roman" w:hAnsi="Times New Roman" w:cs="Times New Roman"/>
          <w:sz w:val="28"/>
          <w:szCs w:val="28"/>
          <w:lang w:val="kk-KZ" w:eastAsia="ko-KR"/>
        </w:rPr>
      </w:pPr>
    </w:p>
    <w:p w:rsidR="00C436C1" w:rsidRPr="002F6AC1" w:rsidRDefault="00C436C1"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F33B80" w:rsidRPr="002F6AC1" w:rsidRDefault="00F33B80"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kk-KZ"/>
        </w:rPr>
      </w:pPr>
      <w:r w:rsidRPr="002F6AC1">
        <w:rPr>
          <w:rFonts w:ascii="Times New Roman" w:hAnsi="Times New Roman" w:cs="Times New Roman"/>
          <w:sz w:val="28"/>
          <w:szCs w:val="28"/>
          <w:lang w:val="kk-KZ"/>
        </w:rPr>
        <w:t>Редактор</w:t>
      </w:r>
    </w:p>
    <w:p w:rsidR="00C436C1" w:rsidRPr="002F6AC1" w:rsidRDefault="00C436C1" w:rsidP="00FB4AEA">
      <w:pPr>
        <w:spacing w:after="0" w:line="240" w:lineRule="auto"/>
        <w:jc w:val="center"/>
        <w:rPr>
          <w:rFonts w:ascii="Times New Roman" w:hAnsi="Times New Roman" w:cs="Times New Roman"/>
          <w:sz w:val="28"/>
          <w:szCs w:val="28"/>
          <w:lang w:val="kk-KZ"/>
        </w:rPr>
      </w:pPr>
    </w:p>
    <w:p w:rsidR="00C436C1" w:rsidRPr="002F6AC1" w:rsidRDefault="00C436C1" w:rsidP="00FB4AEA">
      <w:pPr>
        <w:spacing w:after="0" w:line="240" w:lineRule="auto"/>
        <w:jc w:val="center"/>
        <w:rPr>
          <w:rFonts w:ascii="Times New Roman" w:hAnsi="Times New Roman" w:cs="Times New Roman"/>
          <w:sz w:val="28"/>
          <w:szCs w:val="28"/>
          <w:lang w:val="kk-KZ"/>
        </w:rPr>
      </w:pPr>
      <w:r w:rsidRPr="002F6AC1">
        <w:rPr>
          <w:rFonts w:ascii="Times New Roman" w:hAnsi="Times New Roman" w:cs="Times New Roman"/>
          <w:sz w:val="28"/>
          <w:szCs w:val="28"/>
          <w:lang w:val="kk-KZ"/>
        </w:rPr>
        <w:t>Баспаға қол қойылды күні, айы, жылы</w:t>
      </w:r>
    </w:p>
    <w:p w:rsidR="00C436C1" w:rsidRPr="002F6AC1" w:rsidRDefault="00C436C1" w:rsidP="00FB4AEA">
      <w:pPr>
        <w:spacing w:after="0" w:line="240" w:lineRule="auto"/>
        <w:jc w:val="center"/>
        <w:rPr>
          <w:rFonts w:ascii="Times New Roman" w:hAnsi="Times New Roman" w:cs="Times New Roman"/>
          <w:sz w:val="28"/>
          <w:szCs w:val="28"/>
          <w:lang w:val="kk-KZ"/>
        </w:rPr>
      </w:pPr>
      <w:r w:rsidRPr="002F6AC1">
        <w:rPr>
          <w:rFonts w:ascii="Times New Roman" w:hAnsi="Times New Roman" w:cs="Times New Roman"/>
          <w:sz w:val="28"/>
          <w:szCs w:val="28"/>
          <w:lang w:val="kk-KZ"/>
        </w:rPr>
        <w:t>Қағаз пішімі 60х84 1/16 Офсеттік басылым.</w:t>
      </w:r>
    </w:p>
    <w:p w:rsidR="00C436C1" w:rsidRPr="002F6AC1" w:rsidRDefault="00607A7F" w:rsidP="00FB4AE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Көлемі   </w:t>
      </w:r>
      <w:r w:rsidR="00F33B80" w:rsidRPr="002F6AC1">
        <w:rPr>
          <w:rFonts w:ascii="Times New Roman" w:hAnsi="Times New Roman" w:cs="Times New Roman"/>
          <w:sz w:val="28"/>
          <w:szCs w:val="28"/>
          <w:lang w:val="kk-KZ"/>
        </w:rPr>
        <w:t xml:space="preserve">.0 </w:t>
      </w:r>
      <w:r w:rsidR="00C436C1" w:rsidRPr="002F6AC1">
        <w:rPr>
          <w:rFonts w:ascii="Times New Roman" w:hAnsi="Times New Roman" w:cs="Times New Roman"/>
          <w:sz w:val="28"/>
          <w:szCs w:val="28"/>
          <w:lang w:val="kk-KZ"/>
        </w:rPr>
        <w:t>б.т.  Таралымы  300  дана. Тапсырыс  №*</w:t>
      </w: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i/>
          <w:sz w:val="28"/>
          <w:szCs w:val="28"/>
          <w:lang w:val="kk-KZ"/>
        </w:rPr>
      </w:pPr>
    </w:p>
    <w:p w:rsidR="00F33B80" w:rsidRDefault="00F33B80" w:rsidP="00FB4AEA">
      <w:pPr>
        <w:spacing w:after="0" w:line="240" w:lineRule="auto"/>
        <w:jc w:val="both"/>
        <w:rPr>
          <w:rFonts w:ascii="Times New Roman" w:hAnsi="Times New Roman" w:cs="Times New Roman"/>
          <w:i/>
          <w:sz w:val="28"/>
          <w:szCs w:val="28"/>
          <w:lang w:val="kk-KZ"/>
        </w:rPr>
      </w:pPr>
    </w:p>
    <w:p w:rsidR="00431C5F" w:rsidRDefault="00431C5F" w:rsidP="00FB4AEA">
      <w:pPr>
        <w:spacing w:after="0" w:line="240" w:lineRule="auto"/>
        <w:jc w:val="both"/>
        <w:rPr>
          <w:rFonts w:ascii="Times New Roman" w:hAnsi="Times New Roman" w:cs="Times New Roman"/>
          <w:i/>
          <w:sz w:val="28"/>
          <w:szCs w:val="28"/>
          <w:lang w:val="kk-KZ"/>
        </w:rPr>
      </w:pPr>
    </w:p>
    <w:p w:rsidR="00431C5F" w:rsidRDefault="00431C5F" w:rsidP="00FB4AEA">
      <w:pPr>
        <w:spacing w:after="0" w:line="240" w:lineRule="auto"/>
        <w:jc w:val="both"/>
        <w:rPr>
          <w:rFonts w:ascii="Times New Roman" w:hAnsi="Times New Roman" w:cs="Times New Roman"/>
          <w:i/>
          <w:sz w:val="28"/>
          <w:szCs w:val="28"/>
          <w:lang w:val="kk-KZ"/>
        </w:rPr>
      </w:pPr>
    </w:p>
    <w:p w:rsidR="00431C5F" w:rsidRDefault="00431C5F" w:rsidP="00FB4AEA">
      <w:pPr>
        <w:spacing w:after="0" w:line="240" w:lineRule="auto"/>
        <w:jc w:val="both"/>
        <w:rPr>
          <w:rFonts w:ascii="Times New Roman" w:hAnsi="Times New Roman" w:cs="Times New Roman"/>
          <w:i/>
          <w:sz w:val="28"/>
          <w:szCs w:val="28"/>
          <w:lang w:val="kk-KZ"/>
        </w:rPr>
      </w:pPr>
    </w:p>
    <w:p w:rsidR="00431C5F" w:rsidRPr="002F6AC1" w:rsidRDefault="00431C5F" w:rsidP="00FB4AEA">
      <w:pPr>
        <w:spacing w:after="0" w:line="240" w:lineRule="auto"/>
        <w:jc w:val="both"/>
        <w:rPr>
          <w:rFonts w:ascii="Times New Roman" w:hAnsi="Times New Roman" w:cs="Times New Roman"/>
          <w:i/>
          <w:sz w:val="28"/>
          <w:szCs w:val="28"/>
          <w:lang w:val="kk-KZ"/>
        </w:rPr>
      </w:pPr>
    </w:p>
    <w:p w:rsidR="00F33B80" w:rsidRPr="002F6AC1" w:rsidRDefault="00F33B80" w:rsidP="00FB4AEA">
      <w:pPr>
        <w:spacing w:after="0" w:line="240" w:lineRule="auto"/>
        <w:jc w:val="both"/>
        <w:rPr>
          <w:rFonts w:ascii="Times New Roman" w:hAnsi="Times New Roman" w:cs="Times New Roman"/>
          <w:i/>
          <w:sz w:val="28"/>
          <w:szCs w:val="28"/>
          <w:lang w:val="kk-KZ"/>
        </w:rPr>
      </w:pPr>
    </w:p>
    <w:p w:rsidR="00F33B80" w:rsidRPr="002F6AC1" w:rsidRDefault="00F33B80" w:rsidP="00FB4AEA">
      <w:pPr>
        <w:spacing w:after="0" w:line="240" w:lineRule="auto"/>
        <w:jc w:val="both"/>
        <w:rPr>
          <w:rFonts w:ascii="Times New Roman" w:hAnsi="Times New Roman" w:cs="Times New Roman"/>
          <w:i/>
          <w:sz w:val="28"/>
          <w:szCs w:val="28"/>
          <w:lang w:val="kk-KZ"/>
        </w:rPr>
      </w:pPr>
    </w:p>
    <w:p w:rsidR="00C436C1" w:rsidRPr="002F6AC1" w:rsidRDefault="00C436C1" w:rsidP="00FB4AEA">
      <w:pPr>
        <w:spacing w:after="0" w:line="240" w:lineRule="auto"/>
        <w:jc w:val="both"/>
        <w:rPr>
          <w:rFonts w:ascii="Times New Roman" w:hAnsi="Times New Roman" w:cs="Times New Roman"/>
          <w:sz w:val="28"/>
          <w:szCs w:val="28"/>
          <w:lang w:val="kk-KZ"/>
        </w:rPr>
      </w:pPr>
      <w:r w:rsidRPr="002F6AC1">
        <w:rPr>
          <w:rFonts w:ascii="Times New Roman" w:hAnsi="Times New Roman" w:cs="Times New Roman"/>
          <w:sz w:val="28"/>
          <w:szCs w:val="28"/>
          <w:lang w:val="kk-KZ"/>
        </w:rPr>
        <w:t>©  М.Әуезов атындағы ОҚУ басылымы</w:t>
      </w:r>
    </w:p>
    <w:p w:rsidR="00F33B80" w:rsidRPr="002F6AC1" w:rsidRDefault="00C436C1" w:rsidP="00431C5F">
      <w:pPr>
        <w:spacing w:after="0" w:line="240" w:lineRule="auto"/>
        <w:jc w:val="both"/>
        <w:rPr>
          <w:rFonts w:ascii="Times New Roman" w:hAnsi="Times New Roman" w:cs="Times New Roman"/>
          <w:sz w:val="28"/>
          <w:szCs w:val="28"/>
          <w:lang w:val="kk-KZ"/>
        </w:rPr>
      </w:pPr>
      <w:r w:rsidRPr="002F6AC1">
        <w:rPr>
          <w:rFonts w:ascii="Times New Roman" w:hAnsi="Times New Roman" w:cs="Times New Roman"/>
          <w:sz w:val="28"/>
          <w:szCs w:val="28"/>
          <w:lang w:val="kk-KZ"/>
        </w:rPr>
        <w:t>М.Әуезов атындағы ОҚУ баспа орт</w:t>
      </w:r>
      <w:r w:rsidR="00431C5F">
        <w:rPr>
          <w:rFonts w:ascii="Times New Roman" w:hAnsi="Times New Roman" w:cs="Times New Roman"/>
          <w:sz w:val="28"/>
          <w:szCs w:val="28"/>
          <w:lang w:val="kk-KZ"/>
        </w:rPr>
        <w:t>алығы  Шымкент,Тауке хан даңғылы 5</w:t>
      </w:r>
    </w:p>
    <w:sectPr w:rsidR="00F33B80" w:rsidRPr="002F6AC1" w:rsidSect="002A1214">
      <w:footerReference w:type="default" r:id="rId33"/>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4E7F" w:rsidRDefault="004B4E7F" w:rsidP="001D5604">
      <w:pPr>
        <w:spacing w:after="0" w:line="240" w:lineRule="auto"/>
      </w:pPr>
      <w:r>
        <w:separator/>
      </w:r>
    </w:p>
  </w:endnote>
  <w:endnote w:type="continuationSeparator" w:id="0">
    <w:p w:rsidR="004B4E7F" w:rsidRDefault="004B4E7F" w:rsidP="001D56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KZ Times New Roman">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charset w:val="CC"/>
    <w:family w:val="roman"/>
    <w:pitch w:val="variable"/>
    <w:sig w:usb0="00000001"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CC"/>
    <w:family w:val="swiss"/>
    <w:pitch w:val="variable"/>
    <w:sig w:usb0="E5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41D" w:rsidRDefault="00D3241D">
    <w:pPr>
      <w:pStyle w:val="ac"/>
      <w:jc w:val="center"/>
    </w:pPr>
    <w:r>
      <w:rPr>
        <w:noProof/>
      </w:rPr>
      <w:drawing>
        <wp:anchor distT="0" distB="0" distL="114300" distR="114300" simplePos="0" relativeHeight="251659264" behindDoc="0" locked="0" layoutInCell="1" allowOverlap="1">
          <wp:simplePos x="0" y="0"/>
          <wp:positionH relativeFrom="column">
            <wp:posOffset>84455</wp:posOffset>
          </wp:positionH>
          <wp:positionV relativeFrom="paragraph">
            <wp:posOffset>-3357880</wp:posOffset>
          </wp:positionV>
          <wp:extent cx="3442335" cy="1038860"/>
          <wp:effectExtent l="19050" t="0" r="5715" b="0"/>
          <wp:wrapNone/>
          <wp:docPr id="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
                    <a:lum bright="-18000" contrast="60000"/>
                  </a:blip>
                  <a:srcRect/>
                  <a:stretch>
                    <a:fillRect/>
                  </a:stretch>
                </pic:blipFill>
                <pic:spPr bwMode="auto">
                  <a:xfrm>
                    <a:off x="0" y="0"/>
                    <a:ext cx="3442335" cy="1038860"/>
                  </a:xfrm>
                  <a:prstGeom prst="rect">
                    <a:avLst/>
                  </a:prstGeom>
                  <a:noFill/>
                </pic:spPr>
              </pic:pic>
            </a:graphicData>
          </a:graphic>
        </wp:anchor>
      </w:drawing>
    </w:r>
    <w:r>
      <w:fldChar w:fldCharType="begin"/>
    </w:r>
    <w:r>
      <w:instrText xml:space="preserve"> PAGE   \* MERGEFORMAT </w:instrText>
    </w:r>
    <w:r>
      <w:fldChar w:fldCharType="separate"/>
    </w:r>
    <w:r w:rsidR="00092985">
      <w:rPr>
        <w:noProof/>
      </w:rPr>
      <w:t>116</w:t>
    </w:r>
    <w:r>
      <w:rPr>
        <w:noProof/>
      </w:rPr>
      <w:fldChar w:fldCharType="end"/>
    </w:r>
  </w:p>
  <w:p w:rsidR="00D3241D" w:rsidRDefault="00D3241D">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4E7F" w:rsidRDefault="004B4E7F" w:rsidP="001D5604">
      <w:pPr>
        <w:spacing w:after="0" w:line="240" w:lineRule="auto"/>
      </w:pPr>
      <w:r>
        <w:separator/>
      </w:r>
    </w:p>
  </w:footnote>
  <w:footnote w:type="continuationSeparator" w:id="0">
    <w:p w:rsidR="004B4E7F" w:rsidRDefault="004B4E7F" w:rsidP="001D56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singleLevel"/>
    <w:tmpl w:val="00000005"/>
    <w:name w:val="WW8Num6"/>
    <w:lvl w:ilvl="0">
      <w:start w:val="1"/>
      <w:numFmt w:val="bullet"/>
      <w:lvlText w:val=""/>
      <w:lvlJc w:val="left"/>
      <w:pPr>
        <w:tabs>
          <w:tab w:val="num" w:pos="720"/>
        </w:tabs>
        <w:ind w:left="720" w:hanging="360"/>
      </w:pPr>
      <w:rPr>
        <w:rFonts w:ascii="Symbol" w:hAnsi="Symbol" w:cs="Arial"/>
      </w:rPr>
    </w:lvl>
  </w:abstractNum>
  <w:abstractNum w:abstractNumId="1">
    <w:nsid w:val="00000006"/>
    <w:multiLevelType w:val="singleLevel"/>
    <w:tmpl w:val="00000006"/>
    <w:name w:val="WW8Num7"/>
    <w:lvl w:ilvl="0">
      <w:start w:val="1"/>
      <w:numFmt w:val="bullet"/>
      <w:lvlText w:val=""/>
      <w:lvlJc w:val="left"/>
      <w:pPr>
        <w:tabs>
          <w:tab w:val="num" w:pos="610"/>
        </w:tabs>
        <w:ind w:left="610" w:hanging="360"/>
      </w:pPr>
      <w:rPr>
        <w:rFonts w:ascii="Symbol" w:hAnsi="Symbol" w:cs="Times New Roman"/>
      </w:rPr>
    </w:lvl>
  </w:abstractNum>
  <w:abstractNum w:abstractNumId="2">
    <w:nsid w:val="00000007"/>
    <w:multiLevelType w:val="multilevel"/>
    <w:tmpl w:val="00000007"/>
    <w:name w:val="WW8Num8"/>
    <w:lvl w:ilvl="0">
      <w:start w:val="1"/>
      <w:numFmt w:val="bullet"/>
      <w:lvlText w:val=""/>
      <w:lvlJc w:val="left"/>
      <w:pPr>
        <w:tabs>
          <w:tab w:val="num" w:pos="-279"/>
        </w:tabs>
        <w:ind w:left="1161" w:hanging="360"/>
      </w:pPr>
      <w:rPr>
        <w:rFonts w:ascii="Symbol" w:hAnsi="Symbol" w:cs="Arial"/>
      </w:rPr>
    </w:lvl>
    <w:lvl w:ilvl="1">
      <w:start w:val="1"/>
      <w:numFmt w:val="decimal"/>
      <w:lvlText w:val="%2."/>
      <w:lvlJc w:val="left"/>
      <w:pPr>
        <w:tabs>
          <w:tab w:val="num" w:pos="-279"/>
        </w:tabs>
        <w:ind w:left="801" w:hanging="360"/>
      </w:pPr>
    </w:lvl>
    <w:lvl w:ilvl="2">
      <w:start w:val="1"/>
      <w:numFmt w:val="decimal"/>
      <w:lvlText w:val="%2.%3."/>
      <w:lvlJc w:val="left"/>
      <w:pPr>
        <w:tabs>
          <w:tab w:val="num" w:pos="-279"/>
        </w:tabs>
        <w:ind w:left="1161" w:hanging="360"/>
      </w:pPr>
    </w:lvl>
    <w:lvl w:ilvl="3">
      <w:start w:val="1"/>
      <w:numFmt w:val="decimal"/>
      <w:lvlText w:val="%2.%3.%4."/>
      <w:lvlJc w:val="left"/>
      <w:pPr>
        <w:tabs>
          <w:tab w:val="num" w:pos="-279"/>
        </w:tabs>
        <w:ind w:left="1521" w:hanging="360"/>
      </w:pPr>
    </w:lvl>
    <w:lvl w:ilvl="4">
      <w:start w:val="1"/>
      <w:numFmt w:val="decimal"/>
      <w:lvlText w:val="%2.%3.%4.%5."/>
      <w:lvlJc w:val="left"/>
      <w:pPr>
        <w:tabs>
          <w:tab w:val="num" w:pos="-279"/>
        </w:tabs>
        <w:ind w:left="1881" w:hanging="360"/>
      </w:pPr>
    </w:lvl>
    <w:lvl w:ilvl="5">
      <w:start w:val="1"/>
      <w:numFmt w:val="decimal"/>
      <w:lvlText w:val="%2.%3.%4.%5.%6."/>
      <w:lvlJc w:val="left"/>
      <w:pPr>
        <w:tabs>
          <w:tab w:val="num" w:pos="-279"/>
        </w:tabs>
        <w:ind w:left="2241" w:hanging="360"/>
      </w:pPr>
    </w:lvl>
    <w:lvl w:ilvl="6">
      <w:start w:val="1"/>
      <w:numFmt w:val="decimal"/>
      <w:lvlText w:val="%2.%3.%4.%5.%6.%7."/>
      <w:lvlJc w:val="left"/>
      <w:pPr>
        <w:tabs>
          <w:tab w:val="num" w:pos="-279"/>
        </w:tabs>
        <w:ind w:left="2601" w:hanging="360"/>
      </w:pPr>
    </w:lvl>
    <w:lvl w:ilvl="7">
      <w:start w:val="1"/>
      <w:numFmt w:val="decimal"/>
      <w:lvlText w:val="%2.%3.%4.%5.%6.%7.%8."/>
      <w:lvlJc w:val="left"/>
      <w:pPr>
        <w:tabs>
          <w:tab w:val="num" w:pos="-279"/>
        </w:tabs>
        <w:ind w:left="2961" w:hanging="360"/>
      </w:pPr>
    </w:lvl>
    <w:lvl w:ilvl="8">
      <w:start w:val="1"/>
      <w:numFmt w:val="decimal"/>
      <w:lvlText w:val="%2.%3.%4.%5.%6.%7.%8.%9."/>
      <w:lvlJc w:val="left"/>
      <w:pPr>
        <w:tabs>
          <w:tab w:val="num" w:pos="-279"/>
        </w:tabs>
        <w:ind w:left="3321" w:hanging="360"/>
      </w:pPr>
    </w:lvl>
  </w:abstractNum>
  <w:abstractNum w:abstractNumId="3">
    <w:nsid w:val="00000008"/>
    <w:multiLevelType w:val="multilevel"/>
    <w:tmpl w:val="00000008"/>
    <w:name w:val="WW8Num9"/>
    <w:lvl w:ilvl="0">
      <w:start w:val="1"/>
      <w:numFmt w:val="bullet"/>
      <w:lvlText w:val=""/>
      <w:lvlJc w:val="left"/>
      <w:pPr>
        <w:tabs>
          <w:tab w:val="num" w:pos="0"/>
        </w:tabs>
        <w:ind w:left="1539" w:hanging="360"/>
      </w:pPr>
      <w:rPr>
        <w:rFonts w:ascii="Symbol" w:hAnsi="Symbol" w:cs="Times New Roman"/>
      </w:rPr>
    </w:lvl>
    <w:lvl w:ilvl="1">
      <w:start w:val="1"/>
      <w:numFmt w:val="decimal"/>
      <w:lvlText w:val="%2."/>
      <w:lvlJc w:val="left"/>
      <w:pPr>
        <w:tabs>
          <w:tab w:val="num" w:pos="0"/>
        </w:tabs>
        <w:ind w:left="1080" w:hanging="360"/>
      </w:pPr>
    </w:lvl>
    <w:lvl w:ilvl="2">
      <w:start w:val="1"/>
      <w:numFmt w:val="decimal"/>
      <w:lvlText w:val="%2.%3."/>
      <w:lvlJc w:val="left"/>
      <w:pPr>
        <w:tabs>
          <w:tab w:val="num" w:pos="0"/>
        </w:tabs>
        <w:ind w:left="1440" w:hanging="360"/>
      </w:pPr>
    </w:lvl>
    <w:lvl w:ilvl="3">
      <w:start w:val="1"/>
      <w:numFmt w:val="decimal"/>
      <w:lvlText w:val="%2.%3.%4."/>
      <w:lvlJc w:val="left"/>
      <w:pPr>
        <w:tabs>
          <w:tab w:val="num" w:pos="0"/>
        </w:tabs>
        <w:ind w:left="1800" w:hanging="360"/>
      </w:pPr>
    </w:lvl>
    <w:lvl w:ilvl="4">
      <w:start w:val="1"/>
      <w:numFmt w:val="decimal"/>
      <w:lvlText w:val="%2.%3.%4.%5."/>
      <w:lvlJc w:val="left"/>
      <w:pPr>
        <w:tabs>
          <w:tab w:val="num" w:pos="0"/>
        </w:tabs>
        <w:ind w:left="2160" w:hanging="360"/>
      </w:pPr>
    </w:lvl>
    <w:lvl w:ilvl="5">
      <w:start w:val="1"/>
      <w:numFmt w:val="decimal"/>
      <w:lvlText w:val="%2.%3.%4.%5.%6."/>
      <w:lvlJc w:val="left"/>
      <w:pPr>
        <w:tabs>
          <w:tab w:val="num" w:pos="0"/>
        </w:tabs>
        <w:ind w:left="2520" w:hanging="360"/>
      </w:pPr>
    </w:lvl>
    <w:lvl w:ilvl="6">
      <w:start w:val="1"/>
      <w:numFmt w:val="decimal"/>
      <w:lvlText w:val="%2.%3.%4.%5.%6.%7."/>
      <w:lvlJc w:val="left"/>
      <w:pPr>
        <w:tabs>
          <w:tab w:val="num" w:pos="0"/>
        </w:tabs>
        <w:ind w:left="2880" w:hanging="36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nsid w:val="0000000A"/>
    <w:multiLevelType w:val="singleLevel"/>
    <w:tmpl w:val="0000000A"/>
    <w:name w:val="WW8Num13"/>
    <w:lvl w:ilvl="0">
      <w:start w:val="1"/>
      <w:numFmt w:val="bullet"/>
      <w:lvlText w:val=""/>
      <w:lvlJc w:val="left"/>
      <w:pPr>
        <w:tabs>
          <w:tab w:val="num" w:pos="720"/>
        </w:tabs>
        <w:ind w:left="720" w:hanging="360"/>
      </w:pPr>
      <w:rPr>
        <w:rFonts w:ascii="Symbol" w:hAnsi="Symbol" w:cs="Times New Roman"/>
      </w:rPr>
    </w:lvl>
  </w:abstractNum>
  <w:abstractNum w:abstractNumId="5">
    <w:nsid w:val="0000000C"/>
    <w:multiLevelType w:val="singleLevel"/>
    <w:tmpl w:val="0000000C"/>
    <w:name w:val="WW8Num15"/>
    <w:lvl w:ilvl="0">
      <w:start w:val="1"/>
      <w:numFmt w:val="bullet"/>
      <w:lvlText w:val=""/>
      <w:lvlJc w:val="left"/>
      <w:pPr>
        <w:tabs>
          <w:tab w:val="num" w:pos="720"/>
        </w:tabs>
        <w:ind w:left="720" w:hanging="360"/>
      </w:pPr>
      <w:rPr>
        <w:rFonts w:ascii="Symbol" w:hAnsi="Symbol" w:cs="Times New Roman"/>
      </w:rPr>
    </w:lvl>
  </w:abstractNum>
  <w:abstractNum w:abstractNumId="6">
    <w:nsid w:val="0000000E"/>
    <w:multiLevelType w:val="singleLevel"/>
    <w:tmpl w:val="0000000E"/>
    <w:name w:val="WW8Num17"/>
    <w:lvl w:ilvl="0">
      <w:start w:val="1"/>
      <w:numFmt w:val="bullet"/>
      <w:lvlText w:val=""/>
      <w:lvlJc w:val="left"/>
      <w:pPr>
        <w:tabs>
          <w:tab w:val="num" w:pos="720"/>
        </w:tabs>
        <w:ind w:left="720" w:hanging="360"/>
      </w:pPr>
      <w:rPr>
        <w:rFonts w:ascii="Symbol" w:hAnsi="Symbol"/>
      </w:rPr>
    </w:lvl>
  </w:abstractNum>
  <w:abstractNum w:abstractNumId="7">
    <w:nsid w:val="0000000F"/>
    <w:multiLevelType w:val="singleLevel"/>
    <w:tmpl w:val="0000000F"/>
    <w:name w:val="WW8Num18"/>
    <w:lvl w:ilvl="0">
      <w:start w:val="1"/>
      <w:numFmt w:val="bullet"/>
      <w:lvlText w:val=""/>
      <w:lvlJc w:val="left"/>
      <w:pPr>
        <w:tabs>
          <w:tab w:val="num" w:pos="720"/>
        </w:tabs>
        <w:ind w:left="720" w:hanging="360"/>
      </w:pPr>
      <w:rPr>
        <w:rFonts w:ascii="Symbol" w:hAnsi="Symbol" w:cs="Times New Roman"/>
        <w:sz w:val="28"/>
        <w:szCs w:val="28"/>
      </w:rPr>
    </w:lvl>
  </w:abstractNum>
  <w:abstractNum w:abstractNumId="8">
    <w:nsid w:val="00000013"/>
    <w:multiLevelType w:val="singleLevel"/>
    <w:tmpl w:val="00000013"/>
    <w:name w:val="WW8Num24"/>
    <w:lvl w:ilvl="0">
      <w:start w:val="1"/>
      <w:numFmt w:val="bullet"/>
      <w:lvlText w:val=""/>
      <w:lvlJc w:val="left"/>
      <w:pPr>
        <w:tabs>
          <w:tab w:val="num" w:pos="720"/>
        </w:tabs>
        <w:ind w:left="720" w:hanging="360"/>
      </w:pPr>
      <w:rPr>
        <w:rFonts w:ascii="Symbol" w:hAnsi="Symbol"/>
      </w:rPr>
    </w:lvl>
  </w:abstractNum>
  <w:abstractNum w:abstractNumId="9">
    <w:nsid w:val="00000026"/>
    <w:multiLevelType w:val="singleLevel"/>
    <w:tmpl w:val="00000026"/>
    <w:name w:val="WW8Num47"/>
    <w:lvl w:ilvl="0">
      <w:start w:val="1"/>
      <w:numFmt w:val="bullet"/>
      <w:lvlText w:val=""/>
      <w:lvlJc w:val="left"/>
      <w:pPr>
        <w:tabs>
          <w:tab w:val="num" w:pos="720"/>
        </w:tabs>
        <w:ind w:left="720" w:hanging="360"/>
      </w:pPr>
      <w:rPr>
        <w:rFonts w:ascii="Symbol" w:hAnsi="Symbol" w:cs="Times New Roman"/>
      </w:rPr>
    </w:lvl>
  </w:abstractNum>
  <w:abstractNum w:abstractNumId="10">
    <w:nsid w:val="01426185"/>
    <w:multiLevelType w:val="hybridMultilevel"/>
    <w:tmpl w:val="E5AA5C96"/>
    <w:lvl w:ilvl="0" w:tplc="031A44FE">
      <w:start w:val="2003"/>
      <w:numFmt w:val="bullet"/>
      <w:lvlText w:val="-"/>
      <w:lvlJc w:val="left"/>
      <w:pPr>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0AC979E1"/>
    <w:multiLevelType w:val="hybridMultilevel"/>
    <w:tmpl w:val="E40C202A"/>
    <w:lvl w:ilvl="0" w:tplc="4AB2094E">
      <w:start w:val="1"/>
      <w:numFmt w:val="bullet"/>
      <w:lvlText w:val=""/>
      <w:lvlJc w:val="left"/>
      <w:pPr>
        <w:tabs>
          <w:tab w:val="num" w:pos="720"/>
        </w:tabs>
        <w:ind w:left="720" w:hanging="360"/>
      </w:pPr>
      <w:rPr>
        <w:rFonts w:ascii="Wingdings" w:hAnsi="Wingdings" w:hint="default"/>
      </w:rPr>
    </w:lvl>
    <w:lvl w:ilvl="1" w:tplc="57EA21D0">
      <w:start w:val="1"/>
      <w:numFmt w:val="bullet"/>
      <w:lvlText w:val=""/>
      <w:lvlJc w:val="left"/>
      <w:pPr>
        <w:tabs>
          <w:tab w:val="num" w:pos="1440"/>
        </w:tabs>
        <w:ind w:left="1440" w:hanging="360"/>
      </w:pPr>
      <w:rPr>
        <w:rFonts w:ascii="Wingdings" w:hAnsi="Wingdings" w:hint="default"/>
      </w:rPr>
    </w:lvl>
    <w:lvl w:ilvl="2" w:tplc="8BCEDD50" w:tentative="1">
      <w:start w:val="1"/>
      <w:numFmt w:val="bullet"/>
      <w:lvlText w:val=""/>
      <w:lvlJc w:val="left"/>
      <w:pPr>
        <w:tabs>
          <w:tab w:val="num" w:pos="2160"/>
        </w:tabs>
        <w:ind w:left="2160" w:hanging="360"/>
      </w:pPr>
      <w:rPr>
        <w:rFonts w:ascii="Wingdings" w:hAnsi="Wingdings" w:hint="default"/>
      </w:rPr>
    </w:lvl>
    <w:lvl w:ilvl="3" w:tplc="E86C20C0" w:tentative="1">
      <w:start w:val="1"/>
      <w:numFmt w:val="bullet"/>
      <w:lvlText w:val=""/>
      <w:lvlJc w:val="left"/>
      <w:pPr>
        <w:tabs>
          <w:tab w:val="num" w:pos="2880"/>
        </w:tabs>
        <w:ind w:left="2880" w:hanging="360"/>
      </w:pPr>
      <w:rPr>
        <w:rFonts w:ascii="Wingdings" w:hAnsi="Wingdings" w:hint="default"/>
      </w:rPr>
    </w:lvl>
    <w:lvl w:ilvl="4" w:tplc="E0DE4896" w:tentative="1">
      <w:start w:val="1"/>
      <w:numFmt w:val="bullet"/>
      <w:lvlText w:val=""/>
      <w:lvlJc w:val="left"/>
      <w:pPr>
        <w:tabs>
          <w:tab w:val="num" w:pos="3600"/>
        </w:tabs>
        <w:ind w:left="3600" w:hanging="360"/>
      </w:pPr>
      <w:rPr>
        <w:rFonts w:ascii="Wingdings" w:hAnsi="Wingdings" w:hint="default"/>
      </w:rPr>
    </w:lvl>
    <w:lvl w:ilvl="5" w:tplc="0E40F78A" w:tentative="1">
      <w:start w:val="1"/>
      <w:numFmt w:val="bullet"/>
      <w:lvlText w:val=""/>
      <w:lvlJc w:val="left"/>
      <w:pPr>
        <w:tabs>
          <w:tab w:val="num" w:pos="4320"/>
        </w:tabs>
        <w:ind w:left="4320" w:hanging="360"/>
      </w:pPr>
      <w:rPr>
        <w:rFonts w:ascii="Wingdings" w:hAnsi="Wingdings" w:hint="default"/>
      </w:rPr>
    </w:lvl>
    <w:lvl w:ilvl="6" w:tplc="1410EA7C" w:tentative="1">
      <w:start w:val="1"/>
      <w:numFmt w:val="bullet"/>
      <w:lvlText w:val=""/>
      <w:lvlJc w:val="left"/>
      <w:pPr>
        <w:tabs>
          <w:tab w:val="num" w:pos="5040"/>
        </w:tabs>
        <w:ind w:left="5040" w:hanging="360"/>
      </w:pPr>
      <w:rPr>
        <w:rFonts w:ascii="Wingdings" w:hAnsi="Wingdings" w:hint="default"/>
      </w:rPr>
    </w:lvl>
    <w:lvl w:ilvl="7" w:tplc="20E07768" w:tentative="1">
      <w:start w:val="1"/>
      <w:numFmt w:val="bullet"/>
      <w:lvlText w:val=""/>
      <w:lvlJc w:val="left"/>
      <w:pPr>
        <w:tabs>
          <w:tab w:val="num" w:pos="5760"/>
        </w:tabs>
        <w:ind w:left="5760" w:hanging="360"/>
      </w:pPr>
      <w:rPr>
        <w:rFonts w:ascii="Wingdings" w:hAnsi="Wingdings" w:hint="default"/>
      </w:rPr>
    </w:lvl>
    <w:lvl w:ilvl="8" w:tplc="5E289B76" w:tentative="1">
      <w:start w:val="1"/>
      <w:numFmt w:val="bullet"/>
      <w:lvlText w:val=""/>
      <w:lvlJc w:val="left"/>
      <w:pPr>
        <w:tabs>
          <w:tab w:val="num" w:pos="6480"/>
        </w:tabs>
        <w:ind w:left="6480" w:hanging="360"/>
      </w:pPr>
      <w:rPr>
        <w:rFonts w:ascii="Wingdings" w:hAnsi="Wingdings" w:hint="default"/>
      </w:rPr>
    </w:lvl>
  </w:abstractNum>
  <w:abstractNum w:abstractNumId="12">
    <w:nsid w:val="1B3211E2"/>
    <w:multiLevelType w:val="hybridMultilevel"/>
    <w:tmpl w:val="25105F94"/>
    <w:lvl w:ilvl="0" w:tplc="031A44FE">
      <w:start w:val="2003"/>
      <w:numFmt w:val="bullet"/>
      <w:lvlText w:val="-"/>
      <w:lvlJc w:val="left"/>
      <w:pPr>
        <w:tabs>
          <w:tab w:val="num" w:pos="435"/>
        </w:tabs>
        <w:ind w:left="435"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1D0B5F05"/>
    <w:multiLevelType w:val="hybridMultilevel"/>
    <w:tmpl w:val="277C2972"/>
    <w:lvl w:ilvl="0" w:tplc="8D82322C">
      <w:start w:val="1"/>
      <w:numFmt w:val="decimal"/>
      <w:lvlText w:val="%1."/>
      <w:lvlJc w:val="left"/>
      <w:pPr>
        <w:tabs>
          <w:tab w:val="num" w:pos="825"/>
        </w:tabs>
        <w:ind w:left="825" w:hanging="46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D9B0AEF"/>
    <w:multiLevelType w:val="hybridMultilevel"/>
    <w:tmpl w:val="3E26C202"/>
    <w:lvl w:ilvl="0" w:tplc="84CAB89E">
      <w:numFmt w:val="bullet"/>
      <w:lvlText w:val="-"/>
      <w:lvlJc w:val="left"/>
      <w:pPr>
        <w:ind w:left="720" w:hanging="360"/>
      </w:pPr>
      <w:rPr>
        <w:rFonts w:ascii="Times New Roman" w:eastAsia="Calibri" w:hAnsi="Times New Roman" w:cs="Times New Roman" w:hint="default"/>
        <w:b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240B7C7A"/>
    <w:multiLevelType w:val="hybridMultilevel"/>
    <w:tmpl w:val="55BA55C2"/>
    <w:lvl w:ilvl="0" w:tplc="5E905696">
      <w:start w:val="1"/>
      <w:numFmt w:val="bullet"/>
      <w:lvlText w:val=""/>
      <w:lvlJc w:val="left"/>
      <w:pPr>
        <w:tabs>
          <w:tab w:val="num" w:pos="720"/>
        </w:tabs>
        <w:ind w:left="720" w:hanging="360"/>
      </w:pPr>
      <w:rPr>
        <w:rFonts w:ascii="Wingdings" w:hAnsi="Wingdings" w:hint="default"/>
      </w:rPr>
    </w:lvl>
    <w:lvl w:ilvl="1" w:tplc="4DA88E94" w:tentative="1">
      <w:start w:val="1"/>
      <w:numFmt w:val="bullet"/>
      <w:lvlText w:val=""/>
      <w:lvlJc w:val="left"/>
      <w:pPr>
        <w:tabs>
          <w:tab w:val="num" w:pos="1440"/>
        </w:tabs>
        <w:ind w:left="1440" w:hanging="360"/>
      </w:pPr>
      <w:rPr>
        <w:rFonts w:ascii="Wingdings" w:hAnsi="Wingdings" w:hint="default"/>
      </w:rPr>
    </w:lvl>
    <w:lvl w:ilvl="2" w:tplc="422280DE" w:tentative="1">
      <w:start w:val="1"/>
      <w:numFmt w:val="bullet"/>
      <w:lvlText w:val=""/>
      <w:lvlJc w:val="left"/>
      <w:pPr>
        <w:tabs>
          <w:tab w:val="num" w:pos="2160"/>
        </w:tabs>
        <w:ind w:left="2160" w:hanging="360"/>
      </w:pPr>
      <w:rPr>
        <w:rFonts w:ascii="Wingdings" w:hAnsi="Wingdings" w:hint="default"/>
      </w:rPr>
    </w:lvl>
    <w:lvl w:ilvl="3" w:tplc="48649070" w:tentative="1">
      <w:start w:val="1"/>
      <w:numFmt w:val="bullet"/>
      <w:lvlText w:val=""/>
      <w:lvlJc w:val="left"/>
      <w:pPr>
        <w:tabs>
          <w:tab w:val="num" w:pos="2880"/>
        </w:tabs>
        <w:ind w:left="2880" w:hanging="360"/>
      </w:pPr>
      <w:rPr>
        <w:rFonts w:ascii="Wingdings" w:hAnsi="Wingdings" w:hint="default"/>
      </w:rPr>
    </w:lvl>
    <w:lvl w:ilvl="4" w:tplc="B4EC6BA6" w:tentative="1">
      <w:start w:val="1"/>
      <w:numFmt w:val="bullet"/>
      <w:lvlText w:val=""/>
      <w:lvlJc w:val="left"/>
      <w:pPr>
        <w:tabs>
          <w:tab w:val="num" w:pos="3600"/>
        </w:tabs>
        <w:ind w:left="3600" w:hanging="360"/>
      </w:pPr>
      <w:rPr>
        <w:rFonts w:ascii="Wingdings" w:hAnsi="Wingdings" w:hint="default"/>
      </w:rPr>
    </w:lvl>
    <w:lvl w:ilvl="5" w:tplc="2AC8BE0C" w:tentative="1">
      <w:start w:val="1"/>
      <w:numFmt w:val="bullet"/>
      <w:lvlText w:val=""/>
      <w:lvlJc w:val="left"/>
      <w:pPr>
        <w:tabs>
          <w:tab w:val="num" w:pos="4320"/>
        </w:tabs>
        <w:ind w:left="4320" w:hanging="360"/>
      </w:pPr>
      <w:rPr>
        <w:rFonts w:ascii="Wingdings" w:hAnsi="Wingdings" w:hint="default"/>
      </w:rPr>
    </w:lvl>
    <w:lvl w:ilvl="6" w:tplc="684A4992" w:tentative="1">
      <w:start w:val="1"/>
      <w:numFmt w:val="bullet"/>
      <w:lvlText w:val=""/>
      <w:lvlJc w:val="left"/>
      <w:pPr>
        <w:tabs>
          <w:tab w:val="num" w:pos="5040"/>
        </w:tabs>
        <w:ind w:left="5040" w:hanging="360"/>
      </w:pPr>
      <w:rPr>
        <w:rFonts w:ascii="Wingdings" w:hAnsi="Wingdings" w:hint="default"/>
      </w:rPr>
    </w:lvl>
    <w:lvl w:ilvl="7" w:tplc="C2362DE6" w:tentative="1">
      <w:start w:val="1"/>
      <w:numFmt w:val="bullet"/>
      <w:lvlText w:val=""/>
      <w:lvlJc w:val="left"/>
      <w:pPr>
        <w:tabs>
          <w:tab w:val="num" w:pos="5760"/>
        </w:tabs>
        <w:ind w:left="5760" w:hanging="360"/>
      </w:pPr>
      <w:rPr>
        <w:rFonts w:ascii="Wingdings" w:hAnsi="Wingdings" w:hint="default"/>
      </w:rPr>
    </w:lvl>
    <w:lvl w:ilvl="8" w:tplc="266C61C8" w:tentative="1">
      <w:start w:val="1"/>
      <w:numFmt w:val="bullet"/>
      <w:lvlText w:val=""/>
      <w:lvlJc w:val="left"/>
      <w:pPr>
        <w:tabs>
          <w:tab w:val="num" w:pos="6480"/>
        </w:tabs>
        <w:ind w:left="6480" w:hanging="360"/>
      </w:pPr>
      <w:rPr>
        <w:rFonts w:ascii="Wingdings" w:hAnsi="Wingdings" w:hint="default"/>
      </w:rPr>
    </w:lvl>
  </w:abstractNum>
  <w:abstractNum w:abstractNumId="16">
    <w:nsid w:val="2F580964"/>
    <w:multiLevelType w:val="hybridMultilevel"/>
    <w:tmpl w:val="D0943526"/>
    <w:lvl w:ilvl="0" w:tplc="84CAB89E">
      <w:numFmt w:val="bullet"/>
      <w:lvlText w:val="-"/>
      <w:lvlJc w:val="left"/>
      <w:pPr>
        <w:ind w:left="720" w:hanging="360"/>
      </w:pPr>
      <w:rPr>
        <w:rFonts w:ascii="Times New Roman" w:eastAsia="Calibri" w:hAnsi="Times New Roman" w:cs="Times New Roman" w:hint="default"/>
        <w:b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35105765"/>
    <w:multiLevelType w:val="hybridMultilevel"/>
    <w:tmpl w:val="021C6E10"/>
    <w:lvl w:ilvl="0" w:tplc="031A44FE">
      <w:start w:val="2003"/>
      <w:numFmt w:val="bullet"/>
      <w:lvlText w:val="-"/>
      <w:lvlJc w:val="left"/>
      <w:pPr>
        <w:ind w:left="644"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36F930D5"/>
    <w:multiLevelType w:val="hybridMultilevel"/>
    <w:tmpl w:val="5072B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77A0EAB"/>
    <w:multiLevelType w:val="hybridMultilevel"/>
    <w:tmpl w:val="EB4C5036"/>
    <w:lvl w:ilvl="0" w:tplc="84CAB89E">
      <w:numFmt w:val="bullet"/>
      <w:lvlText w:val="-"/>
      <w:lvlJc w:val="left"/>
      <w:pPr>
        <w:ind w:left="720" w:hanging="360"/>
      </w:pPr>
      <w:rPr>
        <w:rFonts w:ascii="Times New Roman" w:eastAsia="Calibri" w:hAnsi="Times New Roman" w:cs="Times New Roman" w:hint="default"/>
        <w:b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37E34A41"/>
    <w:multiLevelType w:val="hybridMultilevel"/>
    <w:tmpl w:val="C7745AE8"/>
    <w:lvl w:ilvl="0" w:tplc="225458A2">
      <w:start w:val="1995"/>
      <w:numFmt w:val="bullet"/>
      <w:lvlText w:val="-"/>
      <w:lvlJc w:val="left"/>
      <w:pPr>
        <w:ind w:left="218" w:hanging="360"/>
      </w:pPr>
      <w:rPr>
        <w:rFonts w:ascii="Calibri" w:eastAsiaTheme="minorHAnsi" w:hAnsi="Calibri" w:cstheme="minorBidi" w:hint="default"/>
      </w:rPr>
    </w:lvl>
    <w:lvl w:ilvl="1" w:tplc="04190003" w:tentative="1">
      <w:start w:val="1"/>
      <w:numFmt w:val="bullet"/>
      <w:lvlText w:val="o"/>
      <w:lvlJc w:val="left"/>
      <w:pPr>
        <w:ind w:left="938" w:hanging="360"/>
      </w:pPr>
      <w:rPr>
        <w:rFonts w:ascii="Courier New" w:hAnsi="Courier New" w:cs="Courier New" w:hint="default"/>
      </w:rPr>
    </w:lvl>
    <w:lvl w:ilvl="2" w:tplc="04190005" w:tentative="1">
      <w:start w:val="1"/>
      <w:numFmt w:val="bullet"/>
      <w:lvlText w:val=""/>
      <w:lvlJc w:val="left"/>
      <w:pPr>
        <w:ind w:left="1658" w:hanging="360"/>
      </w:pPr>
      <w:rPr>
        <w:rFonts w:ascii="Wingdings" w:hAnsi="Wingdings" w:hint="default"/>
      </w:rPr>
    </w:lvl>
    <w:lvl w:ilvl="3" w:tplc="04190001" w:tentative="1">
      <w:start w:val="1"/>
      <w:numFmt w:val="bullet"/>
      <w:lvlText w:val=""/>
      <w:lvlJc w:val="left"/>
      <w:pPr>
        <w:ind w:left="2378" w:hanging="360"/>
      </w:pPr>
      <w:rPr>
        <w:rFonts w:ascii="Symbol" w:hAnsi="Symbol" w:hint="default"/>
      </w:rPr>
    </w:lvl>
    <w:lvl w:ilvl="4" w:tplc="04190003" w:tentative="1">
      <w:start w:val="1"/>
      <w:numFmt w:val="bullet"/>
      <w:lvlText w:val="o"/>
      <w:lvlJc w:val="left"/>
      <w:pPr>
        <w:ind w:left="3098" w:hanging="360"/>
      </w:pPr>
      <w:rPr>
        <w:rFonts w:ascii="Courier New" w:hAnsi="Courier New" w:cs="Courier New" w:hint="default"/>
      </w:rPr>
    </w:lvl>
    <w:lvl w:ilvl="5" w:tplc="04190005" w:tentative="1">
      <w:start w:val="1"/>
      <w:numFmt w:val="bullet"/>
      <w:lvlText w:val=""/>
      <w:lvlJc w:val="left"/>
      <w:pPr>
        <w:ind w:left="3818" w:hanging="360"/>
      </w:pPr>
      <w:rPr>
        <w:rFonts w:ascii="Wingdings" w:hAnsi="Wingdings" w:hint="default"/>
      </w:rPr>
    </w:lvl>
    <w:lvl w:ilvl="6" w:tplc="04190001" w:tentative="1">
      <w:start w:val="1"/>
      <w:numFmt w:val="bullet"/>
      <w:lvlText w:val=""/>
      <w:lvlJc w:val="left"/>
      <w:pPr>
        <w:ind w:left="4538" w:hanging="360"/>
      </w:pPr>
      <w:rPr>
        <w:rFonts w:ascii="Symbol" w:hAnsi="Symbol" w:hint="default"/>
      </w:rPr>
    </w:lvl>
    <w:lvl w:ilvl="7" w:tplc="04190003" w:tentative="1">
      <w:start w:val="1"/>
      <w:numFmt w:val="bullet"/>
      <w:lvlText w:val="o"/>
      <w:lvlJc w:val="left"/>
      <w:pPr>
        <w:ind w:left="5258" w:hanging="360"/>
      </w:pPr>
      <w:rPr>
        <w:rFonts w:ascii="Courier New" w:hAnsi="Courier New" w:cs="Courier New" w:hint="default"/>
      </w:rPr>
    </w:lvl>
    <w:lvl w:ilvl="8" w:tplc="04190005" w:tentative="1">
      <w:start w:val="1"/>
      <w:numFmt w:val="bullet"/>
      <w:lvlText w:val=""/>
      <w:lvlJc w:val="left"/>
      <w:pPr>
        <w:ind w:left="5978" w:hanging="360"/>
      </w:pPr>
      <w:rPr>
        <w:rFonts w:ascii="Wingdings" w:hAnsi="Wingdings" w:hint="default"/>
      </w:rPr>
    </w:lvl>
  </w:abstractNum>
  <w:abstractNum w:abstractNumId="21">
    <w:nsid w:val="37F734DC"/>
    <w:multiLevelType w:val="hybridMultilevel"/>
    <w:tmpl w:val="0DD4E7DA"/>
    <w:lvl w:ilvl="0" w:tplc="4C4205D4">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3BF73E76"/>
    <w:multiLevelType w:val="hybridMultilevel"/>
    <w:tmpl w:val="C83A09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D1D30D4"/>
    <w:multiLevelType w:val="hybridMultilevel"/>
    <w:tmpl w:val="03A08BA6"/>
    <w:lvl w:ilvl="0" w:tplc="F7146540">
      <w:start w:val="1"/>
      <w:numFmt w:val="bullet"/>
      <w:lvlText w:val=""/>
      <w:lvlJc w:val="left"/>
      <w:pPr>
        <w:tabs>
          <w:tab w:val="num" w:pos="720"/>
        </w:tabs>
        <w:ind w:left="720" w:hanging="360"/>
      </w:pPr>
      <w:rPr>
        <w:rFonts w:ascii="Wingdings" w:hAnsi="Wingdings" w:hint="default"/>
      </w:rPr>
    </w:lvl>
    <w:lvl w:ilvl="1" w:tplc="D8DC294C" w:tentative="1">
      <w:start w:val="1"/>
      <w:numFmt w:val="bullet"/>
      <w:lvlText w:val=""/>
      <w:lvlJc w:val="left"/>
      <w:pPr>
        <w:tabs>
          <w:tab w:val="num" w:pos="1440"/>
        </w:tabs>
        <w:ind w:left="1440" w:hanging="360"/>
      </w:pPr>
      <w:rPr>
        <w:rFonts w:ascii="Wingdings" w:hAnsi="Wingdings" w:hint="default"/>
      </w:rPr>
    </w:lvl>
    <w:lvl w:ilvl="2" w:tplc="92321680" w:tentative="1">
      <w:start w:val="1"/>
      <w:numFmt w:val="bullet"/>
      <w:lvlText w:val=""/>
      <w:lvlJc w:val="left"/>
      <w:pPr>
        <w:tabs>
          <w:tab w:val="num" w:pos="2160"/>
        </w:tabs>
        <w:ind w:left="2160" w:hanging="360"/>
      </w:pPr>
      <w:rPr>
        <w:rFonts w:ascii="Wingdings" w:hAnsi="Wingdings" w:hint="default"/>
      </w:rPr>
    </w:lvl>
    <w:lvl w:ilvl="3" w:tplc="AEFA3980" w:tentative="1">
      <w:start w:val="1"/>
      <w:numFmt w:val="bullet"/>
      <w:lvlText w:val=""/>
      <w:lvlJc w:val="left"/>
      <w:pPr>
        <w:tabs>
          <w:tab w:val="num" w:pos="2880"/>
        </w:tabs>
        <w:ind w:left="2880" w:hanging="360"/>
      </w:pPr>
      <w:rPr>
        <w:rFonts w:ascii="Wingdings" w:hAnsi="Wingdings" w:hint="default"/>
      </w:rPr>
    </w:lvl>
    <w:lvl w:ilvl="4" w:tplc="6CD6B494" w:tentative="1">
      <w:start w:val="1"/>
      <w:numFmt w:val="bullet"/>
      <w:lvlText w:val=""/>
      <w:lvlJc w:val="left"/>
      <w:pPr>
        <w:tabs>
          <w:tab w:val="num" w:pos="3600"/>
        </w:tabs>
        <w:ind w:left="3600" w:hanging="360"/>
      </w:pPr>
      <w:rPr>
        <w:rFonts w:ascii="Wingdings" w:hAnsi="Wingdings" w:hint="default"/>
      </w:rPr>
    </w:lvl>
    <w:lvl w:ilvl="5" w:tplc="28B641A0" w:tentative="1">
      <w:start w:val="1"/>
      <w:numFmt w:val="bullet"/>
      <w:lvlText w:val=""/>
      <w:lvlJc w:val="left"/>
      <w:pPr>
        <w:tabs>
          <w:tab w:val="num" w:pos="4320"/>
        </w:tabs>
        <w:ind w:left="4320" w:hanging="360"/>
      </w:pPr>
      <w:rPr>
        <w:rFonts w:ascii="Wingdings" w:hAnsi="Wingdings" w:hint="default"/>
      </w:rPr>
    </w:lvl>
    <w:lvl w:ilvl="6" w:tplc="1D48A52A" w:tentative="1">
      <w:start w:val="1"/>
      <w:numFmt w:val="bullet"/>
      <w:lvlText w:val=""/>
      <w:lvlJc w:val="left"/>
      <w:pPr>
        <w:tabs>
          <w:tab w:val="num" w:pos="5040"/>
        </w:tabs>
        <w:ind w:left="5040" w:hanging="360"/>
      </w:pPr>
      <w:rPr>
        <w:rFonts w:ascii="Wingdings" w:hAnsi="Wingdings" w:hint="default"/>
      </w:rPr>
    </w:lvl>
    <w:lvl w:ilvl="7" w:tplc="A8E83C56" w:tentative="1">
      <w:start w:val="1"/>
      <w:numFmt w:val="bullet"/>
      <w:lvlText w:val=""/>
      <w:lvlJc w:val="left"/>
      <w:pPr>
        <w:tabs>
          <w:tab w:val="num" w:pos="5760"/>
        </w:tabs>
        <w:ind w:left="5760" w:hanging="360"/>
      </w:pPr>
      <w:rPr>
        <w:rFonts w:ascii="Wingdings" w:hAnsi="Wingdings" w:hint="default"/>
      </w:rPr>
    </w:lvl>
    <w:lvl w:ilvl="8" w:tplc="3E523050" w:tentative="1">
      <w:start w:val="1"/>
      <w:numFmt w:val="bullet"/>
      <w:lvlText w:val=""/>
      <w:lvlJc w:val="left"/>
      <w:pPr>
        <w:tabs>
          <w:tab w:val="num" w:pos="6480"/>
        </w:tabs>
        <w:ind w:left="6480" w:hanging="360"/>
      </w:pPr>
      <w:rPr>
        <w:rFonts w:ascii="Wingdings" w:hAnsi="Wingdings" w:hint="default"/>
      </w:rPr>
    </w:lvl>
  </w:abstractNum>
  <w:abstractNum w:abstractNumId="24">
    <w:nsid w:val="3F7F288B"/>
    <w:multiLevelType w:val="hybridMultilevel"/>
    <w:tmpl w:val="51F49468"/>
    <w:lvl w:ilvl="0" w:tplc="F508D15E">
      <w:start w:val="1"/>
      <w:numFmt w:val="bullet"/>
      <w:lvlText w:val=""/>
      <w:lvlJc w:val="left"/>
      <w:pPr>
        <w:tabs>
          <w:tab w:val="num" w:pos="720"/>
        </w:tabs>
        <w:ind w:left="720" w:hanging="360"/>
      </w:pPr>
      <w:rPr>
        <w:rFonts w:ascii="Wingdings" w:hAnsi="Wingdings" w:hint="default"/>
      </w:rPr>
    </w:lvl>
    <w:lvl w:ilvl="1" w:tplc="956842F4" w:tentative="1">
      <w:start w:val="1"/>
      <w:numFmt w:val="bullet"/>
      <w:lvlText w:val=""/>
      <w:lvlJc w:val="left"/>
      <w:pPr>
        <w:tabs>
          <w:tab w:val="num" w:pos="1440"/>
        </w:tabs>
        <w:ind w:left="1440" w:hanging="360"/>
      </w:pPr>
      <w:rPr>
        <w:rFonts w:ascii="Wingdings" w:hAnsi="Wingdings" w:hint="default"/>
      </w:rPr>
    </w:lvl>
    <w:lvl w:ilvl="2" w:tplc="00DEA17A" w:tentative="1">
      <w:start w:val="1"/>
      <w:numFmt w:val="bullet"/>
      <w:lvlText w:val=""/>
      <w:lvlJc w:val="left"/>
      <w:pPr>
        <w:tabs>
          <w:tab w:val="num" w:pos="2160"/>
        </w:tabs>
        <w:ind w:left="2160" w:hanging="360"/>
      </w:pPr>
      <w:rPr>
        <w:rFonts w:ascii="Wingdings" w:hAnsi="Wingdings" w:hint="default"/>
      </w:rPr>
    </w:lvl>
    <w:lvl w:ilvl="3" w:tplc="703045C0" w:tentative="1">
      <w:start w:val="1"/>
      <w:numFmt w:val="bullet"/>
      <w:lvlText w:val=""/>
      <w:lvlJc w:val="left"/>
      <w:pPr>
        <w:tabs>
          <w:tab w:val="num" w:pos="2880"/>
        </w:tabs>
        <w:ind w:left="2880" w:hanging="360"/>
      </w:pPr>
      <w:rPr>
        <w:rFonts w:ascii="Wingdings" w:hAnsi="Wingdings" w:hint="default"/>
      </w:rPr>
    </w:lvl>
    <w:lvl w:ilvl="4" w:tplc="2AEE5642" w:tentative="1">
      <w:start w:val="1"/>
      <w:numFmt w:val="bullet"/>
      <w:lvlText w:val=""/>
      <w:lvlJc w:val="left"/>
      <w:pPr>
        <w:tabs>
          <w:tab w:val="num" w:pos="3600"/>
        </w:tabs>
        <w:ind w:left="3600" w:hanging="360"/>
      </w:pPr>
      <w:rPr>
        <w:rFonts w:ascii="Wingdings" w:hAnsi="Wingdings" w:hint="default"/>
      </w:rPr>
    </w:lvl>
    <w:lvl w:ilvl="5" w:tplc="A44099FC" w:tentative="1">
      <w:start w:val="1"/>
      <w:numFmt w:val="bullet"/>
      <w:lvlText w:val=""/>
      <w:lvlJc w:val="left"/>
      <w:pPr>
        <w:tabs>
          <w:tab w:val="num" w:pos="4320"/>
        </w:tabs>
        <w:ind w:left="4320" w:hanging="360"/>
      </w:pPr>
      <w:rPr>
        <w:rFonts w:ascii="Wingdings" w:hAnsi="Wingdings" w:hint="default"/>
      </w:rPr>
    </w:lvl>
    <w:lvl w:ilvl="6" w:tplc="EF4495CE" w:tentative="1">
      <w:start w:val="1"/>
      <w:numFmt w:val="bullet"/>
      <w:lvlText w:val=""/>
      <w:lvlJc w:val="left"/>
      <w:pPr>
        <w:tabs>
          <w:tab w:val="num" w:pos="5040"/>
        </w:tabs>
        <w:ind w:left="5040" w:hanging="360"/>
      </w:pPr>
      <w:rPr>
        <w:rFonts w:ascii="Wingdings" w:hAnsi="Wingdings" w:hint="default"/>
      </w:rPr>
    </w:lvl>
    <w:lvl w:ilvl="7" w:tplc="9872E942" w:tentative="1">
      <w:start w:val="1"/>
      <w:numFmt w:val="bullet"/>
      <w:lvlText w:val=""/>
      <w:lvlJc w:val="left"/>
      <w:pPr>
        <w:tabs>
          <w:tab w:val="num" w:pos="5760"/>
        </w:tabs>
        <w:ind w:left="5760" w:hanging="360"/>
      </w:pPr>
      <w:rPr>
        <w:rFonts w:ascii="Wingdings" w:hAnsi="Wingdings" w:hint="default"/>
      </w:rPr>
    </w:lvl>
    <w:lvl w:ilvl="8" w:tplc="0BBA44BE" w:tentative="1">
      <w:start w:val="1"/>
      <w:numFmt w:val="bullet"/>
      <w:lvlText w:val=""/>
      <w:lvlJc w:val="left"/>
      <w:pPr>
        <w:tabs>
          <w:tab w:val="num" w:pos="6480"/>
        </w:tabs>
        <w:ind w:left="6480" w:hanging="360"/>
      </w:pPr>
      <w:rPr>
        <w:rFonts w:ascii="Wingdings" w:hAnsi="Wingdings" w:hint="default"/>
      </w:rPr>
    </w:lvl>
  </w:abstractNum>
  <w:abstractNum w:abstractNumId="25">
    <w:nsid w:val="406F2D39"/>
    <w:multiLevelType w:val="hybridMultilevel"/>
    <w:tmpl w:val="96884376"/>
    <w:lvl w:ilvl="0" w:tplc="479C9F4C">
      <w:start w:val="1"/>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6">
    <w:nsid w:val="456F6FC2"/>
    <w:multiLevelType w:val="hybridMultilevel"/>
    <w:tmpl w:val="69347F48"/>
    <w:lvl w:ilvl="0" w:tplc="E58E03D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5AB6A66"/>
    <w:multiLevelType w:val="hybridMultilevel"/>
    <w:tmpl w:val="87CE7800"/>
    <w:lvl w:ilvl="0" w:tplc="D3ECC04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4664349D"/>
    <w:multiLevelType w:val="hybridMultilevel"/>
    <w:tmpl w:val="0844584C"/>
    <w:lvl w:ilvl="0" w:tplc="31945A2C">
      <w:start w:val="1"/>
      <w:numFmt w:val="decimal"/>
      <w:lvlText w:val="%1."/>
      <w:lvlJc w:val="left"/>
      <w:pPr>
        <w:tabs>
          <w:tab w:val="num" w:pos="720"/>
        </w:tabs>
        <w:ind w:left="720" w:hanging="360"/>
      </w:pPr>
      <w:rPr>
        <w:rFonts w:hint="default"/>
      </w:rPr>
    </w:lvl>
    <w:lvl w:ilvl="1" w:tplc="F30E09E4">
      <w:start w:val="1"/>
      <w:numFmt w:val="decimal"/>
      <w:lvlText w:val="%2."/>
      <w:lvlJc w:val="left"/>
      <w:pPr>
        <w:tabs>
          <w:tab w:val="num" w:pos="786"/>
        </w:tabs>
        <w:ind w:left="1506" w:hanging="360"/>
      </w:pPr>
      <w:rPr>
        <w:rFonts w:ascii="Times New Roman" w:hAnsi="Times New Roman" w:hint="default"/>
        <w:b w:val="0"/>
        <w:i w:val="0"/>
        <w:sz w:val="28"/>
        <w:szCs w:val="20"/>
      </w:r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29">
    <w:nsid w:val="49A1711C"/>
    <w:multiLevelType w:val="hybridMultilevel"/>
    <w:tmpl w:val="05CEF00C"/>
    <w:lvl w:ilvl="0" w:tplc="A4BC63D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4BD60AF9"/>
    <w:multiLevelType w:val="hybridMultilevel"/>
    <w:tmpl w:val="EF0434BE"/>
    <w:lvl w:ilvl="0" w:tplc="83722F38">
      <w:start w:val="1"/>
      <w:numFmt w:val="decimal"/>
      <w:lvlText w:val="%1."/>
      <w:lvlJc w:val="left"/>
      <w:pPr>
        <w:tabs>
          <w:tab w:val="num" w:pos="885"/>
        </w:tabs>
        <w:ind w:left="885" w:hanging="45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5324619D"/>
    <w:multiLevelType w:val="hybridMultilevel"/>
    <w:tmpl w:val="79C4D4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57C45C3"/>
    <w:multiLevelType w:val="hybridMultilevel"/>
    <w:tmpl w:val="1D84A2B2"/>
    <w:lvl w:ilvl="0" w:tplc="84CAB89E">
      <w:numFmt w:val="bullet"/>
      <w:lvlText w:val="-"/>
      <w:lvlJc w:val="left"/>
      <w:pPr>
        <w:ind w:left="644" w:hanging="360"/>
      </w:pPr>
      <w:rPr>
        <w:rFonts w:ascii="Times New Roman" w:eastAsia="Calibri" w:hAnsi="Times New Roman" w:cs="Times New Roman" w:hint="default"/>
        <w:b w:val="0"/>
      </w:rPr>
    </w:lvl>
    <w:lvl w:ilvl="1" w:tplc="04190003">
      <w:start w:val="1"/>
      <w:numFmt w:val="bullet"/>
      <w:lvlText w:val="o"/>
      <w:lvlJc w:val="left"/>
      <w:pPr>
        <w:ind w:left="1364"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59210932"/>
    <w:multiLevelType w:val="hybridMultilevel"/>
    <w:tmpl w:val="432A2D88"/>
    <w:lvl w:ilvl="0" w:tplc="1C4E4416">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5A5D706F"/>
    <w:multiLevelType w:val="hybridMultilevel"/>
    <w:tmpl w:val="343435C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
      <w:lvlJc w:val="left"/>
      <w:pPr>
        <w:tabs>
          <w:tab w:val="num" w:pos="1440"/>
        </w:tabs>
        <w:ind w:left="1440" w:hanging="360"/>
      </w:pPr>
      <w:rPr>
        <w:rFonts w:ascii="Wingdings 2" w:hAnsi="Wingdings 2" w:hint="default"/>
      </w:rPr>
    </w:lvl>
    <w:lvl w:ilvl="2" w:tplc="04190005" w:tentative="1">
      <w:start w:val="1"/>
      <w:numFmt w:val="bullet"/>
      <w:lvlText w:val=""/>
      <w:lvlJc w:val="left"/>
      <w:pPr>
        <w:tabs>
          <w:tab w:val="num" w:pos="2160"/>
        </w:tabs>
        <w:ind w:left="2160" w:hanging="360"/>
      </w:pPr>
      <w:rPr>
        <w:rFonts w:ascii="Wingdings 2" w:hAnsi="Wingdings 2" w:hint="default"/>
      </w:rPr>
    </w:lvl>
    <w:lvl w:ilvl="3" w:tplc="04190001" w:tentative="1">
      <w:start w:val="1"/>
      <w:numFmt w:val="bullet"/>
      <w:lvlText w:val=""/>
      <w:lvlJc w:val="left"/>
      <w:pPr>
        <w:tabs>
          <w:tab w:val="num" w:pos="2880"/>
        </w:tabs>
        <w:ind w:left="2880" w:hanging="360"/>
      </w:pPr>
      <w:rPr>
        <w:rFonts w:ascii="Wingdings 2" w:hAnsi="Wingdings 2" w:hint="default"/>
      </w:rPr>
    </w:lvl>
    <w:lvl w:ilvl="4" w:tplc="04190003" w:tentative="1">
      <w:start w:val="1"/>
      <w:numFmt w:val="bullet"/>
      <w:lvlText w:val=""/>
      <w:lvlJc w:val="left"/>
      <w:pPr>
        <w:tabs>
          <w:tab w:val="num" w:pos="3600"/>
        </w:tabs>
        <w:ind w:left="3600" w:hanging="360"/>
      </w:pPr>
      <w:rPr>
        <w:rFonts w:ascii="Wingdings 2" w:hAnsi="Wingdings 2" w:hint="default"/>
      </w:rPr>
    </w:lvl>
    <w:lvl w:ilvl="5" w:tplc="04190005" w:tentative="1">
      <w:start w:val="1"/>
      <w:numFmt w:val="bullet"/>
      <w:lvlText w:val=""/>
      <w:lvlJc w:val="left"/>
      <w:pPr>
        <w:tabs>
          <w:tab w:val="num" w:pos="4320"/>
        </w:tabs>
        <w:ind w:left="4320" w:hanging="360"/>
      </w:pPr>
      <w:rPr>
        <w:rFonts w:ascii="Wingdings 2" w:hAnsi="Wingdings 2" w:hint="default"/>
      </w:rPr>
    </w:lvl>
    <w:lvl w:ilvl="6" w:tplc="04190001" w:tentative="1">
      <w:start w:val="1"/>
      <w:numFmt w:val="bullet"/>
      <w:lvlText w:val=""/>
      <w:lvlJc w:val="left"/>
      <w:pPr>
        <w:tabs>
          <w:tab w:val="num" w:pos="5040"/>
        </w:tabs>
        <w:ind w:left="5040" w:hanging="360"/>
      </w:pPr>
      <w:rPr>
        <w:rFonts w:ascii="Wingdings 2" w:hAnsi="Wingdings 2" w:hint="default"/>
      </w:rPr>
    </w:lvl>
    <w:lvl w:ilvl="7" w:tplc="04190003" w:tentative="1">
      <w:start w:val="1"/>
      <w:numFmt w:val="bullet"/>
      <w:lvlText w:val=""/>
      <w:lvlJc w:val="left"/>
      <w:pPr>
        <w:tabs>
          <w:tab w:val="num" w:pos="5760"/>
        </w:tabs>
        <w:ind w:left="5760" w:hanging="360"/>
      </w:pPr>
      <w:rPr>
        <w:rFonts w:ascii="Wingdings 2" w:hAnsi="Wingdings 2" w:hint="default"/>
      </w:rPr>
    </w:lvl>
    <w:lvl w:ilvl="8" w:tplc="04190005" w:tentative="1">
      <w:start w:val="1"/>
      <w:numFmt w:val="bullet"/>
      <w:lvlText w:val=""/>
      <w:lvlJc w:val="left"/>
      <w:pPr>
        <w:tabs>
          <w:tab w:val="num" w:pos="6480"/>
        </w:tabs>
        <w:ind w:left="6480" w:hanging="360"/>
      </w:pPr>
      <w:rPr>
        <w:rFonts w:ascii="Wingdings 2" w:hAnsi="Wingdings 2" w:hint="default"/>
      </w:rPr>
    </w:lvl>
  </w:abstractNum>
  <w:abstractNum w:abstractNumId="35">
    <w:nsid w:val="5B616267"/>
    <w:multiLevelType w:val="hybridMultilevel"/>
    <w:tmpl w:val="C710671C"/>
    <w:lvl w:ilvl="0" w:tplc="B4E8A7E4">
      <w:start w:val="1"/>
      <w:numFmt w:val="bullet"/>
      <w:lvlText w:val=""/>
      <w:lvlJc w:val="left"/>
      <w:pPr>
        <w:tabs>
          <w:tab w:val="num" w:pos="720"/>
        </w:tabs>
        <w:ind w:left="720" w:hanging="360"/>
      </w:pPr>
      <w:rPr>
        <w:rFonts w:ascii="Symbol" w:hAnsi="Symbol" w:hint="default"/>
      </w:rPr>
    </w:lvl>
    <w:lvl w:ilvl="1" w:tplc="85D0FA80" w:tentative="1">
      <w:start w:val="1"/>
      <w:numFmt w:val="bullet"/>
      <w:lvlText w:val=""/>
      <w:lvlJc w:val="left"/>
      <w:pPr>
        <w:tabs>
          <w:tab w:val="num" w:pos="1440"/>
        </w:tabs>
        <w:ind w:left="1440" w:hanging="360"/>
      </w:pPr>
      <w:rPr>
        <w:rFonts w:ascii="Wingdings 2" w:hAnsi="Wingdings 2" w:hint="default"/>
      </w:rPr>
    </w:lvl>
    <w:lvl w:ilvl="2" w:tplc="90966ECE" w:tentative="1">
      <w:start w:val="1"/>
      <w:numFmt w:val="bullet"/>
      <w:lvlText w:val=""/>
      <w:lvlJc w:val="left"/>
      <w:pPr>
        <w:tabs>
          <w:tab w:val="num" w:pos="2160"/>
        </w:tabs>
        <w:ind w:left="2160" w:hanging="360"/>
      </w:pPr>
      <w:rPr>
        <w:rFonts w:ascii="Wingdings 2" w:hAnsi="Wingdings 2" w:hint="default"/>
      </w:rPr>
    </w:lvl>
    <w:lvl w:ilvl="3" w:tplc="3A7C244A" w:tentative="1">
      <w:start w:val="1"/>
      <w:numFmt w:val="bullet"/>
      <w:lvlText w:val=""/>
      <w:lvlJc w:val="left"/>
      <w:pPr>
        <w:tabs>
          <w:tab w:val="num" w:pos="2880"/>
        </w:tabs>
        <w:ind w:left="2880" w:hanging="360"/>
      </w:pPr>
      <w:rPr>
        <w:rFonts w:ascii="Wingdings 2" w:hAnsi="Wingdings 2" w:hint="default"/>
      </w:rPr>
    </w:lvl>
    <w:lvl w:ilvl="4" w:tplc="72A0EAF8" w:tentative="1">
      <w:start w:val="1"/>
      <w:numFmt w:val="bullet"/>
      <w:lvlText w:val=""/>
      <w:lvlJc w:val="left"/>
      <w:pPr>
        <w:tabs>
          <w:tab w:val="num" w:pos="3600"/>
        </w:tabs>
        <w:ind w:left="3600" w:hanging="360"/>
      </w:pPr>
      <w:rPr>
        <w:rFonts w:ascii="Wingdings 2" w:hAnsi="Wingdings 2" w:hint="default"/>
      </w:rPr>
    </w:lvl>
    <w:lvl w:ilvl="5" w:tplc="F1F4D77A" w:tentative="1">
      <w:start w:val="1"/>
      <w:numFmt w:val="bullet"/>
      <w:lvlText w:val=""/>
      <w:lvlJc w:val="left"/>
      <w:pPr>
        <w:tabs>
          <w:tab w:val="num" w:pos="4320"/>
        </w:tabs>
        <w:ind w:left="4320" w:hanging="360"/>
      </w:pPr>
      <w:rPr>
        <w:rFonts w:ascii="Wingdings 2" w:hAnsi="Wingdings 2" w:hint="default"/>
      </w:rPr>
    </w:lvl>
    <w:lvl w:ilvl="6" w:tplc="1E88C174" w:tentative="1">
      <w:start w:val="1"/>
      <w:numFmt w:val="bullet"/>
      <w:lvlText w:val=""/>
      <w:lvlJc w:val="left"/>
      <w:pPr>
        <w:tabs>
          <w:tab w:val="num" w:pos="5040"/>
        </w:tabs>
        <w:ind w:left="5040" w:hanging="360"/>
      </w:pPr>
      <w:rPr>
        <w:rFonts w:ascii="Wingdings 2" w:hAnsi="Wingdings 2" w:hint="default"/>
      </w:rPr>
    </w:lvl>
    <w:lvl w:ilvl="7" w:tplc="07D274C2" w:tentative="1">
      <w:start w:val="1"/>
      <w:numFmt w:val="bullet"/>
      <w:lvlText w:val=""/>
      <w:lvlJc w:val="left"/>
      <w:pPr>
        <w:tabs>
          <w:tab w:val="num" w:pos="5760"/>
        </w:tabs>
        <w:ind w:left="5760" w:hanging="360"/>
      </w:pPr>
      <w:rPr>
        <w:rFonts w:ascii="Wingdings 2" w:hAnsi="Wingdings 2" w:hint="default"/>
      </w:rPr>
    </w:lvl>
    <w:lvl w:ilvl="8" w:tplc="C366CEB2" w:tentative="1">
      <w:start w:val="1"/>
      <w:numFmt w:val="bullet"/>
      <w:lvlText w:val=""/>
      <w:lvlJc w:val="left"/>
      <w:pPr>
        <w:tabs>
          <w:tab w:val="num" w:pos="6480"/>
        </w:tabs>
        <w:ind w:left="6480" w:hanging="360"/>
      </w:pPr>
      <w:rPr>
        <w:rFonts w:ascii="Wingdings 2" w:hAnsi="Wingdings 2" w:hint="default"/>
      </w:rPr>
    </w:lvl>
  </w:abstractNum>
  <w:abstractNum w:abstractNumId="36">
    <w:nsid w:val="5C1612D8"/>
    <w:multiLevelType w:val="hybridMultilevel"/>
    <w:tmpl w:val="1D7A14F8"/>
    <w:lvl w:ilvl="0" w:tplc="25EAEA1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4DB7328"/>
    <w:multiLevelType w:val="hybridMultilevel"/>
    <w:tmpl w:val="3FEE10CC"/>
    <w:lvl w:ilvl="0" w:tplc="C834233C">
      <w:start w:val="1"/>
      <w:numFmt w:val="bullet"/>
      <w:lvlText w:val=""/>
      <w:lvlJc w:val="left"/>
      <w:pPr>
        <w:tabs>
          <w:tab w:val="num" w:pos="720"/>
        </w:tabs>
        <w:ind w:left="720" w:hanging="360"/>
      </w:pPr>
      <w:rPr>
        <w:rFonts w:ascii="Wingdings" w:hAnsi="Wingdings" w:hint="default"/>
      </w:rPr>
    </w:lvl>
    <w:lvl w:ilvl="1" w:tplc="33AEE962" w:tentative="1">
      <w:start w:val="1"/>
      <w:numFmt w:val="bullet"/>
      <w:lvlText w:val=""/>
      <w:lvlJc w:val="left"/>
      <w:pPr>
        <w:tabs>
          <w:tab w:val="num" w:pos="1440"/>
        </w:tabs>
        <w:ind w:left="1440" w:hanging="360"/>
      </w:pPr>
      <w:rPr>
        <w:rFonts w:ascii="Wingdings" w:hAnsi="Wingdings" w:hint="default"/>
      </w:rPr>
    </w:lvl>
    <w:lvl w:ilvl="2" w:tplc="EE8AC57A" w:tentative="1">
      <w:start w:val="1"/>
      <w:numFmt w:val="bullet"/>
      <w:lvlText w:val=""/>
      <w:lvlJc w:val="left"/>
      <w:pPr>
        <w:tabs>
          <w:tab w:val="num" w:pos="2160"/>
        </w:tabs>
        <w:ind w:left="2160" w:hanging="360"/>
      </w:pPr>
      <w:rPr>
        <w:rFonts w:ascii="Wingdings" w:hAnsi="Wingdings" w:hint="default"/>
      </w:rPr>
    </w:lvl>
    <w:lvl w:ilvl="3" w:tplc="625E0D56" w:tentative="1">
      <w:start w:val="1"/>
      <w:numFmt w:val="bullet"/>
      <w:lvlText w:val=""/>
      <w:lvlJc w:val="left"/>
      <w:pPr>
        <w:tabs>
          <w:tab w:val="num" w:pos="2880"/>
        </w:tabs>
        <w:ind w:left="2880" w:hanging="360"/>
      </w:pPr>
      <w:rPr>
        <w:rFonts w:ascii="Wingdings" w:hAnsi="Wingdings" w:hint="default"/>
      </w:rPr>
    </w:lvl>
    <w:lvl w:ilvl="4" w:tplc="12E2CEA4" w:tentative="1">
      <w:start w:val="1"/>
      <w:numFmt w:val="bullet"/>
      <w:lvlText w:val=""/>
      <w:lvlJc w:val="left"/>
      <w:pPr>
        <w:tabs>
          <w:tab w:val="num" w:pos="3600"/>
        </w:tabs>
        <w:ind w:left="3600" w:hanging="360"/>
      </w:pPr>
      <w:rPr>
        <w:rFonts w:ascii="Wingdings" w:hAnsi="Wingdings" w:hint="default"/>
      </w:rPr>
    </w:lvl>
    <w:lvl w:ilvl="5" w:tplc="DF08D6C4" w:tentative="1">
      <w:start w:val="1"/>
      <w:numFmt w:val="bullet"/>
      <w:lvlText w:val=""/>
      <w:lvlJc w:val="left"/>
      <w:pPr>
        <w:tabs>
          <w:tab w:val="num" w:pos="4320"/>
        </w:tabs>
        <w:ind w:left="4320" w:hanging="360"/>
      </w:pPr>
      <w:rPr>
        <w:rFonts w:ascii="Wingdings" w:hAnsi="Wingdings" w:hint="default"/>
      </w:rPr>
    </w:lvl>
    <w:lvl w:ilvl="6" w:tplc="CF36DEB2" w:tentative="1">
      <w:start w:val="1"/>
      <w:numFmt w:val="bullet"/>
      <w:lvlText w:val=""/>
      <w:lvlJc w:val="left"/>
      <w:pPr>
        <w:tabs>
          <w:tab w:val="num" w:pos="5040"/>
        </w:tabs>
        <w:ind w:left="5040" w:hanging="360"/>
      </w:pPr>
      <w:rPr>
        <w:rFonts w:ascii="Wingdings" w:hAnsi="Wingdings" w:hint="default"/>
      </w:rPr>
    </w:lvl>
    <w:lvl w:ilvl="7" w:tplc="E5D813EC" w:tentative="1">
      <w:start w:val="1"/>
      <w:numFmt w:val="bullet"/>
      <w:lvlText w:val=""/>
      <w:lvlJc w:val="left"/>
      <w:pPr>
        <w:tabs>
          <w:tab w:val="num" w:pos="5760"/>
        </w:tabs>
        <w:ind w:left="5760" w:hanging="360"/>
      </w:pPr>
      <w:rPr>
        <w:rFonts w:ascii="Wingdings" w:hAnsi="Wingdings" w:hint="default"/>
      </w:rPr>
    </w:lvl>
    <w:lvl w:ilvl="8" w:tplc="9EB61F84" w:tentative="1">
      <w:start w:val="1"/>
      <w:numFmt w:val="bullet"/>
      <w:lvlText w:val=""/>
      <w:lvlJc w:val="left"/>
      <w:pPr>
        <w:tabs>
          <w:tab w:val="num" w:pos="6480"/>
        </w:tabs>
        <w:ind w:left="6480" w:hanging="360"/>
      </w:pPr>
      <w:rPr>
        <w:rFonts w:ascii="Wingdings" w:hAnsi="Wingdings" w:hint="default"/>
      </w:rPr>
    </w:lvl>
  </w:abstractNum>
  <w:abstractNum w:abstractNumId="38">
    <w:nsid w:val="66382F0B"/>
    <w:multiLevelType w:val="hybridMultilevel"/>
    <w:tmpl w:val="54246ECA"/>
    <w:lvl w:ilvl="0" w:tplc="FE78DB52">
      <w:start w:val="3"/>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9">
    <w:nsid w:val="6A6B47A3"/>
    <w:multiLevelType w:val="hybridMultilevel"/>
    <w:tmpl w:val="1868BC4E"/>
    <w:lvl w:ilvl="0" w:tplc="84CAB89E">
      <w:numFmt w:val="bullet"/>
      <w:lvlText w:val="-"/>
      <w:lvlJc w:val="left"/>
      <w:pPr>
        <w:ind w:left="720" w:hanging="360"/>
      </w:pPr>
      <w:rPr>
        <w:rFonts w:ascii="Times New Roman" w:eastAsia="Calibri" w:hAnsi="Times New Roman" w:cs="Times New Roman" w:hint="default"/>
        <w:b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6EB01BE1"/>
    <w:multiLevelType w:val="hybridMultilevel"/>
    <w:tmpl w:val="1944BA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05650E8"/>
    <w:multiLevelType w:val="hybridMultilevel"/>
    <w:tmpl w:val="3F061E0A"/>
    <w:lvl w:ilvl="0" w:tplc="B4E8A7E4">
      <w:start w:val="1"/>
      <w:numFmt w:val="decimal"/>
      <w:lvlText w:val="%1."/>
      <w:lvlJc w:val="left"/>
      <w:pPr>
        <w:ind w:left="720" w:hanging="360"/>
      </w:pPr>
    </w:lvl>
    <w:lvl w:ilvl="1" w:tplc="85D0FA80" w:tentative="1">
      <w:start w:val="1"/>
      <w:numFmt w:val="lowerLetter"/>
      <w:lvlText w:val="%2."/>
      <w:lvlJc w:val="left"/>
      <w:pPr>
        <w:ind w:left="1440" w:hanging="360"/>
      </w:pPr>
    </w:lvl>
    <w:lvl w:ilvl="2" w:tplc="90966ECE" w:tentative="1">
      <w:start w:val="1"/>
      <w:numFmt w:val="lowerRoman"/>
      <w:lvlText w:val="%3."/>
      <w:lvlJc w:val="right"/>
      <w:pPr>
        <w:ind w:left="2160" w:hanging="180"/>
      </w:pPr>
    </w:lvl>
    <w:lvl w:ilvl="3" w:tplc="3A7C244A" w:tentative="1">
      <w:start w:val="1"/>
      <w:numFmt w:val="decimal"/>
      <w:lvlText w:val="%4."/>
      <w:lvlJc w:val="left"/>
      <w:pPr>
        <w:ind w:left="2880" w:hanging="360"/>
      </w:pPr>
    </w:lvl>
    <w:lvl w:ilvl="4" w:tplc="72A0EAF8" w:tentative="1">
      <w:start w:val="1"/>
      <w:numFmt w:val="lowerLetter"/>
      <w:lvlText w:val="%5."/>
      <w:lvlJc w:val="left"/>
      <w:pPr>
        <w:ind w:left="3600" w:hanging="360"/>
      </w:pPr>
    </w:lvl>
    <w:lvl w:ilvl="5" w:tplc="F1F4D77A" w:tentative="1">
      <w:start w:val="1"/>
      <w:numFmt w:val="lowerRoman"/>
      <w:lvlText w:val="%6."/>
      <w:lvlJc w:val="right"/>
      <w:pPr>
        <w:ind w:left="4320" w:hanging="180"/>
      </w:pPr>
    </w:lvl>
    <w:lvl w:ilvl="6" w:tplc="1E88C174" w:tentative="1">
      <w:start w:val="1"/>
      <w:numFmt w:val="decimal"/>
      <w:lvlText w:val="%7."/>
      <w:lvlJc w:val="left"/>
      <w:pPr>
        <w:ind w:left="5040" w:hanging="360"/>
      </w:pPr>
    </w:lvl>
    <w:lvl w:ilvl="7" w:tplc="07D274C2" w:tentative="1">
      <w:start w:val="1"/>
      <w:numFmt w:val="lowerLetter"/>
      <w:lvlText w:val="%8."/>
      <w:lvlJc w:val="left"/>
      <w:pPr>
        <w:ind w:left="5760" w:hanging="360"/>
      </w:pPr>
    </w:lvl>
    <w:lvl w:ilvl="8" w:tplc="C366CEB2" w:tentative="1">
      <w:start w:val="1"/>
      <w:numFmt w:val="lowerRoman"/>
      <w:lvlText w:val="%9."/>
      <w:lvlJc w:val="right"/>
      <w:pPr>
        <w:ind w:left="6480" w:hanging="180"/>
      </w:pPr>
    </w:lvl>
  </w:abstractNum>
  <w:abstractNum w:abstractNumId="42">
    <w:nsid w:val="78FA5C43"/>
    <w:multiLevelType w:val="hybridMultilevel"/>
    <w:tmpl w:val="6FE629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7D515C23"/>
    <w:multiLevelType w:val="hybridMultilevel"/>
    <w:tmpl w:val="D8A6E3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E6B2034"/>
    <w:multiLevelType w:val="hybridMultilevel"/>
    <w:tmpl w:val="DC26350A"/>
    <w:lvl w:ilvl="0" w:tplc="6C36F33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5"/>
  </w:num>
  <w:num w:numId="2">
    <w:abstractNumId w:val="34"/>
  </w:num>
  <w:num w:numId="3">
    <w:abstractNumId w:val="41"/>
  </w:num>
  <w:num w:numId="4">
    <w:abstractNumId w:val="33"/>
  </w:num>
  <w:num w:numId="5">
    <w:abstractNumId w:val="29"/>
  </w:num>
  <w:num w:numId="6">
    <w:abstractNumId w:val="18"/>
  </w:num>
  <w:num w:numId="7">
    <w:abstractNumId w:val="26"/>
  </w:num>
  <w:num w:numId="8">
    <w:abstractNumId w:val="20"/>
  </w:num>
  <w:num w:numId="9">
    <w:abstractNumId w:val="38"/>
  </w:num>
  <w:num w:numId="10">
    <w:abstractNumId w:val="4"/>
  </w:num>
  <w:num w:numId="11">
    <w:abstractNumId w:val="5"/>
  </w:num>
  <w:num w:numId="12">
    <w:abstractNumId w:val="1"/>
  </w:num>
  <w:num w:numId="13">
    <w:abstractNumId w:val="2"/>
  </w:num>
  <w:num w:numId="14">
    <w:abstractNumId w:val="3"/>
  </w:num>
  <w:num w:numId="15">
    <w:abstractNumId w:val="31"/>
  </w:num>
  <w:num w:numId="16">
    <w:abstractNumId w:val="11"/>
  </w:num>
  <w:num w:numId="17">
    <w:abstractNumId w:val="37"/>
  </w:num>
  <w:num w:numId="18">
    <w:abstractNumId w:val="23"/>
  </w:num>
  <w:num w:numId="19">
    <w:abstractNumId w:val="24"/>
  </w:num>
  <w:num w:numId="20">
    <w:abstractNumId w:val="15"/>
  </w:num>
  <w:num w:numId="21">
    <w:abstractNumId w:val="40"/>
  </w:num>
  <w:num w:numId="22">
    <w:abstractNumId w:val="25"/>
  </w:num>
  <w:num w:numId="23">
    <w:abstractNumId w:val="43"/>
  </w:num>
  <w:num w:numId="24">
    <w:abstractNumId w:val="22"/>
  </w:num>
  <w:num w:numId="25">
    <w:abstractNumId w:val="6"/>
  </w:num>
  <w:num w:numId="26">
    <w:abstractNumId w:val="7"/>
  </w:num>
  <w:num w:numId="27">
    <w:abstractNumId w:val="0"/>
  </w:num>
  <w:num w:numId="28">
    <w:abstractNumId w:val="1"/>
  </w:num>
  <w:num w:numId="29">
    <w:abstractNumId w:val="8"/>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num>
  <w:num w:numId="42">
    <w:abstractNumId w:val="44"/>
  </w:num>
  <w:num w:numId="43">
    <w:abstractNumId w:val="27"/>
  </w:num>
  <w:num w:numId="44">
    <w:abstractNumId w:val="42"/>
  </w:num>
  <w:num w:numId="45">
    <w:abstractNumId w:val="10"/>
  </w:num>
  <w:num w:numId="46">
    <w:abstractNumId w:val="13"/>
  </w:num>
  <w:num w:numId="47">
    <w:abstractNumId w:val="28"/>
  </w:num>
  <w:num w:numId="48">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436C1"/>
    <w:rsid w:val="0000224E"/>
    <w:rsid w:val="0000530D"/>
    <w:rsid w:val="00011EB4"/>
    <w:rsid w:val="00014B94"/>
    <w:rsid w:val="00023D29"/>
    <w:rsid w:val="00027A44"/>
    <w:rsid w:val="00027D59"/>
    <w:rsid w:val="000327E9"/>
    <w:rsid w:val="000329B2"/>
    <w:rsid w:val="000342E3"/>
    <w:rsid w:val="0003607D"/>
    <w:rsid w:val="000369AA"/>
    <w:rsid w:val="0003758C"/>
    <w:rsid w:val="0004143B"/>
    <w:rsid w:val="00043046"/>
    <w:rsid w:val="000503F4"/>
    <w:rsid w:val="00052507"/>
    <w:rsid w:val="00052809"/>
    <w:rsid w:val="00054C47"/>
    <w:rsid w:val="00064BE5"/>
    <w:rsid w:val="0006761F"/>
    <w:rsid w:val="00070222"/>
    <w:rsid w:val="00074C83"/>
    <w:rsid w:val="00077F7F"/>
    <w:rsid w:val="00081338"/>
    <w:rsid w:val="00085234"/>
    <w:rsid w:val="00085EA0"/>
    <w:rsid w:val="00087965"/>
    <w:rsid w:val="00087B9D"/>
    <w:rsid w:val="00090FD5"/>
    <w:rsid w:val="00092985"/>
    <w:rsid w:val="00092C97"/>
    <w:rsid w:val="000945DC"/>
    <w:rsid w:val="000A582F"/>
    <w:rsid w:val="000A6BE3"/>
    <w:rsid w:val="000B061B"/>
    <w:rsid w:val="000B34D9"/>
    <w:rsid w:val="000B7752"/>
    <w:rsid w:val="000C156C"/>
    <w:rsid w:val="000C48A2"/>
    <w:rsid w:val="000C7069"/>
    <w:rsid w:val="000C7483"/>
    <w:rsid w:val="000D2878"/>
    <w:rsid w:val="000D4851"/>
    <w:rsid w:val="000D5654"/>
    <w:rsid w:val="000D5C45"/>
    <w:rsid w:val="000D7DAA"/>
    <w:rsid w:val="000E00F8"/>
    <w:rsid w:val="000E02E1"/>
    <w:rsid w:val="000E04FD"/>
    <w:rsid w:val="000E0B0F"/>
    <w:rsid w:val="000E39B0"/>
    <w:rsid w:val="000F2373"/>
    <w:rsid w:val="000F395F"/>
    <w:rsid w:val="000F6714"/>
    <w:rsid w:val="000F7D98"/>
    <w:rsid w:val="00104143"/>
    <w:rsid w:val="0010602D"/>
    <w:rsid w:val="00106118"/>
    <w:rsid w:val="001069B6"/>
    <w:rsid w:val="001136A3"/>
    <w:rsid w:val="001159A4"/>
    <w:rsid w:val="001219A7"/>
    <w:rsid w:val="001241A4"/>
    <w:rsid w:val="0012544B"/>
    <w:rsid w:val="00126340"/>
    <w:rsid w:val="0012681A"/>
    <w:rsid w:val="00126DCD"/>
    <w:rsid w:val="00127115"/>
    <w:rsid w:val="00131D21"/>
    <w:rsid w:val="00132232"/>
    <w:rsid w:val="0013306B"/>
    <w:rsid w:val="001400F4"/>
    <w:rsid w:val="00143961"/>
    <w:rsid w:val="00146950"/>
    <w:rsid w:val="00154485"/>
    <w:rsid w:val="00164A79"/>
    <w:rsid w:val="001654AD"/>
    <w:rsid w:val="00167C81"/>
    <w:rsid w:val="00171E37"/>
    <w:rsid w:val="00173A40"/>
    <w:rsid w:val="00175E43"/>
    <w:rsid w:val="001811B2"/>
    <w:rsid w:val="0018279D"/>
    <w:rsid w:val="00184B61"/>
    <w:rsid w:val="0018538E"/>
    <w:rsid w:val="00187488"/>
    <w:rsid w:val="00196C55"/>
    <w:rsid w:val="001A13FB"/>
    <w:rsid w:val="001A6151"/>
    <w:rsid w:val="001B0E14"/>
    <w:rsid w:val="001B16A1"/>
    <w:rsid w:val="001B332D"/>
    <w:rsid w:val="001C6502"/>
    <w:rsid w:val="001D4933"/>
    <w:rsid w:val="001D5604"/>
    <w:rsid w:val="001D74F0"/>
    <w:rsid w:val="001E03A0"/>
    <w:rsid w:val="001E046F"/>
    <w:rsid w:val="001E3B59"/>
    <w:rsid w:val="001E6C17"/>
    <w:rsid w:val="001E6E89"/>
    <w:rsid w:val="001F1F29"/>
    <w:rsid w:val="001F23E6"/>
    <w:rsid w:val="00201491"/>
    <w:rsid w:val="00204EA3"/>
    <w:rsid w:val="0021720A"/>
    <w:rsid w:val="002245B1"/>
    <w:rsid w:val="0022763E"/>
    <w:rsid w:val="0024112D"/>
    <w:rsid w:val="002417AF"/>
    <w:rsid w:val="0024399B"/>
    <w:rsid w:val="0025083F"/>
    <w:rsid w:val="002513E7"/>
    <w:rsid w:val="0025686B"/>
    <w:rsid w:val="002578EC"/>
    <w:rsid w:val="00261DD8"/>
    <w:rsid w:val="00263A7E"/>
    <w:rsid w:val="002656B0"/>
    <w:rsid w:val="0027791C"/>
    <w:rsid w:val="00280DE1"/>
    <w:rsid w:val="002810E1"/>
    <w:rsid w:val="0028220D"/>
    <w:rsid w:val="0028435F"/>
    <w:rsid w:val="00284448"/>
    <w:rsid w:val="0029625B"/>
    <w:rsid w:val="002A1214"/>
    <w:rsid w:val="002A2921"/>
    <w:rsid w:val="002B086F"/>
    <w:rsid w:val="002B356D"/>
    <w:rsid w:val="002B502B"/>
    <w:rsid w:val="002C40C1"/>
    <w:rsid w:val="002C7E4D"/>
    <w:rsid w:val="002D033F"/>
    <w:rsid w:val="002D3E8A"/>
    <w:rsid w:val="002D5AED"/>
    <w:rsid w:val="002D7820"/>
    <w:rsid w:val="002D7D54"/>
    <w:rsid w:val="002E3444"/>
    <w:rsid w:val="002E4203"/>
    <w:rsid w:val="002E6BD8"/>
    <w:rsid w:val="002F1362"/>
    <w:rsid w:val="002F5925"/>
    <w:rsid w:val="002F6AC1"/>
    <w:rsid w:val="003007F7"/>
    <w:rsid w:val="003036A2"/>
    <w:rsid w:val="00303764"/>
    <w:rsid w:val="00303F68"/>
    <w:rsid w:val="0030705E"/>
    <w:rsid w:val="00307A06"/>
    <w:rsid w:val="003101ED"/>
    <w:rsid w:val="003168D1"/>
    <w:rsid w:val="00337247"/>
    <w:rsid w:val="00340E64"/>
    <w:rsid w:val="00341726"/>
    <w:rsid w:val="00343066"/>
    <w:rsid w:val="003437DB"/>
    <w:rsid w:val="003444C4"/>
    <w:rsid w:val="00344C22"/>
    <w:rsid w:val="00356734"/>
    <w:rsid w:val="003844B5"/>
    <w:rsid w:val="00387414"/>
    <w:rsid w:val="00393A17"/>
    <w:rsid w:val="003A04E5"/>
    <w:rsid w:val="003A57E5"/>
    <w:rsid w:val="003B1040"/>
    <w:rsid w:val="003B1480"/>
    <w:rsid w:val="003B3FE1"/>
    <w:rsid w:val="003B759C"/>
    <w:rsid w:val="003C209B"/>
    <w:rsid w:val="003C365F"/>
    <w:rsid w:val="003C4381"/>
    <w:rsid w:val="003D3EF1"/>
    <w:rsid w:val="003D474E"/>
    <w:rsid w:val="003D4FD4"/>
    <w:rsid w:val="003D620D"/>
    <w:rsid w:val="003D6F86"/>
    <w:rsid w:val="003E2139"/>
    <w:rsid w:val="003E5379"/>
    <w:rsid w:val="003E5618"/>
    <w:rsid w:val="003E664D"/>
    <w:rsid w:val="003E721B"/>
    <w:rsid w:val="003F1F79"/>
    <w:rsid w:val="003F4199"/>
    <w:rsid w:val="00402775"/>
    <w:rsid w:val="0040357E"/>
    <w:rsid w:val="004051B0"/>
    <w:rsid w:val="00410A6A"/>
    <w:rsid w:val="0041218A"/>
    <w:rsid w:val="00414EBF"/>
    <w:rsid w:val="0041567C"/>
    <w:rsid w:val="00416656"/>
    <w:rsid w:val="00422AFE"/>
    <w:rsid w:val="004259FF"/>
    <w:rsid w:val="00431C5F"/>
    <w:rsid w:val="00435D0E"/>
    <w:rsid w:val="00435FFE"/>
    <w:rsid w:val="00436A9C"/>
    <w:rsid w:val="00437E35"/>
    <w:rsid w:val="004425AB"/>
    <w:rsid w:val="0044511F"/>
    <w:rsid w:val="00447071"/>
    <w:rsid w:val="00451245"/>
    <w:rsid w:val="00452684"/>
    <w:rsid w:val="00453809"/>
    <w:rsid w:val="00460036"/>
    <w:rsid w:val="00467109"/>
    <w:rsid w:val="004711FC"/>
    <w:rsid w:val="0047266D"/>
    <w:rsid w:val="00475B30"/>
    <w:rsid w:val="0048042F"/>
    <w:rsid w:val="004825DD"/>
    <w:rsid w:val="00483DF9"/>
    <w:rsid w:val="00492428"/>
    <w:rsid w:val="004928CA"/>
    <w:rsid w:val="004A2986"/>
    <w:rsid w:val="004A5A50"/>
    <w:rsid w:val="004B0674"/>
    <w:rsid w:val="004B445C"/>
    <w:rsid w:val="004B4E7F"/>
    <w:rsid w:val="004B5C86"/>
    <w:rsid w:val="004B5CE8"/>
    <w:rsid w:val="004B6378"/>
    <w:rsid w:val="004B7744"/>
    <w:rsid w:val="004C4C8A"/>
    <w:rsid w:val="004C5DA3"/>
    <w:rsid w:val="004C6663"/>
    <w:rsid w:val="004C6C2E"/>
    <w:rsid w:val="004C6DE0"/>
    <w:rsid w:val="004C7360"/>
    <w:rsid w:val="004D18C9"/>
    <w:rsid w:val="004D207F"/>
    <w:rsid w:val="004D63D0"/>
    <w:rsid w:val="004D707C"/>
    <w:rsid w:val="004E2B35"/>
    <w:rsid w:val="004E3696"/>
    <w:rsid w:val="004E3B34"/>
    <w:rsid w:val="004E4E24"/>
    <w:rsid w:val="004E6F91"/>
    <w:rsid w:val="004F04F6"/>
    <w:rsid w:val="004F1FCC"/>
    <w:rsid w:val="004F5996"/>
    <w:rsid w:val="004F63AF"/>
    <w:rsid w:val="005010AE"/>
    <w:rsid w:val="005070C1"/>
    <w:rsid w:val="005073A8"/>
    <w:rsid w:val="005102B6"/>
    <w:rsid w:val="00515D3A"/>
    <w:rsid w:val="0051735E"/>
    <w:rsid w:val="0052315F"/>
    <w:rsid w:val="005232C2"/>
    <w:rsid w:val="0052504B"/>
    <w:rsid w:val="00526150"/>
    <w:rsid w:val="005302D2"/>
    <w:rsid w:val="005446B3"/>
    <w:rsid w:val="005457D9"/>
    <w:rsid w:val="00545CAA"/>
    <w:rsid w:val="00550DB8"/>
    <w:rsid w:val="00555B0D"/>
    <w:rsid w:val="00556BAA"/>
    <w:rsid w:val="00567C3E"/>
    <w:rsid w:val="00571E51"/>
    <w:rsid w:val="0057215E"/>
    <w:rsid w:val="005724E0"/>
    <w:rsid w:val="00573FC5"/>
    <w:rsid w:val="00582E6F"/>
    <w:rsid w:val="00590FB0"/>
    <w:rsid w:val="005936B4"/>
    <w:rsid w:val="00597065"/>
    <w:rsid w:val="00597596"/>
    <w:rsid w:val="005B1356"/>
    <w:rsid w:val="005B2068"/>
    <w:rsid w:val="005B3EA6"/>
    <w:rsid w:val="005B74D9"/>
    <w:rsid w:val="005B76E0"/>
    <w:rsid w:val="005C2F75"/>
    <w:rsid w:val="005C3774"/>
    <w:rsid w:val="005C6AEE"/>
    <w:rsid w:val="005D658A"/>
    <w:rsid w:val="005D7BD9"/>
    <w:rsid w:val="005D7D74"/>
    <w:rsid w:val="005D7DF3"/>
    <w:rsid w:val="005E02C0"/>
    <w:rsid w:val="005E0DF7"/>
    <w:rsid w:val="005E49C1"/>
    <w:rsid w:val="005E6D47"/>
    <w:rsid w:val="005F36F7"/>
    <w:rsid w:val="005F3D78"/>
    <w:rsid w:val="00600B50"/>
    <w:rsid w:val="00601DE4"/>
    <w:rsid w:val="00607A7F"/>
    <w:rsid w:val="00607C0E"/>
    <w:rsid w:val="00620CF5"/>
    <w:rsid w:val="00621667"/>
    <w:rsid w:val="00623D0D"/>
    <w:rsid w:val="006501B3"/>
    <w:rsid w:val="006513DF"/>
    <w:rsid w:val="00653C10"/>
    <w:rsid w:val="006540F1"/>
    <w:rsid w:val="00654690"/>
    <w:rsid w:val="00655059"/>
    <w:rsid w:val="00655C27"/>
    <w:rsid w:val="00657EDB"/>
    <w:rsid w:val="0066002C"/>
    <w:rsid w:val="00671C45"/>
    <w:rsid w:val="00687509"/>
    <w:rsid w:val="006A0055"/>
    <w:rsid w:val="006A1930"/>
    <w:rsid w:val="006A45AE"/>
    <w:rsid w:val="006A460B"/>
    <w:rsid w:val="006A709E"/>
    <w:rsid w:val="006B41B0"/>
    <w:rsid w:val="006B6D6E"/>
    <w:rsid w:val="006C45DE"/>
    <w:rsid w:val="006C5F82"/>
    <w:rsid w:val="006C67FF"/>
    <w:rsid w:val="006C6A12"/>
    <w:rsid w:val="006C72A4"/>
    <w:rsid w:val="006D0BC3"/>
    <w:rsid w:val="006D2DAB"/>
    <w:rsid w:val="006D3C7C"/>
    <w:rsid w:val="006E1BE9"/>
    <w:rsid w:val="006E2E15"/>
    <w:rsid w:val="006E3777"/>
    <w:rsid w:val="006E6D4C"/>
    <w:rsid w:val="006E7384"/>
    <w:rsid w:val="006E7913"/>
    <w:rsid w:val="006F3678"/>
    <w:rsid w:val="00702747"/>
    <w:rsid w:val="00706A29"/>
    <w:rsid w:val="00712870"/>
    <w:rsid w:val="0071547E"/>
    <w:rsid w:val="007164DC"/>
    <w:rsid w:val="00730AE3"/>
    <w:rsid w:val="007358FC"/>
    <w:rsid w:val="007409FF"/>
    <w:rsid w:val="00740C7A"/>
    <w:rsid w:val="007412F9"/>
    <w:rsid w:val="00742D3E"/>
    <w:rsid w:val="0074688C"/>
    <w:rsid w:val="007469A9"/>
    <w:rsid w:val="00747E74"/>
    <w:rsid w:val="00757A2A"/>
    <w:rsid w:val="007601BE"/>
    <w:rsid w:val="00763A3C"/>
    <w:rsid w:val="007765D8"/>
    <w:rsid w:val="0078694D"/>
    <w:rsid w:val="00790308"/>
    <w:rsid w:val="00790C6A"/>
    <w:rsid w:val="00795A44"/>
    <w:rsid w:val="007A1BFE"/>
    <w:rsid w:val="007A216F"/>
    <w:rsid w:val="007B2BA9"/>
    <w:rsid w:val="007D54F8"/>
    <w:rsid w:val="007E27E8"/>
    <w:rsid w:val="007E2DE5"/>
    <w:rsid w:val="007E46FE"/>
    <w:rsid w:val="007E65CA"/>
    <w:rsid w:val="0080326B"/>
    <w:rsid w:val="00804658"/>
    <w:rsid w:val="00810F11"/>
    <w:rsid w:val="008142FC"/>
    <w:rsid w:val="008225CA"/>
    <w:rsid w:val="00823CE2"/>
    <w:rsid w:val="00825EDD"/>
    <w:rsid w:val="00833B13"/>
    <w:rsid w:val="00834253"/>
    <w:rsid w:val="008442F8"/>
    <w:rsid w:val="00845098"/>
    <w:rsid w:val="008525CB"/>
    <w:rsid w:val="008545C2"/>
    <w:rsid w:val="00855234"/>
    <w:rsid w:val="00856D58"/>
    <w:rsid w:val="00857089"/>
    <w:rsid w:val="00864D7B"/>
    <w:rsid w:val="0087472A"/>
    <w:rsid w:val="00876EB9"/>
    <w:rsid w:val="00881EE4"/>
    <w:rsid w:val="008842A7"/>
    <w:rsid w:val="00884335"/>
    <w:rsid w:val="008A28DD"/>
    <w:rsid w:val="008A3ED5"/>
    <w:rsid w:val="008A7876"/>
    <w:rsid w:val="008B58B3"/>
    <w:rsid w:val="008B5B91"/>
    <w:rsid w:val="008B7713"/>
    <w:rsid w:val="008C4E53"/>
    <w:rsid w:val="008D2DE0"/>
    <w:rsid w:val="008D7CF6"/>
    <w:rsid w:val="008E42E9"/>
    <w:rsid w:val="008E53FA"/>
    <w:rsid w:val="008E63A7"/>
    <w:rsid w:val="008F00B2"/>
    <w:rsid w:val="008F2DC9"/>
    <w:rsid w:val="00900095"/>
    <w:rsid w:val="009012E9"/>
    <w:rsid w:val="00904128"/>
    <w:rsid w:val="00904487"/>
    <w:rsid w:val="0091352C"/>
    <w:rsid w:val="00914392"/>
    <w:rsid w:val="00915D6B"/>
    <w:rsid w:val="00916B4A"/>
    <w:rsid w:val="00925D8B"/>
    <w:rsid w:val="0093048A"/>
    <w:rsid w:val="00931A6D"/>
    <w:rsid w:val="00935C19"/>
    <w:rsid w:val="00937D9E"/>
    <w:rsid w:val="009404AA"/>
    <w:rsid w:val="00940C13"/>
    <w:rsid w:val="009413E5"/>
    <w:rsid w:val="0094323D"/>
    <w:rsid w:val="009561C6"/>
    <w:rsid w:val="0096035A"/>
    <w:rsid w:val="009646BE"/>
    <w:rsid w:val="00967939"/>
    <w:rsid w:val="00974E63"/>
    <w:rsid w:val="00976931"/>
    <w:rsid w:val="009770FF"/>
    <w:rsid w:val="00977BF9"/>
    <w:rsid w:val="00977FD5"/>
    <w:rsid w:val="00980025"/>
    <w:rsid w:val="0099112B"/>
    <w:rsid w:val="0099442B"/>
    <w:rsid w:val="009A30CD"/>
    <w:rsid w:val="009A468A"/>
    <w:rsid w:val="009A592F"/>
    <w:rsid w:val="009A76ED"/>
    <w:rsid w:val="009A77ED"/>
    <w:rsid w:val="009A7B13"/>
    <w:rsid w:val="009B3568"/>
    <w:rsid w:val="009B5E6E"/>
    <w:rsid w:val="009D3EAD"/>
    <w:rsid w:val="009D59FD"/>
    <w:rsid w:val="009D6E69"/>
    <w:rsid w:val="009E2E5A"/>
    <w:rsid w:val="009E73DE"/>
    <w:rsid w:val="009F32C7"/>
    <w:rsid w:val="009F63B6"/>
    <w:rsid w:val="009F7B73"/>
    <w:rsid w:val="009F7EF3"/>
    <w:rsid w:val="00A0469C"/>
    <w:rsid w:val="00A05B46"/>
    <w:rsid w:val="00A22B5A"/>
    <w:rsid w:val="00A2466C"/>
    <w:rsid w:val="00A27DD4"/>
    <w:rsid w:val="00A333DE"/>
    <w:rsid w:val="00A3382D"/>
    <w:rsid w:val="00A36091"/>
    <w:rsid w:val="00A3703D"/>
    <w:rsid w:val="00A42AA5"/>
    <w:rsid w:val="00A52739"/>
    <w:rsid w:val="00A60B1F"/>
    <w:rsid w:val="00A628BF"/>
    <w:rsid w:val="00A6451F"/>
    <w:rsid w:val="00A64FA7"/>
    <w:rsid w:val="00A66D5D"/>
    <w:rsid w:val="00A74307"/>
    <w:rsid w:val="00A81F0A"/>
    <w:rsid w:val="00A93DA8"/>
    <w:rsid w:val="00A9669B"/>
    <w:rsid w:val="00AA57A8"/>
    <w:rsid w:val="00AB024D"/>
    <w:rsid w:val="00AC3684"/>
    <w:rsid w:val="00AD2D03"/>
    <w:rsid w:val="00AE3131"/>
    <w:rsid w:val="00AF6611"/>
    <w:rsid w:val="00AF7D6A"/>
    <w:rsid w:val="00B04729"/>
    <w:rsid w:val="00B0581D"/>
    <w:rsid w:val="00B07A40"/>
    <w:rsid w:val="00B1066A"/>
    <w:rsid w:val="00B11B66"/>
    <w:rsid w:val="00B13145"/>
    <w:rsid w:val="00B13D31"/>
    <w:rsid w:val="00B175B9"/>
    <w:rsid w:val="00B22942"/>
    <w:rsid w:val="00B23281"/>
    <w:rsid w:val="00B2421C"/>
    <w:rsid w:val="00B24A1B"/>
    <w:rsid w:val="00B25488"/>
    <w:rsid w:val="00B329FA"/>
    <w:rsid w:val="00B32D8C"/>
    <w:rsid w:val="00B35300"/>
    <w:rsid w:val="00B35980"/>
    <w:rsid w:val="00B446EA"/>
    <w:rsid w:val="00B44F02"/>
    <w:rsid w:val="00B52874"/>
    <w:rsid w:val="00B53BF4"/>
    <w:rsid w:val="00B55889"/>
    <w:rsid w:val="00B561FC"/>
    <w:rsid w:val="00B56D5A"/>
    <w:rsid w:val="00B61AF0"/>
    <w:rsid w:val="00B643F1"/>
    <w:rsid w:val="00B65918"/>
    <w:rsid w:val="00B74E73"/>
    <w:rsid w:val="00B77ECB"/>
    <w:rsid w:val="00B80733"/>
    <w:rsid w:val="00B82F8C"/>
    <w:rsid w:val="00B83C62"/>
    <w:rsid w:val="00B84322"/>
    <w:rsid w:val="00B86315"/>
    <w:rsid w:val="00B87822"/>
    <w:rsid w:val="00B9193E"/>
    <w:rsid w:val="00B93B45"/>
    <w:rsid w:val="00B94073"/>
    <w:rsid w:val="00B9517E"/>
    <w:rsid w:val="00B96148"/>
    <w:rsid w:val="00BA2586"/>
    <w:rsid w:val="00BA4D47"/>
    <w:rsid w:val="00BB0A09"/>
    <w:rsid w:val="00BB1323"/>
    <w:rsid w:val="00BB4CA0"/>
    <w:rsid w:val="00BB56F1"/>
    <w:rsid w:val="00BB5E03"/>
    <w:rsid w:val="00BC07C8"/>
    <w:rsid w:val="00BC4E95"/>
    <w:rsid w:val="00BD08D2"/>
    <w:rsid w:val="00BD2206"/>
    <w:rsid w:val="00BD30E4"/>
    <w:rsid w:val="00BD5A6A"/>
    <w:rsid w:val="00BE1301"/>
    <w:rsid w:val="00BE5F40"/>
    <w:rsid w:val="00BF0CE5"/>
    <w:rsid w:val="00BF4716"/>
    <w:rsid w:val="00BF6C54"/>
    <w:rsid w:val="00C02001"/>
    <w:rsid w:val="00C02B7C"/>
    <w:rsid w:val="00C02FE5"/>
    <w:rsid w:val="00C05EFF"/>
    <w:rsid w:val="00C07BA1"/>
    <w:rsid w:val="00C11F31"/>
    <w:rsid w:val="00C15BD0"/>
    <w:rsid w:val="00C20DF7"/>
    <w:rsid w:val="00C236AD"/>
    <w:rsid w:val="00C24D0C"/>
    <w:rsid w:val="00C27FE4"/>
    <w:rsid w:val="00C32F50"/>
    <w:rsid w:val="00C34E81"/>
    <w:rsid w:val="00C35F4C"/>
    <w:rsid w:val="00C4034B"/>
    <w:rsid w:val="00C42F25"/>
    <w:rsid w:val="00C436C1"/>
    <w:rsid w:val="00C43DAA"/>
    <w:rsid w:val="00C4753C"/>
    <w:rsid w:val="00C50468"/>
    <w:rsid w:val="00C55ADB"/>
    <w:rsid w:val="00C62855"/>
    <w:rsid w:val="00C7177B"/>
    <w:rsid w:val="00C73AD6"/>
    <w:rsid w:val="00C75153"/>
    <w:rsid w:val="00C80173"/>
    <w:rsid w:val="00C827A7"/>
    <w:rsid w:val="00C85754"/>
    <w:rsid w:val="00C85F70"/>
    <w:rsid w:val="00C87B3B"/>
    <w:rsid w:val="00C9061B"/>
    <w:rsid w:val="00C91BC6"/>
    <w:rsid w:val="00CA3893"/>
    <w:rsid w:val="00CB17FA"/>
    <w:rsid w:val="00CB1A77"/>
    <w:rsid w:val="00CB26AD"/>
    <w:rsid w:val="00CB3618"/>
    <w:rsid w:val="00CB6F86"/>
    <w:rsid w:val="00CC5B04"/>
    <w:rsid w:val="00CD0F72"/>
    <w:rsid w:val="00CD3A46"/>
    <w:rsid w:val="00CD41DE"/>
    <w:rsid w:val="00CD4D6C"/>
    <w:rsid w:val="00CE57DE"/>
    <w:rsid w:val="00CE6BF0"/>
    <w:rsid w:val="00CE73EC"/>
    <w:rsid w:val="00D0043E"/>
    <w:rsid w:val="00D0382C"/>
    <w:rsid w:val="00D049BD"/>
    <w:rsid w:val="00D21584"/>
    <w:rsid w:val="00D262CE"/>
    <w:rsid w:val="00D30ACB"/>
    <w:rsid w:val="00D3241D"/>
    <w:rsid w:val="00D32CBD"/>
    <w:rsid w:val="00D35B27"/>
    <w:rsid w:val="00D53468"/>
    <w:rsid w:val="00D53A1E"/>
    <w:rsid w:val="00D55AE7"/>
    <w:rsid w:val="00D55E7B"/>
    <w:rsid w:val="00D64E2F"/>
    <w:rsid w:val="00D6776D"/>
    <w:rsid w:val="00D70CE1"/>
    <w:rsid w:val="00D727A8"/>
    <w:rsid w:val="00D72ED3"/>
    <w:rsid w:val="00D75F85"/>
    <w:rsid w:val="00D840CC"/>
    <w:rsid w:val="00D8410E"/>
    <w:rsid w:val="00D87A63"/>
    <w:rsid w:val="00D916CC"/>
    <w:rsid w:val="00D929F0"/>
    <w:rsid w:val="00D92ECA"/>
    <w:rsid w:val="00DA3D59"/>
    <w:rsid w:val="00DA5219"/>
    <w:rsid w:val="00DB4100"/>
    <w:rsid w:val="00DB5F6B"/>
    <w:rsid w:val="00DB6C97"/>
    <w:rsid w:val="00DC355D"/>
    <w:rsid w:val="00DC4659"/>
    <w:rsid w:val="00DC6EFE"/>
    <w:rsid w:val="00DE08A8"/>
    <w:rsid w:val="00DE1C88"/>
    <w:rsid w:val="00DF189D"/>
    <w:rsid w:val="00DF2B6A"/>
    <w:rsid w:val="00DF386C"/>
    <w:rsid w:val="00DF501C"/>
    <w:rsid w:val="00E00EF3"/>
    <w:rsid w:val="00E01203"/>
    <w:rsid w:val="00E05BCA"/>
    <w:rsid w:val="00E05F4F"/>
    <w:rsid w:val="00E07F5C"/>
    <w:rsid w:val="00E152A0"/>
    <w:rsid w:val="00E15D64"/>
    <w:rsid w:val="00E203D8"/>
    <w:rsid w:val="00E331FB"/>
    <w:rsid w:val="00E33540"/>
    <w:rsid w:val="00E35E5F"/>
    <w:rsid w:val="00E46C5D"/>
    <w:rsid w:val="00E47951"/>
    <w:rsid w:val="00E511B2"/>
    <w:rsid w:val="00E525DB"/>
    <w:rsid w:val="00E5460E"/>
    <w:rsid w:val="00E756A3"/>
    <w:rsid w:val="00E8210A"/>
    <w:rsid w:val="00E870AB"/>
    <w:rsid w:val="00E95660"/>
    <w:rsid w:val="00E9581D"/>
    <w:rsid w:val="00EA53EE"/>
    <w:rsid w:val="00EA798C"/>
    <w:rsid w:val="00EA79FB"/>
    <w:rsid w:val="00EB06CE"/>
    <w:rsid w:val="00EB177A"/>
    <w:rsid w:val="00EB28B5"/>
    <w:rsid w:val="00EB4298"/>
    <w:rsid w:val="00EB4D0E"/>
    <w:rsid w:val="00EC5084"/>
    <w:rsid w:val="00ED07CF"/>
    <w:rsid w:val="00ED1D17"/>
    <w:rsid w:val="00ED2D6F"/>
    <w:rsid w:val="00ED3AD5"/>
    <w:rsid w:val="00ED3F88"/>
    <w:rsid w:val="00EE08A9"/>
    <w:rsid w:val="00EE3EC5"/>
    <w:rsid w:val="00EE4D0F"/>
    <w:rsid w:val="00EE6EC8"/>
    <w:rsid w:val="00EF1F9F"/>
    <w:rsid w:val="00EF28CC"/>
    <w:rsid w:val="00EF372B"/>
    <w:rsid w:val="00F02AD6"/>
    <w:rsid w:val="00F1145E"/>
    <w:rsid w:val="00F12335"/>
    <w:rsid w:val="00F123F4"/>
    <w:rsid w:val="00F13D82"/>
    <w:rsid w:val="00F17BE6"/>
    <w:rsid w:val="00F21C99"/>
    <w:rsid w:val="00F21E1C"/>
    <w:rsid w:val="00F22E35"/>
    <w:rsid w:val="00F2306C"/>
    <w:rsid w:val="00F3075F"/>
    <w:rsid w:val="00F32CD6"/>
    <w:rsid w:val="00F33423"/>
    <w:rsid w:val="00F33B80"/>
    <w:rsid w:val="00F40490"/>
    <w:rsid w:val="00F425CA"/>
    <w:rsid w:val="00F51685"/>
    <w:rsid w:val="00F5481A"/>
    <w:rsid w:val="00F664E5"/>
    <w:rsid w:val="00F70A28"/>
    <w:rsid w:val="00F7599B"/>
    <w:rsid w:val="00F80518"/>
    <w:rsid w:val="00F808AC"/>
    <w:rsid w:val="00F845EC"/>
    <w:rsid w:val="00F84D72"/>
    <w:rsid w:val="00F86C4C"/>
    <w:rsid w:val="00F91FF1"/>
    <w:rsid w:val="00F947FE"/>
    <w:rsid w:val="00F95168"/>
    <w:rsid w:val="00F957B1"/>
    <w:rsid w:val="00FA01D9"/>
    <w:rsid w:val="00FA23F6"/>
    <w:rsid w:val="00FA3172"/>
    <w:rsid w:val="00FA462F"/>
    <w:rsid w:val="00FB3D7B"/>
    <w:rsid w:val="00FB40B6"/>
    <w:rsid w:val="00FB4AEA"/>
    <w:rsid w:val="00FB5AED"/>
    <w:rsid w:val="00FC10A4"/>
    <w:rsid w:val="00FC281B"/>
    <w:rsid w:val="00FC3B6F"/>
    <w:rsid w:val="00FD320F"/>
    <w:rsid w:val="00FD3714"/>
    <w:rsid w:val="00FD5A1D"/>
    <w:rsid w:val="00FE046E"/>
    <w:rsid w:val="00FF102D"/>
    <w:rsid w:val="00FF15D2"/>
    <w:rsid w:val="00FF7737"/>
    <w:rsid w:val="00FF7C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5604"/>
  </w:style>
  <w:style w:type="paragraph" w:styleId="1">
    <w:name w:val="heading 1"/>
    <w:basedOn w:val="a"/>
    <w:link w:val="10"/>
    <w:uiPriority w:val="9"/>
    <w:qFormat/>
    <w:rsid w:val="00C436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C436C1"/>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B61AF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2A1214"/>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2A1214"/>
    <w:pPr>
      <w:keepNext/>
      <w:tabs>
        <w:tab w:val="left" w:pos="6999"/>
      </w:tabs>
      <w:spacing w:after="0" w:line="240" w:lineRule="auto"/>
      <w:jc w:val="center"/>
      <w:outlineLvl w:val="4"/>
    </w:pPr>
    <w:rPr>
      <w:rFonts w:ascii="Times New Roman" w:eastAsia="Times New Roman" w:hAnsi="Times New Roman" w:cs="Times New Roman"/>
      <w:sz w:val="26"/>
      <w:szCs w:val="20"/>
    </w:rPr>
  </w:style>
  <w:style w:type="paragraph" w:styleId="6">
    <w:name w:val="heading 6"/>
    <w:basedOn w:val="a"/>
    <w:next w:val="a"/>
    <w:link w:val="60"/>
    <w:qFormat/>
    <w:rsid w:val="002A1214"/>
    <w:pPr>
      <w:keepNext/>
      <w:tabs>
        <w:tab w:val="left" w:pos="6999"/>
      </w:tabs>
      <w:spacing w:after="0" w:line="240" w:lineRule="auto"/>
      <w:ind w:left="2124"/>
      <w:outlineLvl w:val="5"/>
    </w:pPr>
    <w:rPr>
      <w:rFonts w:ascii="Times New Roman" w:eastAsia="Times New Roman" w:hAnsi="Times New Roman" w:cs="Times New Roman"/>
      <w:sz w:val="24"/>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436C1"/>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C436C1"/>
    <w:rPr>
      <w:rFonts w:ascii="Times New Roman" w:eastAsia="Times New Roman" w:hAnsi="Times New Roman" w:cs="Times New Roman"/>
      <w:b/>
      <w:bCs/>
      <w:sz w:val="36"/>
      <w:szCs w:val="36"/>
    </w:rPr>
  </w:style>
  <w:style w:type="paragraph" w:styleId="31">
    <w:name w:val="Body Text Indent 3"/>
    <w:basedOn w:val="a"/>
    <w:link w:val="32"/>
    <w:rsid w:val="00C436C1"/>
    <w:pPr>
      <w:spacing w:after="0" w:line="240" w:lineRule="auto"/>
      <w:ind w:firstLine="567"/>
      <w:jc w:val="both"/>
    </w:pPr>
    <w:rPr>
      <w:rFonts w:ascii="KZ Times New Roman" w:eastAsia="Times New Roman" w:hAnsi="KZ Times New Roman" w:cs="Times New Roman"/>
      <w:sz w:val="20"/>
      <w:szCs w:val="20"/>
      <w:lang w:val="sr-Cyrl-CS"/>
    </w:rPr>
  </w:style>
  <w:style w:type="character" w:customStyle="1" w:styleId="32">
    <w:name w:val="Основной текст с отступом 3 Знак"/>
    <w:basedOn w:val="a0"/>
    <w:link w:val="31"/>
    <w:rsid w:val="00C436C1"/>
    <w:rPr>
      <w:rFonts w:ascii="KZ Times New Roman" w:eastAsia="Times New Roman" w:hAnsi="KZ Times New Roman" w:cs="Times New Roman"/>
      <w:sz w:val="20"/>
      <w:szCs w:val="20"/>
      <w:lang w:val="sr-Cyrl-CS"/>
    </w:rPr>
  </w:style>
  <w:style w:type="paragraph" w:styleId="a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4, Знак4"/>
    <w:basedOn w:val="a"/>
    <w:link w:val="a4"/>
    <w:uiPriority w:val="99"/>
    <w:qFormat/>
    <w:rsid w:val="00C436C1"/>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uiPriority w:val="34"/>
    <w:qFormat/>
    <w:rsid w:val="00C436C1"/>
    <w:pPr>
      <w:ind w:left="720"/>
      <w:contextualSpacing/>
    </w:pPr>
    <w:rPr>
      <w:rFonts w:ascii="Calibri" w:eastAsia="Times New Roman" w:hAnsi="Calibri" w:cs="Times New Roman"/>
    </w:rPr>
  </w:style>
  <w:style w:type="paragraph" w:styleId="a7">
    <w:name w:val="Balloon Text"/>
    <w:basedOn w:val="a"/>
    <w:link w:val="a8"/>
    <w:semiHidden/>
    <w:unhideWhenUsed/>
    <w:rsid w:val="00C436C1"/>
    <w:pPr>
      <w:spacing w:after="0" w:line="240" w:lineRule="auto"/>
    </w:pPr>
    <w:rPr>
      <w:rFonts w:ascii="Tahoma" w:eastAsia="Times New Roman" w:hAnsi="Tahoma" w:cs="Times New Roman"/>
      <w:sz w:val="16"/>
      <w:szCs w:val="16"/>
    </w:rPr>
  </w:style>
  <w:style w:type="character" w:customStyle="1" w:styleId="a8">
    <w:name w:val="Текст выноски Знак"/>
    <w:basedOn w:val="a0"/>
    <w:link w:val="a7"/>
    <w:semiHidden/>
    <w:rsid w:val="00C436C1"/>
    <w:rPr>
      <w:rFonts w:ascii="Tahoma" w:eastAsia="Times New Roman" w:hAnsi="Tahoma" w:cs="Times New Roman"/>
      <w:sz w:val="16"/>
      <w:szCs w:val="16"/>
    </w:rPr>
  </w:style>
  <w:style w:type="table" w:styleId="a9">
    <w:name w:val="Table Grid"/>
    <w:basedOn w:val="a1"/>
    <w:uiPriority w:val="39"/>
    <w:rsid w:val="00C436C1"/>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a">
    <w:name w:val="header"/>
    <w:basedOn w:val="a"/>
    <w:link w:val="ab"/>
    <w:unhideWhenUsed/>
    <w:rsid w:val="00C436C1"/>
    <w:pPr>
      <w:tabs>
        <w:tab w:val="center" w:pos="4677"/>
        <w:tab w:val="right" w:pos="9355"/>
      </w:tabs>
      <w:spacing w:after="0" w:line="240" w:lineRule="auto"/>
    </w:pPr>
    <w:rPr>
      <w:rFonts w:ascii="Calibri" w:eastAsia="Times New Roman" w:hAnsi="Calibri" w:cs="Times New Roman"/>
    </w:rPr>
  </w:style>
  <w:style w:type="character" w:customStyle="1" w:styleId="ab">
    <w:name w:val="Верхний колонтитул Знак"/>
    <w:basedOn w:val="a0"/>
    <w:link w:val="aa"/>
    <w:rsid w:val="00C436C1"/>
    <w:rPr>
      <w:rFonts w:ascii="Calibri" w:eastAsia="Times New Roman" w:hAnsi="Calibri" w:cs="Times New Roman"/>
    </w:rPr>
  </w:style>
  <w:style w:type="paragraph" w:styleId="ac">
    <w:name w:val="footer"/>
    <w:basedOn w:val="a"/>
    <w:link w:val="ad"/>
    <w:uiPriority w:val="99"/>
    <w:unhideWhenUsed/>
    <w:rsid w:val="00C436C1"/>
    <w:pPr>
      <w:tabs>
        <w:tab w:val="center" w:pos="4677"/>
        <w:tab w:val="right" w:pos="9355"/>
      </w:tabs>
      <w:spacing w:after="0" w:line="240" w:lineRule="auto"/>
    </w:pPr>
    <w:rPr>
      <w:rFonts w:ascii="Calibri" w:eastAsia="Times New Roman" w:hAnsi="Calibri" w:cs="Times New Roman"/>
    </w:rPr>
  </w:style>
  <w:style w:type="character" w:customStyle="1" w:styleId="ad">
    <w:name w:val="Нижний колонтитул Знак"/>
    <w:basedOn w:val="a0"/>
    <w:link w:val="ac"/>
    <w:uiPriority w:val="99"/>
    <w:rsid w:val="00C436C1"/>
    <w:rPr>
      <w:rFonts w:ascii="Calibri" w:eastAsia="Times New Roman" w:hAnsi="Calibri" w:cs="Times New Roman"/>
    </w:rPr>
  </w:style>
  <w:style w:type="character" w:styleId="ae">
    <w:name w:val="Hyperlink"/>
    <w:uiPriority w:val="99"/>
    <w:unhideWhenUsed/>
    <w:rsid w:val="00C436C1"/>
    <w:rPr>
      <w:color w:val="0000FF"/>
      <w:u w:val="single"/>
    </w:rPr>
  </w:style>
  <w:style w:type="character" w:customStyle="1" w:styleId="tocnumber">
    <w:name w:val="tocnumber"/>
    <w:basedOn w:val="a0"/>
    <w:rsid w:val="00C436C1"/>
  </w:style>
  <w:style w:type="character" w:customStyle="1" w:styleId="toctext">
    <w:name w:val="toctext"/>
    <w:basedOn w:val="a0"/>
    <w:rsid w:val="00C436C1"/>
  </w:style>
  <w:style w:type="character" w:customStyle="1" w:styleId="mw-headline">
    <w:name w:val="mw-headline"/>
    <w:basedOn w:val="a0"/>
    <w:uiPriority w:val="99"/>
    <w:rsid w:val="00C436C1"/>
  </w:style>
  <w:style w:type="character" w:customStyle="1" w:styleId="reference-text">
    <w:name w:val="reference-text"/>
    <w:basedOn w:val="a0"/>
    <w:rsid w:val="00C436C1"/>
  </w:style>
  <w:style w:type="character" w:styleId="af">
    <w:name w:val="Strong"/>
    <w:uiPriority w:val="22"/>
    <w:qFormat/>
    <w:rsid w:val="00C436C1"/>
    <w:rPr>
      <w:b/>
      <w:bCs/>
    </w:rPr>
  </w:style>
  <w:style w:type="character" w:customStyle="1" w:styleId="21">
    <w:name w:val="Основной текст с отступом 2 Знак"/>
    <w:basedOn w:val="a0"/>
    <w:link w:val="22"/>
    <w:rsid w:val="00C436C1"/>
    <w:rPr>
      <w:rFonts w:ascii="Times New Roman" w:eastAsia="Times New Roman" w:hAnsi="Times New Roman" w:cs="Times New Roman"/>
      <w:sz w:val="24"/>
      <w:szCs w:val="24"/>
    </w:rPr>
  </w:style>
  <w:style w:type="paragraph" w:styleId="22">
    <w:name w:val="Body Text Indent 2"/>
    <w:basedOn w:val="a"/>
    <w:link w:val="21"/>
    <w:unhideWhenUsed/>
    <w:rsid w:val="00C436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4">
    <w:name w:val="14"/>
    <w:basedOn w:val="a"/>
    <w:rsid w:val="00C436C1"/>
    <w:pPr>
      <w:spacing w:before="100" w:beforeAutospacing="1" w:after="100" w:afterAutospacing="1" w:line="240" w:lineRule="auto"/>
    </w:pPr>
    <w:rPr>
      <w:rFonts w:ascii="Times New Roman" w:eastAsia="Times New Roman" w:hAnsi="Times New Roman" w:cs="Times New Roman"/>
      <w:sz w:val="24"/>
      <w:szCs w:val="24"/>
    </w:rPr>
  </w:style>
  <w:style w:type="character" w:styleId="af0">
    <w:name w:val="Emphasis"/>
    <w:uiPriority w:val="20"/>
    <w:qFormat/>
    <w:rsid w:val="00C436C1"/>
    <w:rPr>
      <w:i/>
      <w:iCs/>
    </w:rPr>
  </w:style>
  <w:style w:type="character" w:customStyle="1" w:styleId="text5">
    <w:name w:val="text5"/>
    <w:basedOn w:val="a0"/>
    <w:rsid w:val="00C436C1"/>
  </w:style>
  <w:style w:type="character" w:customStyle="1" w:styleId="hps">
    <w:name w:val="hps"/>
    <w:basedOn w:val="a0"/>
    <w:rsid w:val="00C436C1"/>
  </w:style>
  <w:style w:type="paragraph" w:customStyle="1" w:styleId="tex">
    <w:name w:val="tex"/>
    <w:basedOn w:val="a"/>
    <w:uiPriority w:val="99"/>
    <w:rsid w:val="00C436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00">
    <w:name w:val="a0"/>
    <w:basedOn w:val="a"/>
    <w:uiPriority w:val="99"/>
    <w:rsid w:val="00C436C1"/>
    <w:pPr>
      <w:spacing w:before="100" w:beforeAutospacing="1" w:after="100" w:afterAutospacing="1" w:line="240" w:lineRule="auto"/>
    </w:pPr>
    <w:rPr>
      <w:rFonts w:ascii="Times New Roman" w:eastAsia="Times New Roman" w:hAnsi="Times New Roman" w:cs="Times New Roman"/>
      <w:sz w:val="24"/>
      <w:szCs w:val="24"/>
    </w:rPr>
  </w:style>
  <w:style w:type="paragraph" w:styleId="af1">
    <w:name w:val="Body Text"/>
    <w:basedOn w:val="a"/>
    <w:link w:val="af2"/>
    <w:uiPriority w:val="99"/>
    <w:unhideWhenUsed/>
    <w:rsid w:val="00C436C1"/>
    <w:pPr>
      <w:spacing w:after="120"/>
    </w:pPr>
    <w:rPr>
      <w:rFonts w:ascii="Calibri" w:eastAsia="Times New Roman" w:hAnsi="Calibri" w:cs="Times New Roman"/>
    </w:rPr>
  </w:style>
  <w:style w:type="character" w:customStyle="1" w:styleId="af2">
    <w:name w:val="Основной текст Знак"/>
    <w:basedOn w:val="a0"/>
    <w:link w:val="af1"/>
    <w:uiPriority w:val="99"/>
    <w:rsid w:val="00C436C1"/>
    <w:rPr>
      <w:rFonts w:ascii="Calibri" w:eastAsia="Times New Roman" w:hAnsi="Calibri" w:cs="Times New Roman"/>
    </w:rPr>
  </w:style>
  <w:style w:type="paragraph" w:styleId="af3">
    <w:name w:val="Body Text Indent"/>
    <w:basedOn w:val="a"/>
    <w:link w:val="af4"/>
    <w:unhideWhenUsed/>
    <w:rsid w:val="00C436C1"/>
    <w:pPr>
      <w:spacing w:after="120"/>
      <w:ind w:left="283"/>
    </w:pPr>
    <w:rPr>
      <w:rFonts w:ascii="Calibri" w:eastAsia="Times New Roman" w:hAnsi="Calibri" w:cs="Times New Roman"/>
    </w:rPr>
  </w:style>
  <w:style w:type="character" w:customStyle="1" w:styleId="af4">
    <w:name w:val="Основной текст с отступом Знак"/>
    <w:basedOn w:val="a0"/>
    <w:link w:val="af3"/>
    <w:rsid w:val="00C436C1"/>
    <w:rPr>
      <w:rFonts w:ascii="Calibri" w:eastAsia="Times New Roman" w:hAnsi="Calibri" w:cs="Times New Roman"/>
    </w:rPr>
  </w:style>
  <w:style w:type="character" w:customStyle="1" w:styleId="mw-editsection1">
    <w:name w:val="mw-editsection1"/>
    <w:basedOn w:val="a0"/>
    <w:rsid w:val="00C436C1"/>
  </w:style>
  <w:style w:type="character" w:customStyle="1" w:styleId="mw-editsection-bracket">
    <w:name w:val="mw-editsection-bracket"/>
    <w:basedOn w:val="a0"/>
    <w:rsid w:val="00C436C1"/>
  </w:style>
  <w:style w:type="character" w:customStyle="1" w:styleId="mw-cite-backlink">
    <w:name w:val="mw-cite-backlink"/>
    <w:basedOn w:val="a0"/>
    <w:rsid w:val="00C436C1"/>
  </w:style>
  <w:style w:type="character" w:customStyle="1" w:styleId="cite-accessibility-label1">
    <w:name w:val="cite-accessibility-label1"/>
    <w:rsid w:val="00C436C1"/>
    <w:rPr>
      <w:bdr w:val="none" w:sz="0" w:space="0" w:color="auto" w:frame="1"/>
    </w:rPr>
  </w:style>
  <w:style w:type="character" w:customStyle="1" w:styleId="mbox-text-span3">
    <w:name w:val="mbox-text-span3"/>
    <w:basedOn w:val="a0"/>
    <w:rsid w:val="00C436C1"/>
  </w:style>
  <w:style w:type="character" w:customStyle="1" w:styleId="plainlinks">
    <w:name w:val="plainlinks"/>
    <w:basedOn w:val="a0"/>
    <w:rsid w:val="00C436C1"/>
  </w:style>
  <w:style w:type="character" w:customStyle="1" w:styleId="toctoggle">
    <w:name w:val="toctoggle"/>
    <w:basedOn w:val="a0"/>
    <w:rsid w:val="00C436C1"/>
  </w:style>
  <w:style w:type="character" w:customStyle="1" w:styleId="tocnumber2">
    <w:name w:val="tocnumber2"/>
    <w:basedOn w:val="a0"/>
    <w:rsid w:val="00C436C1"/>
  </w:style>
  <w:style w:type="paragraph" w:styleId="af5">
    <w:name w:val="No Spacing"/>
    <w:uiPriority w:val="1"/>
    <w:qFormat/>
    <w:rsid w:val="00C436C1"/>
    <w:pPr>
      <w:spacing w:after="0" w:line="240" w:lineRule="auto"/>
    </w:pPr>
    <w:rPr>
      <w:rFonts w:ascii="Calibri" w:eastAsia="Times New Roman" w:hAnsi="Calibri" w:cs="Times New Roman"/>
    </w:rPr>
  </w:style>
  <w:style w:type="character" w:customStyle="1" w:styleId="213pt">
    <w:name w:val="Основной текст (2) + 13 pt"/>
    <w:basedOn w:val="a0"/>
    <w:link w:val="11"/>
    <w:uiPriority w:val="99"/>
    <w:rsid w:val="00C436C1"/>
    <w:rPr>
      <w:b/>
      <w:bCs/>
      <w:spacing w:val="-10"/>
      <w:sz w:val="26"/>
      <w:szCs w:val="26"/>
      <w:shd w:val="clear" w:color="auto" w:fill="FFFFFF"/>
    </w:rPr>
  </w:style>
  <w:style w:type="paragraph" w:customStyle="1" w:styleId="11">
    <w:name w:val="Заголовок №1"/>
    <w:basedOn w:val="a"/>
    <w:link w:val="213pt"/>
    <w:uiPriority w:val="99"/>
    <w:rsid w:val="00C436C1"/>
    <w:pPr>
      <w:widowControl w:val="0"/>
      <w:shd w:val="clear" w:color="auto" w:fill="FFFFFF"/>
      <w:spacing w:before="240" w:after="360" w:line="240" w:lineRule="atLeast"/>
      <w:outlineLvl w:val="0"/>
    </w:pPr>
    <w:rPr>
      <w:b/>
      <w:bCs/>
      <w:spacing w:val="-10"/>
      <w:sz w:val="26"/>
      <w:szCs w:val="26"/>
    </w:rPr>
  </w:style>
  <w:style w:type="paragraph" w:styleId="af6">
    <w:name w:val="Title"/>
    <w:basedOn w:val="a"/>
    <w:link w:val="af7"/>
    <w:uiPriority w:val="99"/>
    <w:qFormat/>
    <w:rsid w:val="00C436C1"/>
    <w:pPr>
      <w:spacing w:after="0" w:line="240" w:lineRule="auto"/>
      <w:jc w:val="center"/>
    </w:pPr>
    <w:rPr>
      <w:rFonts w:ascii="Times New Roman Kaz" w:eastAsia="Times New Roman" w:hAnsi="Times New Roman Kaz" w:cs="Times New Roman"/>
      <w:b/>
      <w:sz w:val="28"/>
      <w:szCs w:val="20"/>
      <w:lang w:val="sr-Cyrl-CS"/>
    </w:rPr>
  </w:style>
  <w:style w:type="character" w:customStyle="1" w:styleId="af7">
    <w:name w:val="Название Знак"/>
    <w:basedOn w:val="a0"/>
    <w:link w:val="af6"/>
    <w:uiPriority w:val="99"/>
    <w:rsid w:val="00C436C1"/>
    <w:rPr>
      <w:rFonts w:ascii="Times New Roman Kaz" w:eastAsia="Times New Roman" w:hAnsi="Times New Roman Kaz" w:cs="Times New Roman"/>
      <w:b/>
      <w:sz w:val="28"/>
      <w:szCs w:val="20"/>
      <w:lang w:val="sr-Cyrl-CS"/>
    </w:rPr>
  </w:style>
  <w:style w:type="character" w:customStyle="1" w:styleId="23">
    <w:name w:val="Основной текст (2)_"/>
    <w:basedOn w:val="a0"/>
    <w:link w:val="24"/>
    <w:locked/>
    <w:rsid w:val="00C436C1"/>
    <w:rPr>
      <w:b/>
      <w:bCs/>
      <w:spacing w:val="-10"/>
      <w:sz w:val="27"/>
      <w:szCs w:val="27"/>
      <w:shd w:val="clear" w:color="auto" w:fill="FFFFFF"/>
    </w:rPr>
  </w:style>
  <w:style w:type="paragraph" w:customStyle="1" w:styleId="24">
    <w:name w:val="Основной текст (2)"/>
    <w:basedOn w:val="a"/>
    <w:link w:val="23"/>
    <w:rsid w:val="00C436C1"/>
    <w:pPr>
      <w:widowControl w:val="0"/>
      <w:shd w:val="clear" w:color="auto" w:fill="FFFFFF"/>
      <w:spacing w:after="60" w:line="240" w:lineRule="atLeast"/>
      <w:ind w:hanging="900"/>
    </w:pPr>
    <w:rPr>
      <w:b/>
      <w:bCs/>
      <w:spacing w:val="-10"/>
      <w:sz w:val="27"/>
      <w:szCs w:val="27"/>
    </w:rPr>
  </w:style>
  <w:style w:type="character" w:customStyle="1" w:styleId="apple-converted-space">
    <w:name w:val="apple-converted-space"/>
    <w:basedOn w:val="a0"/>
    <w:rsid w:val="00C436C1"/>
  </w:style>
  <w:style w:type="character" w:customStyle="1" w:styleId="citation">
    <w:name w:val="citation"/>
    <w:basedOn w:val="a0"/>
    <w:rsid w:val="00C436C1"/>
  </w:style>
  <w:style w:type="character" w:customStyle="1" w:styleId="ref-info">
    <w:name w:val="ref-info"/>
    <w:basedOn w:val="a0"/>
    <w:rsid w:val="00C436C1"/>
  </w:style>
  <w:style w:type="paragraph" w:styleId="12">
    <w:name w:val="toc 1"/>
    <w:basedOn w:val="a"/>
    <w:next w:val="a"/>
    <w:autoRedefine/>
    <w:uiPriority w:val="39"/>
    <w:unhideWhenUsed/>
    <w:rsid w:val="00CE6BF0"/>
    <w:pPr>
      <w:widowControl w:val="0"/>
      <w:tabs>
        <w:tab w:val="left" w:pos="709"/>
        <w:tab w:val="right" w:leader="dot" w:pos="9344"/>
      </w:tabs>
      <w:spacing w:after="0" w:line="240" w:lineRule="auto"/>
      <w:outlineLvl w:val="0"/>
    </w:pPr>
    <w:rPr>
      <w:rFonts w:ascii="Times New Roman" w:eastAsia="Times New Roman" w:hAnsi="Times New Roman" w:cs="Times New Roman"/>
      <w:bCs/>
      <w:sz w:val="28"/>
      <w:szCs w:val="28"/>
      <w:lang w:val="kk-KZ" w:eastAsia="en-US"/>
    </w:rPr>
  </w:style>
  <w:style w:type="character" w:customStyle="1" w:styleId="af8">
    <w:name w:val="Текст примечания Знак"/>
    <w:basedOn w:val="a0"/>
    <w:link w:val="af9"/>
    <w:uiPriority w:val="99"/>
    <w:semiHidden/>
    <w:rsid w:val="00F957B1"/>
    <w:rPr>
      <w:rFonts w:ascii="Calibri" w:eastAsia="Calibri" w:hAnsi="Calibri" w:cs="Times New Roman"/>
      <w:sz w:val="20"/>
      <w:szCs w:val="20"/>
      <w:lang w:eastAsia="en-US"/>
    </w:rPr>
  </w:style>
  <w:style w:type="paragraph" w:styleId="af9">
    <w:name w:val="annotation text"/>
    <w:basedOn w:val="a"/>
    <w:link w:val="af8"/>
    <w:uiPriority w:val="99"/>
    <w:semiHidden/>
    <w:unhideWhenUsed/>
    <w:rsid w:val="00F957B1"/>
    <w:rPr>
      <w:rFonts w:ascii="Calibri" w:eastAsia="Calibri" w:hAnsi="Calibri" w:cs="Times New Roman"/>
      <w:sz w:val="20"/>
      <w:szCs w:val="20"/>
      <w:lang w:eastAsia="en-US"/>
    </w:rPr>
  </w:style>
  <w:style w:type="character" w:customStyle="1" w:styleId="afa">
    <w:name w:val="Тема примечания Знак"/>
    <w:basedOn w:val="af8"/>
    <w:link w:val="afb"/>
    <w:uiPriority w:val="99"/>
    <w:semiHidden/>
    <w:rsid w:val="00F957B1"/>
    <w:rPr>
      <w:rFonts w:ascii="Calibri" w:eastAsia="Calibri" w:hAnsi="Calibri" w:cs="Times New Roman"/>
      <w:b/>
      <w:bCs/>
      <w:sz w:val="20"/>
      <w:szCs w:val="20"/>
      <w:lang w:eastAsia="en-US"/>
    </w:rPr>
  </w:style>
  <w:style w:type="paragraph" w:styleId="afb">
    <w:name w:val="annotation subject"/>
    <w:basedOn w:val="af9"/>
    <w:next w:val="af9"/>
    <w:link w:val="afa"/>
    <w:uiPriority w:val="99"/>
    <w:semiHidden/>
    <w:unhideWhenUsed/>
    <w:rsid w:val="00F957B1"/>
    <w:rPr>
      <w:b/>
      <w:bCs/>
    </w:rPr>
  </w:style>
  <w:style w:type="character" w:customStyle="1" w:styleId="shorttext">
    <w:name w:val="short_text"/>
    <w:rsid w:val="00F957B1"/>
  </w:style>
  <w:style w:type="paragraph" w:customStyle="1" w:styleId="Default">
    <w:name w:val="Default"/>
    <w:rsid w:val="00F957B1"/>
    <w:pPr>
      <w:autoSpaceDE w:val="0"/>
      <w:autoSpaceDN w:val="0"/>
      <w:adjustRightInd w:val="0"/>
      <w:spacing w:after="0" w:line="240" w:lineRule="auto"/>
    </w:pPr>
    <w:rPr>
      <w:rFonts w:ascii="Arial" w:eastAsia="Times New Roman" w:hAnsi="Arial" w:cs="Arial"/>
      <w:color w:val="000000"/>
      <w:sz w:val="24"/>
      <w:szCs w:val="24"/>
      <w:lang w:val="en-GB" w:eastAsia="en-GB"/>
    </w:rPr>
  </w:style>
  <w:style w:type="character" w:customStyle="1" w:styleId="HTML">
    <w:name w:val="Стандартный HTML Знак"/>
    <w:basedOn w:val="a0"/>
    <w:link w:val="HTML0"/>
    <w:uiPriority w:val="99"/>
    <w:rsid w:val="00F957B1"/>
    <w:rPr>
      <w:rFonts w:ascii="Courier New" w:eastAsia="Times New Roman" w:hAnsi="Courier New" w:cs="Times New Roman"/>
      <w:sz w:val="20"/>
      <w:szCs w:val="20"/>
      <w:lang w:eastAsia="en-US"/>
    </w:rPr>
  </w:style>
  <w:style w:type="paragraph" w:styleId="HTML0">
    <w:name w:val="HTML Preformatted"/>
    <w:basedOn w:val="a"/>
    <w:link w:val="HTML"/>
    <w:uiPriority w:val="99"/>
    <w:unhideWhenUsed/>
    <w:rsid w:val="00F957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en-US"/>
    </w:rPr>
  </w:style>
  <w:style w:type="character" w:customStyle="1" w:styleId="40">
    <w:name w:val="Заголовок 4 Знак"/>
    <w:basedOn w:val="a0"/>
    <w:link w:val="4"/>
    <w:rsid w:val="002A1214"/>
    <w:rPr>
      <w:rFonts w:ascii="Times New Roman" w:eastAsia="Times New Roman" w:hAnsi="Times New Roman" w:cs="Times New Roman"/>
      <w:b/>
      <w:bCs/>
      <w:sz w:val="28"/>
      <w:szCs w:val="28"/>
    </w:rPr>
  </w:style>
  <w:style w:type="character" w:customStyle="1" w:styleId="50">
    <w:name w:val="Заголовок 5 Знак"/>
    <w:basedOn w:val="a0"/>
    <w:link w:val="5"/>
    <w:rsid w:val="002A1214"/>
    <w:rPr>
      <w:rFonts w:ascii="Times New Roman" w:eastAsia="Times New Roman" w:hAnsi="Times New Roman" w:cs="Times New Roman"/>
      <w:sz w:val="26"/>
      <w:szCs w:val="20"/>
    </w:rPr>
  </w:style>
  <w:style w:type="character" w:customStyle="1" w:styleId="60">
    <w:name w:val="Заголовок 6 Знак"/>
    <w:basedOn w:val="a0"/>
    <w:link w:val="6"/>
    <w:rsid w:val="002A1214"/>
    <w:rPr>
      <w:rFonts w:ascii="Times New Roman" w:eastAsia="Times New Roman" w:hAnsi="Times New Roman" w:cs="Times New Roman"/>
      <w:sz w:val="24"/>
      <w:szCs w:val="20"/>
    </w:rPr>
  </w:style>
  <w:style w:type="paragraph" w:styleId="25">
    <w:name w:val="Body Text 2"/>
    <w:basedOn w:val="a"/>
    <w:link w:val="26"/>
    <w:uiPriority w:val="99"/>
    <w:rsid w:val="002A1214"/>
    <w:pPr>
      <w:tabs>
        <w:tab w:val="left" w:pos="6999"/>
      </w:tabs>
      <w:spacing w:after="0" w:line="240" w:lineRule="auto"/>
      <w:jc w:val="center"/>
    </w:pPr>
    <w:rPr>
      <w:rFonts w:ascii="Times New Roman" w:eastAsia="Times New Roman" w:hAnsi="Times New Roman" w:cs="Times New Roman"/>
      <w:bCs/>
      <w:sz w:val="24"/>
      <w:szCs w:val="24"/>
    </w:rPr>
  </w:style>
  <w:style w:type="character" w:customStyle="1" w:styleId="26">
    <w:name w:val="Основной текст 2 Знак"/>
    <w:basedOn w:val="a0"/>
    <w:link w:val="25"/>
    <w:uiPriority w:val="99"/>
    <w:rsid w:val="002A1214"/>
    <w:rPr>
      <w:rFonts w:ascii="Times New Roman" w:eastAsia="Times New Roman" w:hAnsi="Times New Roman" w:cs="Times New Roman"/>
      <w:bCs/>
      <w:sz w:val="24"/>
      <w:szCs w:val="24"/>
    </w:rPr>
  </w:style>
  <w:style w:type="character" w:styleId="afc">
    <w:name w:val="page number"/>
    <w:basedOn w:val="a0"/>
    <w:rsid w:val="002A1214"/>
  </w:style>
  <w:style w:type="paragraph" w:styleId="33">
    <w:name w:val="Body Text 3"/>
    <w:basedOn w:val="a"/>
    <w:link w:val="34"/>
    <w:unhideWhenUsed/>
    <w:rsid w:val="00A36091"/>
    <w:pPr>
      <w:spacing w:after="120"/>
    </w:pPr>
    <w:rPr>
      <w:sz w:val="16"/>
      <w:szCs w:val="16"/>
    </w:rPr>
  </w:style>
  <w:style w:type="character" w:customStyle="1" w:styleId="34">
    <w:name w:val="Основной текст 3 Знак"/>
    <w:basedOn w:val="a0"/>
    <w:link w:val="33"/>
    <w:rsid w:val="00A36091"/>
    <w:rPr>
      <w:sz w:val="16"/>
      <w:szCs w:val="16"/>
    </w:rPr>
  </w:style>
  <w:style w:type="character" w:customStyle="1" w:styleId="13">
    <w:name w:val="Текст выноски Знак1"/>
    <w:basedOn w:val="a0"/>
    <w:uiPriority w:val="99"/>
    <w:semiHidden/>
    <w:rsid w:val="00A36091"/>
    <w:rPr>
      <w:rFonts w:ascii="Tahoma" w:hAnsi="Tahoma" w:cs="Tahoma"/>
      <w:sz w:val="16"/>
      <w:szCs w:val="16"/>
    </w:rPr>
  </w:style>
  <w:style w:type="paragraph" w:customStyle="1" w:styleId="15">
    <w:name w:val="Абзац списка1"/>
    <w:basedOn w:val="a"/>
    <w:uiPriority w:val="99"/>
    <w:rsid w:val="00A36091"/>
    <w:pPr>
      <w:ind w:left="720"/>
      <w:contextualSpacing/>
    </w:pPr>
    <w:rPr>
      <w:rFonts w:ascii="Calibri" w:eastAsia="Times New Roman" w:hAnsi="Calibri" w:cs="Times New Roman"/>
      <w:lang w:eastAsia="en-US"/>
    </w:rPr>
  </w:style>
  <w:style w:type="character" w:customStyle="1" w:styleId="30">
    <w:name w:val="Заголовок 3 Знак"/>
    <w:basedOn w:val="a0"/>
    <w:link w:val="3"/>
    <w:uiPriority w:val="9"/>
    <w:rsid w:val="00B61AF0"/>
    <w:rPr>
      <w:rFonts w:asciiTheme="majorHAnsi" w:eastAsiaTheme="majorEastAsia" w:hAnsiTheme="majorHAnsi" w:cstheme="majorBidi"/>
      <w:b/>
      <w:bCs/>
      <w:color w:val="4F81BD" w:themeColor="accent1"/>
    </w:rPr>
  </w:style>
  <w:style w:type="paragraph" w:customStyle="1" w:styleId="astra-text-align-left">
    <w:name w:val="astra-text-align-left"/>
    <w:basedOn w:val="a"/>
    <w:rsid w:val="00B61AF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stra-text-align-center">
    <w:name w:val="astra-text-align-center"/>
    <w:basedOn w:val="a"/>
    <w:rsid w:val="00B61A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inition">
    <w:name w:val="definition"/>
    <w:basedOn w:val="a0"/>
    <w:rsid w:val="00B61AF0"/>
  </w:style>
  <w:style w:type="character" w:customStyle="1" w:styleId="kit135-i2">
    <w:name w:val="kit135-i2"/>
    <w:basedOn w:val="a0"/>
    <w:rsid w:val="00B61AF0"/>
  </w:style>
  <w:style w:type="character" w:customStyle="1" w:styleId="td-post-date">
    <w:name w:val="td-post-date"/>
    <w:basedOn w:val="a0"/>
    <w:rsid w:val="0051735E"/>
  </w:style>
  <w:style w:type="paragraph" w:customStyle="1" w:styleId="fullname">
    <w:name w:val="fullname"/>
    <w:basedOn w:val="a"/>
    <w:rsid w:val="00864D7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inf">
    <w:name w:val="sinf"/>
    <w:basedOn w:val="a0"/>
    <w:rsid w:val="00DE1C88"/>
  </w:style>
  <w:style w:type="paragraph" w:customStyle="1" w:styleId="27">
    <w:name w:val="Абзац списка2"/>
    <w:basedOn w:val="a"/>
    <w:uiPriority w:val="99"/>
    <w:rsid w:val="00571E51"/>
    <w:pPr>
      <w:ind w:left="720"/>
      <w:contextualSpacing/>
    </w:pPr>
    <w:rPr>
      <w:rFonts w:ascii="Calibri" w:eastAsia="Times New Roman" w:hAnsi="Calibri" w:cs="Times New Roman"/>
      <w:lang w:eastAsia="en-US"/>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5"/>
    <w:uiPriority w:val="34"/>
    <w:rsid w:val="003036A2"/>
    <w:rPr>
      <w:rFonts w:ascii="Calibri" w:eastAsia="Times New Roman" w:hAnsi="Calibri" w:cs="Times New Roman"/>
    </w:rPr>
  </w:style>
  <w:style w:type="paragraph" w:customStyle="1" w:styleId="afd">
    <w:name w:val="Знак"/>
    <w:basedOn w:val="a"/>
    <w:autoRedefine/>
    <w:rsid w:val="000E02E1"/>
    <w:pPr>
      <w:spacing w:after="160" w:line="240" w:lineRule="exact"/>
    </w:pPr>
    <w:rPr>
      <w:rFonts w:ascii="Times New Roman" w:eastAsia="SimSun" w:hAnsi="Times New Roman" w:cs="Times New Roman"/>
      <w:b/>
      <w:sz w:val="28"/>
      <w:szCs w:val="24"/>
      <w:lang w:val="en-US" w:eastAsia="en-US"/>
    </w:rPr>
  </w:style>
  <w:style w:type="character" w:customStyle="1" w:styleId="7">
    <w:name w:val="Основной текст (7)_"/>
    <w:basedOn w:val="a0"/>
    <w:link w:val="70"/>
    <w:rsid w:val="001B332D"/>
    <w:rPr>
      <w:rFonts w:ascii="Times New Roman" w:eastAsia="Times New Roman" w:hAnsi="Times New Roman" w:cs="Times New Roman"/>
      <w:sz w:val="19"/>
      <w:szCs w:val="19"/>
      <w:shd w:val="clear" w:color="auto" w:fill="FFFFFF"/>
    </w:rPr>
  </w:style>
  <w:style w:type="paragraph" w:customStyle="1" w:styleId="70">
    <w:name w:val="Основной текст (7)"/>
    <w:basedOn w:val="a"/>
    <w:link w:val="7"/>
    <w:rsid w:val="001B332D"/>
    <w:pPr>
      <w:shd w:val="clear" w:color="auto" w:fill="FFFFFF"/>
      <w:spacing w:after="420" w:line="216" w:lineRule="exact"/>
      <w:ind w:hanging="640"/>
    </w:pPr>
    <w:rPr>
      <w:rFonts w:ascii="Times New Roman" w:eastAsia="Times New Roman" w:hAnsi="Times New Roman" w:cs="Times New Roman"/>
      <w:sz w:val="19"/>
      <w:szCs w:val="19"/>
    </w:rPr>
  </w:style>
  <w:style w:type="character" w:customStyle="1" w:styleId="s0">
    <w:name w:val="s0"/>
    <w:rsid w:val="00B175B9"/>
    <w:rPr>
      <w:rFonts w:ascii="Times New Roman" w:hAnsi="Times New Roman" w:cs="Times New Roman" w:hint="default"/>
      <w:b w:val="0"/>
      <w:bCs w:val="0"/>
      <w:i w:val="0"/>
      <w:iCs w:val="0"/>
      <w:strike w:val="0"/>
      <w:dstrike w:val="0"/>
      <w:color w:val="000000"/>
      <w:sz w:val="28"/>
      <w:szCs w:val="28"/>
      <w:u w:val="none"/>
      <w:effect w:val="none"/>
    </w:rPr>
  </w:style>
  <w:style w:type="character" w:customStyle="1" w:styleId="FontStyle21">
    <w:name w:val="Font Style21"/>
    <w:basedOn w:val="a0"/>
    <w:rsid w:val="00C4034B"/>
    <w:rPr>
      <w:rFonts w:ascii="Times New Roman" w:hAnsi="Times New Roman" w:cs="Times New Roman"/>
      <w:sz w:val="30"/>
      <w:szCs w:val="30"/>
    </w:rPr>
  </w:style>
  <w:style w:type="character" w:customStyle="1" w:styleId="FontStyle23">
    <w:name w:val="Font Style23"/>
    <w:basedOn w:val="a0"/>
    <w:rsid w:val="00C4034B"/>
    <w:rPr>
      <w:rFonts w:ascii="Times New Roman" w:hAnsi="Times New Roman" w:cs="Times New Roman"/>
      <w:b/>
      <w:bCs/>
      <w:sz w:val="30"/>
      <w:szCs w:val="30"/>
    </w:rPr>
  </w:style>
  <w:style w:type="character" w:customStyle="1" w:styleId="a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basedOn w:val="a0"/>
    <w:link w:val="a3"/>
    <w:uiPriority w:val="99"/>
    <w:locked/>
    <w:rsid w:val="00687509"/>
    <w:rPr>
      <w:rFonts w:ascii="Times New Roman" w:eastAsia="Times New Roman" w:hAnsi="Times New Roman" w:cs="Times New Roman"/>
      <w:sz w:val="24"/>
      <w:szCs w:val="24"/>
    </w:rPr>
  </w:style>
  <w:style w:type="paragraph" w:customStyle="1" w:styleId="Style9">
    <w:name w:val="Style9"/>
    <w:basedOn w:val="a"/>
    <w:rsid w:val="00467109"/>
    <w:pPr>
      <w:widowControl w:val="0"/>
      <w:suppressAutoHyphens/>
      <w:autoSpaceDE w:val="0"/>
      <w:spacing w:after="0" w:line="227" w:lineRule="exact"/>
      <w:ind w:firstLine="230"/>
      <w:jc w:val="both"/>
    </w:pPr>
    <w:rPr>
      <w:rFonts w:ascii="Tahoma" w:eastAsia="Times New Roman" w:hAnsi="Tahoma" w:cs="Times New Roman"/>
      <w:sz w:val="24"/>
      <w:szCs w:val="24"/>
      <w:lang w:eastAsia="ar-SA"/>
    </w:rPr>
  </w:style>
  <w:style w:type="character" w:customStyle="1" w:styleId="FontStyle109">
    <w:name w:val="Font Style109"/>
    <w:basedOn w:val="a0"/>
    <w:rsid w:val="00467109"/>
    <w:rPr>
      <w:rFonts w:ascii="Microsoft Sans Serif" w:hAnsi="Microsoft Sans Serif" w:cs="Microsoft Sans Serif" w:hint="default"/>
      <w:sz w:val="18"/>
      <w:szCs w:val="18"/>
    </w:rPr>
  </w:style>
  <w:style w:type="character" w:customStyle="1" w:styleId="FontStyle37">
    <w:name w:val="Font Style37"/>
    <w:rsid w:val="00E33540"/>
    <w:rPr>
      <w:rFonts w:ascii="Times New Roman" w:hAnsi="Times New Roman" w:cs="Times New Roman" w:hint="default"/>
      <w:b/>
      <w:bCs/>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714912">
      <w:bodyDiv w:val="1"/>
      <w:marLeft w:val="0"/>
      <w:marRight w:val="0"/>
      <w:marTop w:val="0"/>
      <w:marBottom w:val="0"/>
      <w:divBdr>
        <w:top w:val="none" w:sz="0" w:space="0" w:color="auto"/>
        <w:left w:val="none" w:sz="0" w:space="0" w:color="auto"/>
        <w:bottom w:val="none" w:sz="0" w:space="0" w:color="auto"/>
        <w:right w:val="none" w:sz="0" w:space="0" w:color="auto"/>
      </w:divBdr>
    </w:div>
    <w:div w:id="240523879">
      <w:bodyDiv w:val="1"/>
      <w:marLeft w:val="0"/>
      <w:marRight w:val="0"/>
      <w:marTop w:val="0"/>
      <w:marBottom w:val="0"/>
      <w:divBdr>
        <w:top w:val="none" w:sz="0" w:space="0" w:color="auto"/>
        <w:left w:val="none" w:sz="0" w:space="0" w:color="auto"/>
        <w:bottom w:val="none" w:sz="0" w:space="0" w:color="auto"/>
        <w:right w:val="none" w:sz="0" w:space="0" w:color="auto"/>
      </w:divBdr>
    </w:div>
    <w:div w:id="289438835">
      <w:bodyDiv w:val="1"/>
      <w:marLeft w:val="0"/>
      <w:marRight w:val="0"/>
      <w:marTop w:val="0"/>
      <w:marBottom w:val="0"/>
      <w:divBdr>
        <w:top w:val="none" w:sz="0" w:space="0" w:color="auto"/>
        <w:left w:val="none" w:sz="0" w:space="0" w:color="auto"/>
        <w:bottom w:val="none" w:sz="0" w:space="0" w:color="auto"/>
        <w:right w:val="none" w:sz="0" w:space="0" w:color="auto"/>
      </w:divBdr>
    </w:div>
    <w:div w:id="774254922">
      <w:bodyDiv w:val="1"/>
      <w:marLeft w:val="0"/>
      <w:marRight w:val="0"/>
      <w:marTop w:val="0"/>
      <w:marBottom w:val="0"/>
      <w:divBdr>
        <w:top w:val="none" w:sz="0" w:space="0" w:color="auto"/>
        <w:left w:val="none" w:sz="0" w:space="0" w:color="auto"/>
        <w:bottom w:val="none" w:sz="0" w:space="0" w:color="auto"/>
        <w:right w:val="none" w:sz="0" w:space="0" w:color="auto"/>
      </w:divBdr>
    </w:div>
    <w:div w:id="885607262">
      <w:bodyDiv w:val="1"/>
      <w:marLeft w:val="0"/>
      <w:marRight w:val="0"/>
      <w:marTop w:val="0"/>
      <w:marBottom w:val="0"/>
      <w:divBdr>
        <w:top w:val="none" w:sz="0" w:space="0" w:color="auto"/>
        <w:left w:val="none" w:sz="0" w:space="0" w:color="auto"/>
        <w:bottom w:val="none" w:sz="0" w:space="0" w:color="auto"/>
        <w:right w:val="none" w:sz="0" w:space="0" w:color="auto"/>
      </w:divBdr>
      <w:divsChild>
        <w:div w:id="1799839889">
          <w:marLeft w:val="0"/>
          <w:marRight w:val="0"/>
          <w:marTop w:val="0"/>
          <w:marBottom w:val="0"/>
          <w:divBdr>
            <w:top w:val="none" w:sz="0" w:space="0" w:color="auto"/>
            <w:left w:val="none" w:sz="0" w:space="0" w:color="auto"/>
            <w:bottom w:val="none" w:sz="0" w:space="0" w:color="auto"/>
            <w:right w:val="none" w:sz="0" w:space="0" w:color="auto"/>
          </w:divBdr>
        </w:div>
        <w:div w:id="1228220852">
          <w:marLeft w:val="0"/>
          <w:marRight w:val="0"/>
          <w:marTop w:val="0"/>
          <w:marBottom w:val="0"/>
          <w:divBdr>
            <w:top w:val="none" w:sz="0" w:space="0" w:color="auto"/>
            <w:left w:val="none" w:sz="0" w:space="0" w:color="auto"/>
            <w:bottom w:val="none" w:sz="0" w:space="0" w:color="auto"/>
            <w:right w:val="none" w:sz="0" w:space="0" w:color="auto"/>
          </w:divBdr>
        </w:div>
        <w:div w:id="1700544177">
          <w:marLeft w:val="0"/>
          <w:marRight w:val="0"/>
          <w:marTop w:val="0"/>
          <w:marBottom w:val="0"/>
          <w:divBdr>
            <w:top w:val="none" w:sz="0" w:space="0" w:color="auto"/>
            <w:left w:val="none" w:sz="0" w:space="0" w:color="auto"/>
            <w:bottom w:val="none" w:sz="0" w:space="0" w:color="auto"/>
            <w:right w:val="none" w:sz="0" w:space="0" w:color="auto"/>
          </w:divBdr>
        </w:div>
      </w:divsChild>
    </w:div>
    <w:div w:id="967318483">
      <w:bodyDiv w:val="1"/>
      <w:marLeft w:val="0"/>
      <w:marRight w:val="0"/>
      <w:marTop w:val="0"/>
      <w:marBottom w:val="0"/>
      <w:divBdr>
        <w:top w:val="none" w:sz="0" w:space="0" w:color="auto"/>
        <w:left w:val="none" w:sz="0" w:space="0" w:color="auto"/>
        <w:bottom w:val="none" w:sz="0" w:space="0" w:color="auto"/>
        <w:right w:val="none" w:sz="0" w:space="0" w:color="auto"/>
      </w:divBdr>
    </w:div>
    <w:div w:id="1466460393">
      <w:bodyDiv w:val="1"/>
      <w:marLeft w:val="0"/>
      <w:marRight w:val="0"/>
      <w:marTop w:val="0"/>
      <w:marBottom w:val="0"/>
      <w:divBdr>
        <w:top w:val="none" w:sz="0" w:space="0" w:color="auto"/>
        <w:left w:val="none" w:sz="0" w:space="0" w:color="auto"/>
        <w:bottom w:val="none" w:sz="0" w:space="0" w:color="auto"/>
        <w:right w:val="none" w:sz="0" w:space="0" w:color="auto"/>
      </w:divBdr>
      <w:divsChild>
        <w:div w:id="1937203624">
          <w:marLeft w:val="0"/>
          <w:marRight w:val="0"/>
          <w:marTop w:val="0"/>
          <w:marBottom w:val="0"/>
          <w:divBdr>
            <w:top w:val="none" w:sz="0" w:space="0" w:color="auto"/>
            <w:left w:val="none" w:sz="0" w:space="0" w:color="auto"/>
            <w:bottom w:val="none" w:sz="0" w:space="0" w:color="auto"/>
            <w:right w:val="none" w:sz="0" w:space="0" w:color="auto"/>
          </w:divBdr>
          <w:divsChild>
            <w:div w:id="99380361">
              <w:marLeft w:val="0"/>
              <w:marRight w:val="0"/>
              <w:marTop w:val="0"/>
              <w:marBottom w:val="0"/>
              <w:divBdr>
                <w:top w:val="none" w:sz="0" w:space="0" w:color="auto"/>
                <w:left w:val="none" w:sz="0" w:space="0" w:color="auto"/>
                <w:bottom w:val="none" w:sz="0" w:space="0" w:color="auto"/>
                <w:right w:val="none" w:sz="0" w:space="0" w:color="auto"/>
              </w:divBdr>
              <w:divsChild>
                <w:div w:id="2100564319">
                  <w:marLeft w:val="0"/>
                  <w:marRight w:val="0"/>
                  <w:marTop w:val="0"/>
                  <w:marBottom w:val="0"/>
                  <w:divBdr>
                    <w:top w:val="none" w:sz="0" w:space="0" w:color="auto"/>
                    <w:left w:val="none" w:sz="0" w:space="0" w:color="auto"/>
                    <w:bottom w:val="none" w:sz="0" w:space="0" w:color="auto"/>
                    <w:right w:val="none" w:sz="0" w:space="0" w:color="auto"/>
                  </w:divBdr>
                  <w:divsChild>
                    <w:div w:id="1093547360">
                      <w:marLeft w:val="0"/>
                      <w:marRight w:val="0"/>
                      <w:marTop w:val="0"/>
                      <w:marBottom w:val="0"/>
                      <w:divBdr>
                        <w:top w:val="none" w:sz="0" w:space="0" w:color="auto"/>
                        <w:left w:val="none" w:sz="0" w:space="0" w:color="auto"/>
                        <w:bottom w:val="none" w:sz="0" w:space="0" w:color="auto"/>
                        <w:right w:val="none" w:sz="0" w:space="0" w:color="auto"/>
                      </w:divBdr>
                    </w:div>
                    <w:div w:id="451365623">
                      <w:marLeft w:val="0"/>
                      <w:marRight w:val="0"/>
                      <w:marTop w:val="0"/>
                      <w:marBottom w:val="0"/>
                      <w:divBdr>
                        <w:top w:val="none" w:sz="0" w:space="0" w:color="auto"/>
                        <w:left w:val="none" w:sz="0" w:space="0" w:color="auto"/>
                        <w:bottom w:val="none" w:sz="0" w:space="0" w:color="auto"/>
                        <w:right w:val="none" w:sz="0" w:space="0" w:color="auto"/>
                      </w:divBdr>
                    </w:div>
                    <w:div w:id="2087725272">
                      <w:marLeft w:val="0"/>
                      <w:marRight w:val="0"/>
                      <w:marTop w:val="0"/>
                      <w:marBottom w:val="0"/>
                      <w:divBdr>
                        <w:top w:val="none" w:sz="0" w:space="0" w:color="auto"/>
                        <w:left w:val="none" w:sz="0" w:space="0" w:color="auto"/>
                        <w:bottom w:val="none" w:sz="0" w:space="0" w:color="auto"/>
                        <w:right w:val="none" w:sz="0" w:space="0" w:color="auto"/>
                      </w:divBdr>
                      <w:divsChild>
                        <w:div w:id="1725524299">
                          <w:marLeft w:val="0"/>
                          <w:marRight w:val="0"/>
                          <w:marTop w:val="0"/>
                          <w:marBottom w:val="0"/>
                          <w:divBdr>
                            <w:top w:val="none" w:sz="0" w:space="0" w:color="auto"/>
                            <w:left w:val="none" w:sz="0" w:space="0" w:color="auto"/>
                            <w:bottom w:val="none" w:sz="0" w:space="0" w:color="auto"/>
                            <w:right w:val="none" w:sz="0" w:space="0" w:color="auto"/>
                          </w:divBdr>
                          <w:divsChild>
                            <w:div w:id="515970566">
                              <w:marLeft w:val="0"/>
                              <w:marRight w:val="0"/>
                              <w:marTop w:val="0"/>
                              <w:marBottom w:val="0"/>
                              <w:divBdr>
                                <w:top w:val="none" w:sz="0" w:space="0" w:color="auto"/>
                                <w:left w:val="none" w:sz="0" w:space="0" w:color="auto"/>
                                <w:bottom w:val="none" w:sz="0" w:space="0" w:color="auto"/>
                                <w:right w:val="none" w:sz="0" w:space="0" w:color="auto"/>
                              </w:divBdr>
                              <w:divsChild>
                                <w:div w:id="93526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4686168">
                  <w:marLeft w:val="0"/>
                  <w:marRight w:val="0"/>
                  <w:marTop w:val="0"/>
                  <w:marBottom w:val="0"/>
                  <w:divBdr>
                    <w:top w:val="none" w:sz="0" w:space="0" w:color="auto"/>
                    <w:left w:val="none" w:sz="0" w:space="0" w:color="auto"/>
                    <w:bottom w:val="none" w:sz="0" w:space="0" w:color="auto"/>
                    <w:right w:val="none" w:sz="0" w:space="0" w:color="auto"/>
                  </w:divBdr>
                  <w:divsChild>
                    <w:div w:id="1957637238">
                      <w:marLeft w:val="0"/>
                      <w:marRight w:val="0"/>
                      <w:marTop w:val="0"/>
                      <w:marBottom w:val="0"/>
                      <w:divBdr>
                        <w:top w:val="none" w:sz="0" w:space="0" w:color="auto"/>
                        <w:left w:val="none" w:sz="0" w:space="0" w:color="auto"/>
                        <w:bottom w:val="none" w:sz="0" w:space="0" w:color="auto"/>
                        <w:right w:val="none" w:sz="0" w:space="0" w:color="auto"/>
                      </w:divBdr>
                      <w:divsChild>
                        <w:div w:id="1965887551">
                          <w:marLeft w:val="0"/>
                          <w:marRight w:val="0"/>
                          <w:marTop w:val="0"/>
                          <w:marBottom w:val="0"/>
                          <w:divBdr>
                            <w:top w:val="none" w:sz="0" w:space="0" w:color="auto"/>
                            <w:left w:val="none" w:sz="0" w:space="0" w:color="auto"/>
                            <w:bottom w:val="none" w:sz="0" w:space="0" w:color="auto"/>
                            <w:right w:val="none" w:sz="0" w:space="0" w:color="auto"/>
                          </w:divBdr>
                        </w:div>
                        <w:div w:id="1147164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8439321">
          <w:marLeft w:val="0"/>
          <w:marRight w:val="0"/>
          <w:marTop w:val="0"/>
          <w:marBottom w:val="0"/>
          <w:divBdr>
            <w:top w:val="none" w:sz="0" w:space="0" w:color="auto"/>
            <w:left w:val="none" w:sz="0" w:space="0" w:color="auto"/>
            <w:bottom w:val="none" w:sz="0" w:space="0" w:color="auto"/>
            <w:right w:val="none" w:sz="0" w:space="0" w:color="auto"/>
          </w:divBdr>
          <w:divsChild>
            <w:div w:id="36006399">
              <w:marLeft w:val="0"/>
              <w:marRight w:val="0"/>
              <w:marTop w:val="0"/>
              <w:marBottom w:val="0"/>
              <w:divBdr>
                <w:top w:val="none" w:sz="0" w:space="0" w:color="auto"/>
                <w:left w:val="none" w:sz="0" w:space="0" w:color="auto"/>
                <w:bottom w:val="none" w:sz="0" w:space="0" w:color="auto"/>
                <w:right w:val="none" w:sz="0" w:space="0" w:color="auto"/>
              </w:divBdr>
              <w:divsChild>
                <w:div w:id="1003052432">
                  <w:marLeft w:val="0"/>
                  <w:marRight w:val="0"/>
                  <w:marTop w:val="0"/>
                  <w:marBottom w:val="0"/>
                  <w:divBdr>
                    <w:top w:val="none" w:sz="0" w:space="0" w:color="auto"/>
                    <w:left w:val="none" w:sz="0" w:space="0" w:color="auto"/>
                    <w:bottom w:val="none" w:sz="0" w:space="0" w:color="auto"/>
                    <w:right w:val="none" w:sz="0" w:space="0" w:color="auto"/>
                  </w:divBdr>
                  <w:divsChild>
                    <w:div w:id="1755206515">
                      <w:marLeft w:val="0"/>
                      <w:marRight w:val="0"/>
                      <w:marTop w:val="0"/>
                      <w:marBottom w:val="0"/>
                      <w:divBdr>
                        <w:top w:val="none" w:sz="0" w:space="0" w:color="auto"/>
                        <w:left w:val="none" w:sz="0" w:space="0" w:color="auto"/>
                        <w:bottom w:val="none" w:sz="0" w:space="0" w:color="auto"/>
                        <w:right w:val="none" w:sz="0" w:space="0" w:color="auto"/>
                      </w:divBdr>
                      <w:divsChild>
                        <w:div w:id="2117752857">
                          <w:marLeft w:val="0"/>
                          <w:marRight w:val="0"/>
                          <w:marTop w:val="0"/>
                          <w:marBottom w:val="0"/>
                          <w:divBdr>
                            <w:top w:val="none" w:sz="0" w:space="0" w:color="auto"/>
                            <w:left w:val="none" w:sz="0" w:space="0" w:color="auto"/>
                            <w:bottom w:val="none" w:sz="0" w:space="0" w:color="auto"/>
                            <w:right w:val="none" w:sz="0" w:space="0" w:color="auto"/>
                          </w:divBdr>
                        </w:div>
                      </w:divsChild>
                    </w:div>
                    <w:div w:id="1512644788">
                      <w:marLeft w:val="0"/>
                      <w:marRight w:val="0"/>
                      <w:marTop w:val="0"/>
                      <w:marBottom w:val="0"/>
                      <w:divBdr>
                        <w:top w:val="none" w:sz="0" w:space="0" w:color="auto"/>
                        <w:left w:val="none" w:sz="0" w:space="0" w:color="auto"/>
                        <w:bottom w:val="none" w:sz="0" w:space="0" w:color="auto"/>
                        <w:right w:val="none" w:sz="0" w:space="0" w:color="auto"/>
                      </w:divBdr>
                      <w:divsChild>
                        <w:div w:id="139075405">
                          <w:marLeft w:val="0"/>
                          <w:marRight w:val="0"/>
                          <w:marTop w:val="0"/>
                          <w:marBottom w:val="0"/>
                          <w:divBdr>
                            <w:top w:val="none" w:sz="0" w:space="0" w:color="auto"/>
                            <w:left w:val="none" w:sz="0" w:space="0" w:color="auto"/>
                            <w:bottom w:val="none" w:sz="0" w:space="0" w:color="auto"/>
                            <w:right w:val="none" w:sz="0" w:space="0" w:color="auto"/>
                          </w:divBdr>
                          <w:divsChild>
                            <w:div w:id="803237546">
                              <w:marLeft w:val="0"/>
                              <w:marRight w:val="0"/>
                              <w:marTop w:val="0"/>
                              <w:marBottom w:val="0"/>
                              <w:divBdr>
                                <w:top w:val="none" w:sz="0" w:space="0" w:color="auto"/>
                                <w:left w:val="none" w:sz="0" w:space="0" w:color="auto"/>
                                <w:bottom w:val="none" w:sz="0" w:space="0" w:color="auto"/>
                                <w:right w:val="none" w:sz="0" w:space="0" w:color="auto"/>
                              </w:divBdr>
                              <w:divsChild>
                                <w:div w:id="1834831045">
                                  <w:marLeft w:val="0"/>
                                  <w:marRight w:val="0"/>
                                  <w:marTop w:val="0"/>
                                  <w:marBottom w:val="0"/>
                                  <w:divBdr>
                                    <w:top w:val="none" w:sz="0" w:space="0" w:color="auto"/>
                                    <w:left w:val="none" w:sz="0" w:space="0" w:color="auto"/>
                                    <w:bottom w:val="none" w:sz="0" w:space="0" w:color="auto"/>
                                    <w:right w:val="none" w:sz="0" w:space="0" w:color="auto"/>
                                  </w:divBdr>
                                  <w:divsChild>
                                    <w:div w:id="747312883">
                                      <w:marLeft w:val="0"/>
                                      <w:marRight w:val="0"/>
                                      <w:marTop w:val="0"/>
                                      <w:marBottom w:val="0"/>
                                      <w:divBdr>
                                        <w:top w:val="none" w:sz="0" w:space="0" w:color="auto"/>
                                        <w:left w:val="none" w:sz="0" w:space="0" w:color="auto"/>
                                        <w:bottom w:val="none" w:sz="0" w:space="0" w:color="auto"/>
                                        <w:right w:val="none" w:sz="0" w:space="0" w:color="auto"/>
                                      </w:divBdr>
                                      <w:divsChild>
                                        <w:div w:id="258299556">
                                          <w:marLeft w:val="0"/>
                                          <w:marRight w:val="0"/>
                                          <w:marTop w:val="0"/>
                                          <w:marBottom w:val="0"/>
                                          <w:divBdr>
                                            <w:top w:val="none" w:sz="0" w:space="0" w:color="auto"/>
                                            <w:left w:val="none" w:sz="0" w:space="0" w:color="auto"/>
                                            <w:bottom w:val="none" w:sz="0" w:space="0" w:color="auto"/>
                                            <w:right w:val="none" w:sz="0" w:space="0" w:color="auto"/>
                                          </w:divBdr>
                                          <w:divsChild>
                                            <w:div w:id="136924763">
                                              <w:marLeft w:val="0"/>
                                              <w:marRight w:val="0"/>
                                              <w:marTop w:val="0"/>
                                              <w:marBottom w:val="0"/>
                                              <w:divBdr>
                                                <w:top w:val="none" w:sz="0" w:space="0" w:color="auto"/>
                                                <w:left w:val="none" w:sz="0" w:space="0" w:color="auto"/>
                                                <w:bottom w:val="none" w:sz="0" w:space="0" w:color="auto"/>
                                                <w:right w:val="none" w:sz="0" w:space="0" w:color="auto"/>
                                              </w:divBdr>
                                            </w:div>
                                          </w:divsChild>
                                        </w:div>
                                        <w:div w:id="1430155707">
                                          <w:marLeft w:val="0"/>
                                          <w:marRight w:val="0"/>
                                          <w:marTop w:val="0"/>
                                          <w:marBottom w:val="0"/>
                                          <w:divBdr>
                                            <w:top w:val="none" w:sz="0" w:space="0" w:color="auto"/>
                                            <w:left w:val="none" w:sz="0" w:space="0" w:color="auto"/>
                                            <w:bottom w:val="none" w:sz="0" w:space="0" w:color="auto"/>
                                            <w:right w:val="none" w:sz="0" w:space="0" w:color="auto"/>
                                          </w:divBdr>
                                          <w:divsChild>
                                            <w:div w:id="1544320524">
                                              <w:marLeft w:val="0"/>
                                              <w:marRight w:val="0"/>
                                              <w:marTop w:val="0"/>
                                              <w:marBottom w:val="0"/>
                                              <w:divBdr>
                                                <w:top w:val="none" w:sz="0" w:space="0" w:color="auto"/>
                                                <w:left w:val="none" w:sz="0" w:space="0" w:color="auto"/>
                                                <w:bottom w:val="none" w:sz="0" w:space="0" w:color="auto"/>
                                                <w:right w:val="none" w:sz="0" w:space="0" w:color="auto"/>
                                              </w:divBdr>
                                              <w:divsChild>
                                                <w:div w:id="43260465">
                                                  <w:marLeft w:val="0"/>
                                                  <w:marRight w:val="0"/>
                                                  <w:marTop w:val="0"/>
                                                  <w:marBottom w:val="0"/>
                                                  <w:divBdr>
                                                    <w:top w:val="none" w:sz="0" w:space="0" w:color="auto"/>
                                                    <w:left w:val="none" w:sz="0" w:space="0" w:color="auto"/>
                                                    <w:bottom w:val="none" w:sz="0" w:space="0" w:color="auto"/>
                                                    <w:right w:val="none" w:sz="0" w:space="0" w:color="auto"/>
                                                  </w:divBdr>
                                                  <w:divsChild>
                                                    <w:div w:id="181743202">
                                                      <w:marLeft w:val="0"/>
                                                      <w:marRight w:val="0"/>
                                                      <w:marTop w:val="0"/>
                                                      <w:marBottom w:val="0"/>
                                                      <w:divBdr>
                                                        <w:top w:val="none" w:sz="0" w:space="0" w:color="auto"/>
                                                        <w:left w:val="none" w:sz="0" w:space="0" w:color="auto"/>
                                                        <w:bottom w:val="none" w:sz="0" w:space="0" w:color="auto"/>
                                                        <w:right w:val="none" w:sz="0" w:space="0" w:color="auto"/>
                                                      </w:divBdr>
                                                      <w:divsChild>
                                                        <w:div w:id="1296907147">
                                                          <w:marLeft w:val="0"/>
                                                          <w:marRight w:val="0"/>
                                                          <w:marTop w:val="0"/>
                                                          <w:marBottom w:val="0"/>
                                                          <w:divBdr>
                                                            <w:top w:val="none" w:sz="0" w:space="0" w:color="auto"/>
                                                            <w:left w:val="none" w:sz="0" w:space="0" w:color="auto"/>
                                                            <w:bottom w:val="none" w:sz="0" w:space="0" w:color="auto"/>
                                                            <w:right w:val="none" w:sz="0" w:space="0" w:color="auto"/>
                                                          </w:divBdr>
                                                          <w:divsChild>
                                                            <w:div w:id="1940943969">
                                                              <w:marLeft w:val="0"/>
                                                              <w:marRight w:val="0"/>
                                                              <w:marTop w:val="0"/>
                                                              <w:marBottom w:val="0"/>
                                                              <w:divBdr>
                                                                <w:top w:val="none" w:sz="0" w:space="0" w:color="auto"/>
                                                                <w:left w:val="none" w:sz="0" w:space="0" w:color="auto"/>
                                                                <w:bottom w:val="none" w:sz="0" w:space="0" w:color="auto"/>
                                                                <w:right w:val="none" w:sz="0" w:space="0" w:color="auto"/>
                                                              </w:divBdr>
                                                            </w:div>
                                                          </w:divsChild>
                                                        </w:div>
                                                        <w:div w:id="860750351">
                                                          <w:marLeft w:val="0"/>
                                                          <w:marRight w:val="0"/>
                                                          <w:marTop w:val="0"/>
                                                          <w:marBottom w:val="0"/>
                                                          <w:divBdr>
                                                            <w:top w:val="none" w:sz="0" w:space="0" w:color="auto"/>
                                                            <w:left w:val="none" w:sz="0" w:space="0" w:color="auto"/>
                                                            <w:bottom w:val="none" w:sz="0" w:space="0" w:color="auto"/>
                                                            <w:right w:val="none" w:sz="0" w:space="0" w:color="auto"/>
                                                          </w:divBdr>
                                                          <w:divsChild>
                                                            <w:div w:id="1841963745">
                                                              <w:marLeft w:val="0"/>
                                                              <w:marRight w:val="0"/>
                                                              <w:marTop w:val="0"/>
                                                              <w:marBottom w:val="0"/>
                                                              <w:divBdr>
                                                                <w:top w:val="none" w:sz="0" w:space="0" w:color="auto"/>
                                                                <w:left w:val="none" w:sz="0" w:space="0" w:color="auto"/>
                                                                <w:bottom w:val="none" w:sz="0" w:space="0" w:color="auto"/>
                                                                <w:right w:val="none" w:sz="0" w:space="0" w:color="auto"/>
                                                              </w:divBdr>
                                                            </w:div>
                                                          </w:divsChild>
                                                        </w:div>
                                                        <w:div w:id="247472387">
                                                          <w:marLeft w:val="0"/>
                                                          <w:marRight w:val="0"/>
                                                          <w:marTop w:val="0"/>
                                                          <w:marBottom w:val="0"/>
                                                          <w:divBdr>
                                                            <w:top w:val="none" w:sz="0" w:space="0" w:color="auto"/>
                                                            <w:left w:val="none" w:sz="0" w:space="0" w:color="auto"/>
                                                            <w:bottom w:val="none" w:sz="0" w:space="0" w:color="auto"/>
                                                            <w:right w:val="none" w:sz="0" w:space="0" w:color="auto"/>
                                                          </w:divBdr>
                                                          <w:divsChild>
                                                            <w:div w:id="209532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455638680">
          <w:marLeft w:val="0"/>
          <w:marRight w:val="0"/>
          <w:marTop w:val="0"/>
          <w:marBottom w:val="0"/>
          <w:divBdr>
            <w:top w:val="none" w:sz="0" w:space="0" w:color="auto"/>
            <w:left w:val="none" w:sz="0" w:space="0" w:color="auto"/>
            <w:bottom w:val="none" w:sz="0" w:space="0" w:color="auto"/>
            <w:right w:val="none" w:sz="0" w:space="0" w:color="auto"/>
          </w:divBdr>
          <w:divsChild>
            <w:div w:id="1313680271">
              <w:marLeft w:val="0"/>
              <w:marRight w:val="0"/>
              <w:marTop w:val="0"/>
              <w:marBottom w:val="0"/>
              <w:divBdr>
                <w:top w:val="none" w:sz="0" w:space="0" w:color="auto"/>
                <w:left w:val="none" w:sz="0" w:space="0" w:color="auto"/>
                <w:bottom w:val="none" w:sz="0" w:space="0" w:color="auto"/>
                <w:right w:val="none" w:sz="0" w:space="0" w:color="auto"/>
              </w:divBdr>
              <w:divsChild>
                <w:div w:id="2035495164">
                  <w:marLeft w:val="0"/>
                  <w:marRight w:val="0"/>
                  <w:marTop w:val="0"/>
                  <w:marBottom w:val="0"/>
                  <w:divBdr>
                    <w:top w:val="none" w:sz="0" w:space="0" w:color="auto"/>
                    <w:left w:val="none" w:sz="0" w:space="0" w:color="auto"/>
                    <w:bottom w:val="none" w:sz="0" w:space="0" w:color="auto"/>
                    <w:right w:val="none" w:sz="0" w:space="0" w:color="auto"/>
                  </w:divBdr>
                  <w:divsChild>
                    <w:div w:id="1461530047">
                      <w:marLeft w:val="0"/>
                      <w:marRight w:val="0"/>
                      <w:marTop w:val="0"/>
                      <w:marBottom w:val="0"/>
                      <w:divBdr>
                        <w:top w:val="none" w:sz="0" w:space="0" w:color="auto"/>
                        <w:left w:val="none" w:sz="0" w:space="0" w:color="auto"/>
                        <w:bottom w:val="none" w:sz="0" w:space="0" w:color="auto"/>
                        <w:right w:val="none" w:sz="0" w:space="0" w:color="auto"/>
                      </w:divBdr>
                      <w:divsChild>
                        <w:div w:id="1569026041">
                          <w:marLeft w:val="0"/>
                          <w:marRight w:val="0"/>
                          <w:marTop w:val="0"/>
                          <w:marBottom w:val="0"/>
                          <w:divBdr>
                            <w:top w:val="none" w:sz="0" w:space="0" w:color="auto"/>
                            <w:left w:val="none" w:sz="0" w:space="0" w:color="auto"/>
                            <w:bottom w:val="none" w:sz="0" w:space="0" w:color="auto"/>
                            <w:right w:val="none" w:sz="0" w:space="0" w:color="auto"/>
                          </w:divBdr>
                        </w:div>
                      </w:divsChild>
                    </w:div>
                    <w:div w:id="1164319025">
                      <w:marLeft w:val="0"/>
                      <w:marRight w:val="0"/>
                      <w:marTop w:val="0"/>
                      <w:marBottom w:val="0"/>
                      <w:divBdr>
                        <w:top w:val="none" w:sz="0" w:space="0" w:color="auto"/>
                        <w:left w:val="none" w:sz="0" w:space="0" w:color="auto"/>
                        <w:bottom w:val="none" w:sz="0" w:space="0" w:color="auto"/>
                        <w:right w:val="none" w:sz="0" w:space="0" w:color="auto"/>
                      </w:divBdr>
                      <w:divsChild>
                        <w:div w:id="346518364">
                          <w:marLeft w:val="0"/>
                          <w:marRight w:val="0"/>
                          <w:marTop w:val="0"/>
                          <w:marBottom w:val="0"/>
                          <w:divBdr>
                            <w:top w:val="none" w:sz="0" w:space="0" w:color="auto"/>
                            <w:left w:val="none" w:sz="0" w:space="0" w:color="auto"/>
                            <w:bottom w:val="none" w:sz="0" w:space="0" w:color="auto"/>
                            <w:right w:val="none" w:sz="0" w:space="0" w:color="auto"/>
                          </w:divBdr>
                          <w:divsChild>
                            <w:div w:id="1793327358">
                              <w:marLeft w:val="0"/>
                              <w:marRight w:val="0"/>
                              <w:marTop w:val="0"/>
                              <w:marBottom w:val="0"/>
                              <w:divBdr>
                                <w:top w:val="none" w:sz="0" w:space="0" w:color="auto"/>
                                <w:left w:val="none" w:sz="0" w:space="0" w:color="auto"/>
                                <w:bottom w:val="none" w:sz="0" w:space="0" w:color="auto"/>
                                <w:right w:val="none" w:sz="0" w:space="0" w:color="auto"/>
                              </w:divBdr>
                              <w:divsChild>
                                <w:div w:id="1091583977">
                                  <w:marLeft w:val="0"/>
                                  <w:marRight w:val="0"/>
                                  <w:marTop w:val="0"/>
                                  <w:marBottom w:val="0"/>
                                  <w:divBdr>
                                    <w:top w:val="none" w:sz="0" w:space="0" w:color="auto"/>
                                    <w:left w:val="none" w:sz="0" w:space="0" w:color="auto"/>
                                    <w:bottom w:val="none" w:sz="0" w:space="0" w:color="auto"/>
                                    <w:right w:val="none" w:sz="0" w:space="0" w:color="auto"/>
                                  </w:divBdr>
                                  <w:divsChild>
                                    <w:div w:id="27251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4846374">
                  <w:marLeft w:val="0"/>
                  <w:marRight w:val="0"/>
                  <w:marTop w:val="0"/>
                  <w:marBottom w:val="0"/>
                  <w:divBdr>
                    <w:top w:val="none" w:sz="0" w:space="0" w:color="auto"/>
                    <w:left w:val="none" w:sz="0" w:space="0" w:color="auto"/>
                    <w:bottom w:val="none" w:sz="0" w:space="0" w:color="auto"/>
                    <w:right w:val="none" w:sz="0" w:space="0" w:color="auto"/>
                  </w:divBdr>
                  <w:divsChild>
                    <w:div w:id="650065233">
                      <w:marLeft w:val="0"/>
                      <w:marRight w:val="0"/>
                      <w:marTop w:val="0"/>
                      <w:marBottom w:val="0"/>
                      <w:divBdr>
                        <w:top w:val="none" w:sz="0" w:space="0" w:color="auto"/>
                        <w:left w:val="none" w:sz="0" w:space="0" w:color="auto"/>
                        <w:bottom w:val="none" w:sz="0" w:space="0" w:color="auto"/>
                        <w:right w:val="none" w:sz="0" w:space="0" w:color="auto"/>
                      </w:divBdr>
                      <w:divsChild>
                        <w:div w:id="1170413065">
                          <w:marLeft w:val="0"/>
                          <w:marRight w:val="0"/>
                          <w:marTop w:val="0"/>
                          <w:marBottom w:val="0"/>
                          <w:divBdr>
                            <w:top w:val="none" w:sz="0" w:space="0" w:color="auto"/>
                            <w:left w:val="none" w:sz="0" w:space="0" w:color="auto"/>
                            <w:bottom w:val="none" w:sz="0" w:space="0" w:color="auto"/>
                            <w:right w:val="none" w:sz="0" w:space="0" w:color="auto"/>
                          </w:divBdr>
                        </w:div>
                        <w:div w:id="1662615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4519058">
          <w:marLeft w:val="0"/>
          <w:marRight w:val="0"/>
          <w:marTop w:val="0"/>
          <w:marBottom w:val="0"/>
          <w:divBdr>
            <w:top w:val="none" w:sz="0" w:space="0" w:color="auto"/>
            <w:left w:val="none" w:sz="0" w:space="0" w:color="auto"/>
            <w:bottom w:val="none" w:sz="0" w:space="0" w:color="auto"/>
            <w:right w:val="none" w:sz="0" w:space="0" w:color="auto"/>
          </w:divBdr>
          <w:divsChild>
            <w:div w:id="354423499">
              <w:marLeft w:val="0"/>
              <w:marRight w:val="0"/>
              <w:marTop w:val="0"/>
              <w:marBottom w:val="0"/>
              <w:divBdr>
                <w:top w:val="none" w:sz="0" w:space="0" w:color="auto"/>
                <w:left w:val="none" w:sz="0" w:space="0" w:color="auto"/>
                <w:bottom w:val="none" w:sz="0" w:space="0" w:color="auto"/>
                <w:right w:val="none" w:sz="0" w:space="0" w:color="auto"/>
              </w:divBdr>
              <w:divsChild>
                <w:div w:id="867136841">
                  <w:marLeft w:val="0"/>
                  <w:marRight w:val="0"/>
                  <w:marTop w:val="0"/>
                  <w:marBottom w:val="0"/>
                  <w:divBdr>
                    <w:top w:val="none" w:sz="0" w:space="0" w:color="auto"/>
                    <w:left w:val="none" w:sz="0" w:space="0" w:color="auto"/>
                    <w:bottom w:val="none" w:sz="0" w:space="0" w:color="auto"/>
                    <w:right w:val="none" w:sz="0" w:space="0" w:color="auto"/>
                  </w:divBdr>
                  <w:divsChild>
                    <w:div w:id="1209873551">
                      <w:marLeft w:val="0"/>
                      <w:marRight w:val="0"/>
                      <w:marTop w:val="0"/>
                      <w:marBottom w:val="0"/>
                      <w:divBdr>
                        <w:top w:val="none" w:sz="0" w:space="0" w:color="auto"/>
                        <w:left w:val="none" w:sz="0" w:space="0" w:color="auto"/>
                        <w:bottom w:val="none" w:sz="0" w:space="0" w:color="auto"/>
                        <w:right w:val="none" w:sz="0" w:space="0" w:color="auto"/>
                      </w:divBdr>
                      <w:divsChild>
                        <w:div w:id="1122920440">
                          <w:marLeft w:val="0"/>
                          <w:marRight w:val="0"/>
                          <w:marTop w:val="0"/>
                          <w:marBottom w:val="0"/>
                          <w:divBdr>
                            <w:top w:val="none" w:sz="0" w:space="0" w:color="auto"/>
                            <w:left w:val="none" w:sz="0" w:space="0" w:color="auto"/>
                            <w:bottom w:val="none" w:sz="0" w:space="0" w:color="auto"/>
                            <w:right w:val="none" w:sz="0" w:space="0" w:color="auto"/>
                          </w:divBdr>
                        </w:div>
                      </w:divsChild>
                    </w:div>
                    <w:div w:id="991640201">
                      <w:marLeft w:val="0"/>
                      <w:marRight w:val="0"/>
                      <w:marTop w:val="0"/>
                      <w:marBottom w:val="0"/>
                      <w:divBdr>
                        <w:top w:val="none" w:sz="0" w:space="0" w:color="auto"/>
                        <w:left w:val="none" w:sz="0" w:space="0" w:color="auto"/>
                        <w:bottom w:val="none" w:sz="0" w:space="0" w:color="auto"/>
                        <w:right w:val="none" w:sz="0" w:space="0" w:color="auto"/>
                      </w:divBdr>
                      <w:divsChild>
                        <w:div w:id="360521218">
                          <w:marLeft w:val="0"/>
                          <w:marRight w:val="0"/>
                          <w:marTop w:val="0"/>
                          <w:marBottom w:val="0"/>
                          <w:divBdr>
                            <w:top w:val="none" w:sz="0" w:space="0" w:color="auto"/>
                            <w:left w:val="none" w:sz="0" w:space="0" w:color="auto"/>
                            <w:bottom w:val="none" w:sz="0" w:space="0" w:color="auto"/>
                            <w:right w:val="none" w:sz="0" w:space="0" w:color="auto"/>
                          </w:divBdr>
                          <w:divsChild>
                            <w:div w:id="407460470">
                              <w:marLeft w:val="0"/>
                              <w:marRight w:val="0"/>
                              <w:marTop w:val="0"/>
                              <w:marBottom w:val="0"/>
                              <w:divBdr>
                                <w:top w:val="none" w:sz="0" w:space="0" w:color="auto"/>
                                <w:left w:val="none" w:sz="0" w:space="0" w:color="auto"/>
                                <w:bottom w:val="none" w:sz="0" w:space="0" w:color="auto"/>
                                <w:right w:val="none" w:sz="0" w:space="0" w:color="auto"/>
                              </w:divBdr>
                              <w:divsChild>
                                <w:div w:id="1220676379">
                                  <w:marLeft w:val="0"/>
                                  <w:marRight w:val="0"/>
                                  <w:marTop w:val="0"/>
                                  <w:marBottom w:val="0"/>
                                  <w:divBdr>
                                    <w:top w:val="none" w:sz="0" w:space="0" w:color="auto"/>
                                    <w:left w:val="none" w:sz="0" w:space="0" w:color="auto"/>
                                    <w:bottom w:val="none" w:sz="0" w:space="0" w:color="auto"/>
                                    <w:right w:val="none" w:sz="0" w:space="0" w:color="auto"/>
                                  </w:divBdr>
                                  <w:divsChild>
                                    <w:div w:id="1484270310">
                                      <w:marLeft w:val="0"/>
                                      <w:marRight w:val="0"/>
                                      <w:marTop w:val="0"/>
                                      <w:marBottom w:val="0"/>
                                      <w:divBdr>
                                        <w:top w:val="none" w:sz="0" w:space="0" w:color="auto"/>
                                        <w:left w:val="none" w:sz="0" w:space="0" w:color="auto"/>
                                        <w:bottom w:val="none" w:sz="0" w:space="0" w:color="auto"/>
                                        <w:right w:val="none" w:sz="0" w:space="0" w:color="auto"/>
                                      </w:divBdr>
                                      <w:divsChild>
                                        <w:div w:id="272826444">
                                          <w:marLeft w:val="0"/>
                                          <w:marRight w:val="0"/>
                                          <w:marTop w:val="0"/>
                                          <w:marBottom w:val="0"/>
                                          <w:divBdr>
                                            <w:top w:val="none" w:sz="0" w:space="0" w:color="auto"/>
                                            <w:left w:val="none" w:sz="0" w:space="0" w:color="auto"/>
                                            <w:bottom w:val="none" w:sz="0" w:space="0" w:color="auto"/>
                                            <w:right w:val="none" w:sz="0" w:space="0" w:color="auto"/>
                                          </w:divBdr>
                                          <w:divsChild>
                                            <w:div w:id="1607999407">
                                              <w:marLeft w:val="0"/>
                                              <w:marRight w:val="0"/>
                                              <w:marTop w:val="0"/>
                                              <w:marBottom w:val="0"/>
                                              <w:divBdr>
                                                <w:top w:val="none" w:sz="0" w:space="0" w:color="auto"/>
                                                <w:left w:val="none" w:sz="0" w:space="0" w:color="auto"/>
                                                <w:bottom w:val="none" w:sz="0" w:space="0" w:color="auto"/>
                                                <w:right w:val="none" w:sz="0" w:space="0" w:color="auto"/>
                                              </w:divBdr>
                                            </w:div>
                                          </w:divsChild>
                                        </w:div>
                                        <w:div w:id="1601832609">
                                          <w:marLeft w:val="0"/>
                                          <w:marRight w:val="0"/>
                                          <w:marTop w:val="0"/>
                                          <w:marBottom w:val="0"/>
                                          <w:divBdr>
                                            <w:top w:val="none" w:sz="0" w:space="0" w:color="auto"/>
                                            <w:left w:val="none" w:sz="0" w:space="0" w:color="auto"/>
                                            <w:bottom w:val="none" w:sz="0" w:space="0" w:color="auto"/>
                                            <w:right w:val="none" w:sz="0" w:space="0" w:color="auto"/>
                                          </w:divBdr>
                                          <w:divsChild>
                                            <w:div w:id="1482964507">
                                              <w:marLeft w:val="0"/>
                                              <w:marRight w:val="0"/>
                                              <w:marTop w:val="0"/>
                                              <w:marBottom w:val="0"/>
                                              <w:divBdr>
                                                <w:top w:val="none" w:sz="0" w:space="0" w:color="auto"/>
                                                <w:left w:val="none" w:sz="0" w:space="0" w:color="auto"/>
                                                <w:bottom w:val="none" w:sz="0" w:space="0" w:color="auto"/>
                                                <w:right w:val="none" w:sz="0" w:space="0" w:color="auto"/>
                                              </w:divBdr>
                                              <w:divsChild>
                                                <w:div w:id="1329165516">
                                                  <w:marLeft w:val="0"/>
                                                  <w:marRight w:val="0"/>
                                                  <w:marTop w:val="0"/>
                                                  <w:marBottom w:val="0"/>
                                                  <w:divBdr>
                                                    <w:top w:val="none" w:sz="0" w:space="0" w:color="auto"/>
                                                    <w:left w:val="none" w:sz="0" w:space="0" w:color="auto"/>
                                                    <w:bottom w:val="none" w:sz="0" w:space="0" w:color="auto"/>
                                                    <w:right w:val="none" w:sz="0" w:space="0" w:color="auto"/>
                                                  </w:divBdr>
                                                  <w:divsChild>
                                                    <w:div w:id="2118986857">
                                                      <w:marLeft w:val="0"/>
                                                      <w:marRight w:val="0"/>
                                                      <w:marTop w:val="0"/>
                                                      <w:marBottom w:val="0"/>
                                                      <w:divBdr>
                                                        <w:top w:val="none" w:sz="0" w:space="0" w:color="auto"/>
                                                        <w:left w:val="none" w:sz="0" w:space="0" w:color="auto"/>
                                                        <w:bottom w:val="none" w:sz="0" w:space="0" w:color="auto"/>
                                                        <w:right w:val="none" w:sz="0" w:space="0" w:color="auto"/>
                                                      </w:divBdr>
                                                      <w:divsChild>
                                                        <w:div w:id="212391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043731">
                                              <w:marLeft w:val="0"/>
                                              <w:marRight w:val="0"/>
                                              <w:marTop w:val="0"/>
                                              <w:marBottom w:val="0"/>
                                              <w:divBdr>
                                                <w:top w:val="none" w:sz="0" w:space="0" w:color="auto"/>
                                                <w:left w:val="none" w:sz="0" w:space="0" w:color="auto"/>
                                                <w:bottom w:val="none" w:sz="0" w:space="0" w:color="auto"/>
                                                <w:right w:val="none" w:sz="0" w:space="0" w:color="auto"/>
                                              </w:divBdr>
                                              <w:divsChild>
                                                <w:div w:id="512771136">
                                                  <w:marLeft w:val="0"/>
                                                  <w:marRight w:val="0"/>
                                                  <w:marTop w:val="0"/>
                                                  <w:marBottom w:val="0"/>
                                                  <w:divBdr>
                                                    <w:top w:val="none" w:sz="0" w:space="0" w:color="auto"/>
                                                    <w:left w:val="none" w:sz="0" w:space="0" w:color="auto"/>
                                                    <w:bottom w:val="none" w:sz="0" w:space="0" w:color="auto"/>
                                                    <w:right w:val="none" w:sz="0" w:space="0" w:color="auto"/>
                                                  </w:divBdr>
                                                  <w:divsChild>
                                                    <w:div w:id="716246455">
                                                      <w:marLeft w:val="0"/>
                                                      <w:marRight w:val="0"/>
                                                      <w:marTop w:val="0"/>
                                                      <w:marBottom w:val="0"/>
                                                      <w:divBdr>
                                                        <w:top w:val="none" w:sz="0" w:space="0" w:color="auto"/>
                                                        <w:left w:val="none" w:sz="0" w:space="0" w:color="auto"/>
                                                        <w:bottom w:val="none" w:sz="0" w:space="0" w:color="auto"/>
                                                        <w:right w:val="none" w:sz="0" w:space="0" w:color="auto"/>
                                                      </w:divBdr>
                                                    </w:div>
                                                    <w:div w:id="108864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2107032">
                                              <w:marLeft w:val="0"/>
                                              <w:marRight w:val="0"/>
                                              <w:marTop w:val="0"/>
                                              <w:marBottom w:val="0"/>
                                              <w:divBdr>
                                                <w:top w:val="none" w:sz="0" w:space="0" w:color="auto"/>
                                                <w:left w:val="none" w:sz="0" w:space="0" w:color="auto"/>
                                                <w:bottom w:val="none" w:sz="0" w:space="0" w:color="auto"/>
                                                <w:right w:val="none" w:sz="0" w:space="0" w:color="auto"/>
                                              </w:divBdr>
                                              <w:divsChild>
                                                <w:div w:id="403651807">
                                                  <w:marLeft w:val="0"/>
                                                  <w:marRight w:val="0"/>
                                                  <w:marTop w:val="0"/>
                                                  <w:marBottom w:val="0"/>
                                                  <w:divBdr>
                                                    <w:top w:val="none" w:sz="0" w:space="0" w:color="auto"/>
                                                    <w:left w:val="none" w:sz="0" w:space="0" w:color="auto"/>
                                                    <w:bottom w:val="none" w:sz="0" w:space="0" w:color="auto"/>
                                                    <w:right w:val="none" w:sz="0" w:space="0" w:color="auto"/>
                                                  </w:divBdr>
                                                  <w:divsChild>
                                                    <w:div w:id="31853432">
                                                      <w:marLeft w:val="0"/>
                                                      <w:marRight w:val="0"/>
                                                      <w:marTop w:val="0"/>
                                                      <w:marBottom w:val="0"/>
                                                      <w:divBdr>
                                                        <w:top w:val="none" w:sz="0" w:space="0" w:color="auto"/>
                                                        <w:left w:val="none" w:sz="0" w:space="0" w:color="auto"/>
                                                        <w:bottom w:val="none" w:sz="0" w:space="0" w:color="auto"/>
                                                        <w:right w:val="none" w:sz="0" w:space="0" w:color="auto"/>
                                                      </w:divBdr>
                                                      <w:divsChild>
                                                        <w:div w:id="946276805">
                                                          <w:marLeft w:val="0"/>
                                                          <w:marRight w:val="0"/>
                                                          <w:marTop w:val="0"/>
                                                          <w:marBottom w:val="0"/>
                                                          <w:divBdr>
                                                            <w:top w:val="none" w:sz="0" w:space="0" w:color="auto"/>
                                                            <w:left w:val="none" w:sz="0" w:space="0" w:color="auto"/>
                                                            <w:bottom w:val="none" w:sz="0" w:space="0" w:color="auto"/>
                                                            <w:right w:val="none" w:sz="0" w:space="0" w:color="auto"/>
                                                          </w:divBdr>
                                                        </w:div>
                                                        <w:div w:id="1303846951">
                                                          <w:marLeft w:val="0"/>
                                                          <w:marRight w:val="0"/>
                                                          <w:marTop w:val="0"/>
                                                          <w:marBottom w:val="0"/>
                                                          <w:divBdr>
                                                            <w:top w:val="none" w:sz="0" w:space="0" w:color="auto"/>
                                                            <w:left w:val="none" w:sz="0" w:space="0" w:color="auto"/>
                                                            <w:bottom w:val="none" w:sz="0" w:space="0" w:color="auto"/>
                                                            <w:right w:val="none" w:sz="0" w:space="0" w:color="auto"/>
                                                          </w:divBdr>
                                                        </w:div>
                                                        <w:div w:id="358165918">
                                                          <w:marLeft w:val="0"/>
                                                          <w:marRight w:val="0"/>
                                                          <w:marTop w:val="0"/>
                                                          <w:marBottom w:val="0"/>
                                                          <w:divBdr>
                                                            <w:top w:val="none" w:sz="0" w:space="0" w:color="auto"/>
                                                            <w:left w:val="none" w:sz="0" w:space="0" w:color="auto"/>
                                                            <w:bottom w:val="none" w:sz="0" w:space="0" w:color="auto"/>
                                                            <w:right w:val="none" w:sz="0" w:space="0" w:color="auto"/>
                                                          </w:divBdr>
                                                        </w:div>
                                                        <w:div w:id="541943693">
                                                          <w:marLeft w:val="0"/>
                                                          <w:marRight w:val="0"/>
                                                          <w:marTop w:val="0"/>
                                                          <w:marBottom w:val="0"/>
                                                          <w:divBdr>
                                                            <w:top w:val="none" w:sz="0" w:space="0" w:color="auto"/>
                                                            <w:left w:val="none" w:sz="0" w:space="0" w:color="auto"/>
                                                            <w:bottom w:val="none" w:sz="0" w:space="0" w:color="auto"/>
                                                            <w:right w:val="none" w:sz="0" w:space="0" w:color="auto"/>
                                                          </w:divBdr>
                                                        </w:div>
                                                        <w:div w:id="981932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9767006">
          <w:marLeft w:val="0"/>
          <w:marRight w:val="0"/>
          <w:marTop w:val="0"/>
          <w:marBottom w:val="0"/>
          <w:divBdr>
            <w:top w:val="none" w:sz="0" w:space="0" w:color="auto"/>
            <w:left w:val="none" w:sz="0" w:space="0" w:color="auto"/>
            <w:bottom w:val="none" w:sz="0" w:space="0" w:color="auto"/>
            <w:right w:val="none" w:sz="0" w:space="0" w:color="auto"/>
          </w:divBdr>
          <w:divsChild>
            <w:div w:id="1102141748">
              <w:marLeft w:val="0"/>
              <w:marRight w:val="0"/>
              <w:marTop w:val="0"/>
              <w:marBottom w:val="0"/>
              <w:divBdr>
                <w:top w:val="none" w:sz="0" w:space="0" w:color="auto"/>
                <w:left w:val="none" w:sz="0" w:space="0" w:color="auto"/>
                <w:bottom w:val="none" w:sz="0" w:space="0" w:color="auto"/>
                <w:right w:val="none" w:sz="0" w:space="0" w:color="auto"/>
              </w:divBdr>
              <w:divsChild>
                <w:div w:id="1511405488">
                  <w:marLeft w:val="0"/>
                  <w:marRight w:val="0"/>
                  <w:marTop w:val="0"/>
                  <w:marBottom w:val="0"/>
                  <w:divBdr>
                    <w:top w:val="none" w:sz="0" w:space="0" w:color="auto"/>
                    <w:left w:val="none" w:sz="0" w:space="0" w:color="auto"/>
                    <w:bottom w:val="none" w:sz="0" w:space="0" w:color="auto"/>
                    <w:right w:val="none" w:sz="0" w:space="0" w:color="auto"/>
                  </w:divBdr>
                  <w:divsChild>
                    <w:div w:id="864363764">
                      <w:marLeft w:val="0"/>
                      <w:marRight w:val="0"/>
                      <w:marTop w:val="0"/>
                      <w:marBottom w:val="0"/>
                      <w:divBdr>
                        <w:top w:val="none" w:sz="0" w:space="0" w:color="auto"/>
                        <w:left w:val="none" w:sz="0" w:space="0" w:color="auto"/>
                        <w:bottom w:val="none" w:sz="0" w:space="0" w:color="auto"/>
                        <w:right w:val="none" w:sz="0" w:space="0" w:color="auto"/>
                      </w:divBdr>
                      <w:divsChild>
                        <w:div w:id="1785686672">
                          <w:marLeft w:val="0"/>
                          <w:marRight w:val="0"/>
                          <w:marTop w:val="0"/>
                          <w:marBottom w:val="0"/>
                          <w:divBdr>
                            <w:top w:val="none" w:sz="0" w:space="0" w:color="auto"/>
                            <w:left w:val="none" w:sz="0" w:space="0" w:color="auto"/>
                            <w:bottom w:val="none" w:sz="0" w:space="0" w:color="auto"/>
                            <w:right w:val="none" w:sz="0" w:space="0" w:color="auto"/>
                          </w:divBdr>
                        </w:div>
                      </w:divsChild>
                    </w:div>
                    <w:div w:id="534999844">
                      <w:marLeft w:val="0"/>
                      <w:marRight w:val="0"/>
                      <w:marTop w:val="0"/>
                      <w:marBottom w:val="0"/>
                      <w:divBdr>
                        <w:top w:val="none" w:sz="0" w:space="0" w:color="auto"/>
                        <w:left w:val="none" w:sz="0" w:space="0" w:color="auto"/>
                        <w:bottom w:val="none" w:sz="0" w:space="0" w:color="auto"/>
                        <w:right w:val="none" w:sz="0" w:space="0" w:color="auto"/>
                      </w:divBdr>
                      <w:divsChild>
                        <w:div w:id="86732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92548">
                  <w:marLeft w:val="0"/>
                  <w:marRight w:val="0"/>
                  <w:marTop w:val="0"/>
                  <w:marBottom w:val="0"/>
                  <w:divBdr>
                    <w:top w:val="none" w:sz="0" w:space="0" w:color="auto"/>
                    <w:left w:val="none" w:sz="0" w:space="0" w:color="auto"/>
                    <w:bottom w:val="none" w:sz="0" w:space="0" w:color="auto"/>
                    <w:right w:val="none" w:sz="0" w:space="0" w:color="auto"/>
                  </w:divBdr>
                  <w:divsChild>
                    <w:div w:id="1080828155">
                      <w:marLeft w:val="0"/>
                      <w:marRight w:val="0"/>
                      <w:marTop w:val="0"/>
                      <w:marBottom w:val="0"/>
                      <w:divBdr>
                        <w:top w:val="none" w:sz="0" w:space="0" w:color="auto"/>
                        <w:left w:val="none" w:sz="0" w:space="0" w:color="auto"/>
                        <w:bottom w:val="none" w:sz="0" w:space="0" w:color="auto"/>
                        <w:right w:val="none" w:sz="0" w:space="0" w:color="auto"/>
                      </w:divBdr>
                      <w:divsChild>
                        <w:div w:id="1966041328">
                          <w:marLeft w:val="0"/>
                          <w:marRight w:val="0"/>
                          <w:marTop w:val="0"/>
                          <w:marBottom w:val="0"/>
                          <w:divBdr>
                            <w:top w:val="none" w:sz="0" w:space="0" w:color="auto"/>
                            <w:left w:val="none" w:sz="0" w:space="0" w:color="auto"/>
                            <w:bottom w:val="none" w:sz="0" w:space="0" w:color="auto"/>
                            <w:right w:val="none" w:sz="0" w:space="0" w:color="auto"/>
                          </w:divBdr>
                        </w:div>
                        <w:div w:id="172749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395360">
          <w:marLeft w:val="0"/>
          <w:marRight w:val="0"/>
          <w:marTop w:val="0"/>
          <w:marBottom w:val="0"/>
          <w:divBdr>
            <w:top w:val="none" w:sz="0" w:space="0" w:color="auto"/>
            <w:left w:val="none" w:sz="0" w:space="0" w:color="auto"/>
            <w:bottom w:val="none" w:sz="0" w:space="0" w:color="auto"/>
            <w:right w:val="none" w:sz="0" w:space="0" w:color="auto"/>
          </w:divBdr>
          <w:divsChild>
            <w:div w:id="761294469">
              <w:marLeft w:val="0"/>
              <w:marRight w:val="0"/>
              <w:marTop w:val="0"/>
              <w:marBottom w:val="0"/>
              <w:divBdr>
                <w:top w:val="none" w:sz="0" w:space="0" w:color="auto"/>
                <w:left w:val="none" w:sz="0" w:space="0" w:color="auto"/>
                <w:bottom w:val="none" w:sz="0" w:space="0" w:color="auto"/>
                <w:right w:val="none" w:sz="0" w:space="0" w:color="auto"/>
              </w:divBdr>
              <w:divsChild>
                <w:div w:id="1347974163">
                  <w:marLeft w:val="0"/>
                  <w:marRight w:val="0"/>
                  <w:marTop w:val="0"/>
                  <w:marBottom w:val="0"/>
                  <w:divBdr>
                    <w:top w:val="none" w:sz="0" w:space="0" w:color="auto"/>
                    <w:left w:val="none" w:sz="0" w:space="0" w:color="auto"/>
                    <w:bottom w:val="none" w:sz="0" w:space="0" w:color="auto"/>
                    <w:right w:val="none" w:sz="0" w:space="0" w:color="auto"/>
                  </w:divBdr>
                  <w:divsChild>
                    <w:div w:id="345330224">
                      <w:marLeft w:val="0"/>
                      <w:marRight w:val="0"/>
                      <w:marTop w:val="0"/>
                      <w:marBottom w:val="0"/>
                      <w:divBdr>
                        <w:top w:val="none" w:sz="0" w:space="0" w:color="auto"/>
                        <w:left w:val="none" w:sz="0" w:space="0" w:color="auto"/>
                        <w:bottom w:val="none" w:sz="0" w:space="0" w:color="auto"/>
                        <w:right w:val="none" w:sz="0" w:space="0" w:color="auto"/>
                      </w:divBdr>
                      <w:divsChild>
                        <w:div w:id="561872251">
                          <w:marLeft w:val="0"/>
                          <w:marRight w:val="0"/>
                          <w:marTop w:val="0"/>
                          <w:marBottom w:val="0"/>
                          <w:divBdr>
                            <w:top w:val="none" w:sz="0" w:space="0" w:color="auto"/>
                            <w:left w:val="none" w:sz="0" w:space="0" w:color="auto"/>
                            <w:bottom w:val="none" w:sz="0" w:space="0" w:color="auto"/>
                            <w:right w:val="none" w:sz="0" w:space="0" w:color="auto"/>
                          </w:divBdr>
                        </w:div>
                      </w:divsChild>
                    </w:div>
                    <w:div w:id="1469514281">
                      <w:marLeft w:val="0"/>
                      <w:marRight w:val="0"/>
                      <w:marTop w:val="0"/>
                      <w:marBottom w:val="0"/>
                      <w:divBdr>
                        <w:top w:val="none" w:sz="0" w:space="0" w:color="auto"/>
                        <w:left w:val="none" w:sz="0" w:space="0" w:color="auto"/>
                        <w:bottom w:val="none" w:sz="0" w:space="0" w:color="auto"/>
                        <w:right w:val="none" w:sz="0" w:space="0" w:color="auto"/>
                      </w:divBdr>
                      <w:divsChild>
                        <w:div w:id="598222876">
                          <w:marLeft w:val="0"/>
                          <w:marRight w:val="0"/>
                          <w:marTop w:val="0"/>
                          <w:marBottom w:val="0"/>
                          <w:divBdr>
                            <w:top w:val="none" w:sz="0" w:space="0" w:color="auto"/>
                            <w:left w:val="none" w:sz="0" w:space="0" w:color="auto"/>
                            <w:bottom w:val="none" w:sz="0" w:space="0" w:color="auto"/>
                            <w:right w:val="none" w:sz="0" w:space="0" w:color="auto"/>
                          </w:divBdr>
                        </w:div>
                      </w:divsChild>
                    </w:div>
                    <w:div w:id="1438285491">
                      <w:marLeft w:val="0"/>
                      <w:marRight w:val="0"/>
                      <w:marTop w:val="0"/>
                      <w:marBottom w:val="0"/>
                      <w:divBdr>
                        <w:top w:val="none" w:sz="0" w:space="0" w:color="auto"/>
                        <w:left w:val="none" w:sz="0" w:space="0" w:color="auto"/>
                        <w:bottom w:val="none" w:sz="0" w:space="0" w:color="auto"/>
                        <w:right w:val="none" w:sz="0" w:space="0" w:color="auto"/>
                      </w:divBdr>
                      <w:divsChild>
                        <w:div w:id="1004627253">
                          <w:marLeft w:val="0"/>
                          <w:marRight w:val="0"/>
                          <w:marTop w:val="0"/>
                          <w:marBottom w:val="0"/>
                          <w:divBdr>
                            <w:top w:val="none" w:sz="0" w:space="0" w:color="auto"/>
                            <w:left w:val="none" w:sz="0" w:space="0" w:color="auto"/>
                            <w:bottom w:val="none" w:sz="0" w:space="0" w:color="auto"/>
                            <w:right w:val="none" w:sz="0" w:space="0" w:color="auto"/>
                          </w:divBdr>
                          <w:divsChild>
                            <w:div w:id="180512707">
                              <w:marLeft w:val="0"/>
                              <w:marRight w:val="0"/>
                              <w:marTop w:val="0"/>
                              <w:marBottom w:val="0"/>
                              <w:divBdr>
                                <w:top w:val="none" w:sz="0" w:space="0" w:color="auto"/>
                                <w:left w:val="none" w:sz="0" w:space="0" w:color="auto"/>
                                <w:bottom w:val="none" w:sz="0" w:space="0" w:color="auto"/>
                                <w:right w:val="none" w:sz="0" w:space="0" w:color="auto"/>
                              </w:divBdr>
                              <w:divsChild>
                                <w:div w:id="631180813">
                                  <w:marLeft w:val="0"/>
                                  <w:marRight w:val="0"/>
                                  <w:marTop w:val="0"/>
                                  <w:marBottom w:val="0"/>
                                  <w:divBdr>
                                    <w:top w:val="none" w:sz="0" w:space="0" w:color="auto"/>
                                    <w:left w:val="none" w:sz="0" w:space="0" w:color="auto"/>
                                    <w:bottom w:val="none" w:sz="0" w:space="0" w:color="auto"/>
                                    <w:right w:val="none" w:sz="0" w:space="0" w:color="auto"/>
                                  </w:divBdr>
                                  <w:divsChild>
                                    <w:div w:id="1700622391">
                                      <w:marLeft w:val="0"/>
                                      <w:marRight w:val="0"/>
                                      <w:marTop w:val="0"/>
                                      <w:marBottom w:val="0"/>
                                      <w:divBdr>
                                        <w:top w:val="none" w:sz="0" w:space="0" w:color="auto"/>
                                        <w:left w:val="none" w:sz="0" w:space="0" w:color="auto"/>
                                        <w:bottom w:val="none" w:sz="0" w:space="0" w:color="auto"/>
                                        <w:right w:val="none" w:sz="0" w:space="0" w:color="auto"/>
                                      </w:divBdr>
                                      <w:divsChild>
                                        <w:div w:id="491723328">
                                          <w:marLeft w:val="0"/>
                                          <w:marRight w:val="0"/>
                                          <w:marTop w:val="0"/>
                                          <w:marBottom w:val="0"/>
                                          <w:divBdr>
                                            <w:top w:val="none" w:sz="0" w:space="0" w:color="auto"/>
                                            <w:left w:val="none" w:sz="0" w:space="0" w:color="auto"/>
                                            <w:bottom w:val="none" w:sz="0" w:space="0" w:color="auto"/>
                                            <w:right w:val="none" w:sz="0" w:space="0" w:color="auto"/>
                                          </w:divBdr>
                                          <w:divsChild>
                                            <w:div w:id="1459445587">
                                              <w:marLeft w:val="0"/>
                                              <w:marRight w:val="0"/>
                                              <w:marTop w:val="0"/>
                                              <w:marBottom w:val="0"/>
                                              <w:divBdr>
                                                <w:top w:val="none" w:sz="0" w:space="0" w:color="auto"/>
                                                <w:left w:val="none" w:sz="0" w:space="0" w:color="auto"/>
                                                <w:bottom w:val="none" w:sz="0" w:space="0" w:color="auto"/>
                                                <w:right w:val="none" w:sz="0" w:space="0" w:color="auto"/>
                                              </w:divBdr>
                                            </w:div>
                                          </w:divsChild>
                                        </w:div>
                                        <w:div w:id="1855224806">
                                          <w:marLeft w:val="0"/>
                                          <w:marRight w:val="0"/>
                                          <w:marTop w:val="0"/>
                                          <w:marBottom w:val="0"/>
                                          <w:divBdr>
                                            <w:top w:val="none" w:sz="0" w:space="0" w:color="auto"/>
                                            <w:left w:val="none" w:sz="0" w:space="0" w:color="auto"/>
                                            <w:bottom w:val="none" w:sz="0" w:space="0" w:color="auto"/>
                                            <w:right w:val="none" w:sz="0" w:space="0" w:color="auto"/>
                                          </w:divBdr>
                                          <w:divsChild>
                                            <w:div w:id="1064841339">
                                              <w:marLeft w:val="0"/>
                                              <w:marRight w:val="0"/>
                                              <w:marTop w:val="0"/>
                                              <w:marBottom w:val="0"/>
                                              <w:divBdr>
                                                <w:top w:val="none" w:sz="0" w:space="0" w:color="auto"/>
                                                <w:left w:val="none" w:sz="0" w:space="0" w:color="auto"/>
                                                <w:bottom w:val="none" w:sz="0" w:space="0" w:color="auto"/>
                                                <w:right w:val="none" w:sz="0" w:space="0" w:color="auto"/>
                                              </w:divBdr>
                                              <w:divsChild>
                                                <w:div w:id="241375038">
                                                  <w:marLeft w:val="0"/>
                                                  <w:marRight w:val="0"/>
                                                  <w:marTop w:val="0"/>
                                                  <w:marBottom w:val="0"/>
                                                  <w:divBdr>
                                                    <w:top w:val="none" w:sz="0" w:space="0" w:color="auto"/>
                                                    <w:left w:val="none" w:sz="0" w:space="0" w:color="auto"/>
                                                    <w:bottom w:val="none" w:sz="0" w:space="0" w:color="auto"/>
                                                    <w:right w:val="none" w:sz="0" w:space="0" w:color="auto"/>
                                                  </w:divBdr>
                                                  <w:divsChild>
                                                    <w:div w:id="1077941353">
                                                      <w:marLeft w:val="0"/>
                                                      <w:marRight w:val="0"/>
                                                      <w:marTop w:val="0"/>
                                                      <w:marBottom w:val="0"/>
                                                      <w:divBdr>
                                                        <w:top w:val="none" w:sz="0" w:space="0" w:color="auto"/>
                                                        <w:left w:val="none" w:sz="0" w:space="0" w:color="auto"/>
                                                        <w:bottom w:val="none" w:sz="0" w:space="0" w:color="auto"/>
                                                        <w:right w:val="none" w:sz="0" w:space="0" w:color="auto"/>
                                                      </w:divBdr>
                                                      <w:divsChild>
                                                        <w:div w:id="14039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636468">
                                                  <w:marLeft w:val="0"/>
                                                  <w:marRight w:val="0"/>
                                                  <w:marTop w:val="0"/>
                                                  <w:marBottom w:val="0"/>
                                                  <w:divBdr>
                                                    <w:top w:val="none" w:sz="0" w:space="0" w:color="auto"/>
                                                    <w:left w:val="none" w:sz="0" w:space="0" w:color="auto"/>
                                                    <w:bottom w:val="none" w:sz="0" w:space="0" w:color="auto"/>
                                                    <w:right w:val="none" w:sz="0" w:space="0" w:color="auto"/>
                                                  </w:divBdr>
                                                  <w:divsChild>
                                                    <w:div w:id="1099374796">
                                                      <w:marLeft w:val="0"/>
                                                      <w:marRight w:val="0"/>
                                                      <w:marTop w:val="0"/>
                                                      <w:marBottom w:val="0"/>
                                                      <w:divBdr>
                                                        <w:top w:val="none" w:sz="0" w:space="0" w:color="auto"/>
                                                        <w:left w:val="none" w:sz="0" w:space="0" w:color="auto"/>
                                                        <w:bottom w:val="none" w:sz="0" w:space="0" w:color="auto"/>
                                                        <w:right w:val="none" w:sz="0" w:space="0" w:color="auto"/>
                                                      </w:divBdr>
                                                      <w:divsChild>
                                                        <w:div w:id="119368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1261">
                                                  <w:marLeft w:val="0"/>
                                                  <w:marRight w:val="0"/>
                                                  <w:marTop w:val="0"/>
                                                  <w:marBottom w:val="0"/>
                                                  <w:divBdr>
                                                    <w:top w:val="none" w:sz="0" w:space="0" w:color="auto"/>
                                                    <w:left w:val="none" w:sz="0" w:space="0" w:color="auto"/>
                                                    <w:bottom w:val="none" w:sz="0" w:space="0" w:color="auto"/>
                                                    <w:right w:val="none" w:sz="0" w:space="0" w:color="auto"/>
                                                  </w:divBdr>
                                                  <w:divsChild>
                                                    <w:div w:id="256444219">
                                                      <w:marLeft w:val="0"/>
                                                      <w:marRight w:val="0"/>
                                                      <w:marTop w:val="0"/>
                                                      <w:marBottom w:val="0"/>
                                                      <w:divBdr>
                                                        <w:top w:val="none" w:sz="0" w:space="0" w:color="auto"/>
                                                        <w:left w:val="none" w:sz="0" w:space="0" w:color="auto"/>
                                                        <w:bottom w:val="none" w:sz="0" w:space="0" w:color="auto"/>
                                                        <w:right w:val="none" w:sz="0" w:space="0" w:color="auto"/>
                                                      </w:divBdr>
                                                      <w:divsChild>
                                                        <w:div w:id="900360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515394">
                                                  <w:marLeft w:val="0"/>
                                                  <w:marRight w:val="0"/>
                                                  <w:marTop w:val="0"/>
                                                  <w:marBottom w:val="0"/>
                                                  <w:divBdr>
                                                    <w:top w:val="none" w:sz="0" w:space="0" w:color="auto"/>
                                                    <w:left w:val="none" w:sz="0" w:space="0" w:color="auto"/>
                                                    <w:bottom w:val="none" w:sz="0" w:space="0" w:color="auto"/>
                                                    <w:right w:val="none" w:sz="0" w:space="0" w:color="auto"/>
                                                  </w:divBdr>
                                                  <w:divsChild>
                                                    <w:div w:id="2140494766">
                                                      <w:marLeft w:val="0"/>
                                                      <w:marRight w:val="0"/>
                                                      <w:marTop w:val="0"/>
                                                      <w:marBottom w:val="0"/>
                                                      <w:divBdr>
                                                        <w:top w:val="none" w:sz="0" w:space="0" w:color="auto"/>
                                                        <w:left w:val="none" w:sz="0" w:space="0" w:color="auto"/>
                                                        <w:bottom w:val="none" w:sz="0" w:space="0" w:color="auto"/>
                                                        <w:right w:val="none" w:sz="0" w:space="0" w:color="auto"/>
                                                      </w:divBdr>
                                                      <w:divsChild>
                                                        <w:div w:id="161193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569259">
                                                  <w:marLeft w:val="0"/>
                                                  <w:marRight w:val="0"/>
                                                  <w:marTop w:val="0"/>
                                                  <w:marBottom w:val="0"/>
                                                  <w:divBdr>
                                                    <w:top w:val="none" w:sz="0" w:space="0" w:color="auto"/>
                                                    <w:left w:val="none" w:sz="0" w:space="0" w:color="auto"/>
                                                    <w:bottom w:val="none" w:sz="0" w:space="0" w:color="auto"/>
                                                    <w:right w:val="none" w:sz="0" w:space="0" w:color="auto"/>
                                                  </w:divBdr>
                                                  <w:divsChild>
                                                    <w:div w:id="860704113">
                                                      <w:marLeft w:val="0"/>
                                                      <w:marRight w:val="0"/>
                                                      <w:marTop w:val="0"/>
                                                      <w:marBottom w:val="0"/>
                                                      <w:divBdr>
                                                        <w:top w:val="none" w:sz="0" w:space="0" w:color="auto"/>
                                                        <w:left w:val="none" w:sz="0" w:space="0" w:color="auto"/>
                                                        <w:bottom w:val="none" w:sz="0" w:space="0" w:color="auto"/>
                                                        <w:right w:val="none" w:sz="0" w:space="0" w:color="auto"/>
                                                      </w:divBdr>
                                                      <w:divsChild>
                                                        <w:div w:id="2012752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5794854">
          <w:marLeft w:val="0"/>
          <w:marRight w:val="0"/>
          <w:marTop w:val="0"/>
          <w:marBottom w:val="0"/>
          <w:divBdr>
            <w:top w:val="none" w:sz="0" w:space="0" w:color="auto"/>
            <w:left w:val="none" w:sz="0" w:space="0" w:color="auto"/>
            <w:bottom w:val="none" w:sz="0" w:space="0" w:color="auto"/>
            <w:right w:val="none" w:sz="0" w:space="0" w:color="auto"/>
          </w:divBdr>
          <w:divsChild>
            <w:div w:id="1152333430">
              <w:marLeft w:val="0"/>
              <w:marRight w:val="0"/>
              <w:marTop w:val="0"/>
              <w:marBottom w:val="0"/>
              <w:divBdr>
                <w:top w:val="none" w:sz="0" w:space="0" w:color="auto"/>
                <w:left w:val="none" w:sz="0" w:space="0" w:color="auto"/>
                <w:bottom w:val="none" w:sz="0" w:space="0" w:color="auto"/>
                <w:right w:val="none" w:sz="0" w:space="0" w:color="auto"/>
              </w:divBdr>
              <w:divsChild>
                <w:div w:id="345403044">
                  <w:marLeft w:val="0"/>
                  <w:marRight w:val="0"/>
                  <w:marTop w:val="0"/>
                  <w:marBottom w:val="0"/>
                  <w:divBdr>
                    <w:top w:val="none" w:sz="0" w:space="0" w:color="auto"/>
                    <w:left w:val="none" w:sz="0" w:space="0" w:color="auto"/>
                    <w:bottom w:val="none" w:sz="0" w:space="0" w:color="auto"/>
                    <w:right w:val="none" w:sz="0" w:space="0" w:color="auto"/>
                  </w:divBdr>
                  <w:divsChild>
                    <w:div w:id="1086926061">
                      <w:marLeft w:val="0"/>
                      <w:marRight w:val="0"/>
                      <w:marTop w:val="0"/>
                      <w:marBottom w:val="0"/>
                      <w:divBdr>
                        <w:top w:val="none" w:sz="0" w:space="0" w:color="auto"/>
                        <w:left w:val="none" w:sz="0" w:space="0" w:color="auto"/>
                        <w:bottom w:val="none" w:sz="0" w:space="0" w:color="auto"/>
                        <w:right w:val="none" w:sz="0" w:space="0" w:color="auto"/>
                      </w:divBdr>
                      <w:divsChild>
                        <w:div w:id="2056346312">
                          <w:marLeft w:val="0"/>
                          <w:marRight w:val="0"/>
                          <w:marTop w:val="0"/>
                          <w:marBottom w:val="0"/>
                          <w:divBdr>
                            <w:top w:val="none" w:sz="0" w:space="0" w:color="auto"/>
                            <w:left w:val="none" w:sz="0" w:space="0" w:color="auto"/>
                            <w:bottom w:val="none" w:sz="0" w:space="0" w:color="auto"/>
                            <w:right w:val="none" w:sz="0" w:space="0" w:color="auto"/>
                          </w:divBdr>
                          <w:divsChild>
                            <w:div w:id="24734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3296878">
          <w:marLeft w:val="0"/>
          <w:marRight w:val="0"/>
          <w:marTop w:val="0"/>
          <w:marBottom w:val="0"/>
          <w:divBdr>
            <w:top w:val="none" w:sz="0" w:space="0" w:color="auto"/>
            <w:left w:val="none" w:sz="0" w:space="0" w:color="auto"/>
            <w:bottom w:val="none" w:sz="0" w:space="0" w:color="auto"/>
            <w:right w:val="none" w:sz="0" w:space="0" w:color="auto"/>
          </w:divBdr>
          <w:divsChild>
            <w:div w:id="1688873877">
              <w:marLeft w:val="0"/>
              <w:marRight w:val="0"/>
              <w:marTop w:val="0"/>
              <w:marBottom w:val="0"/>
              <w:divBdr>
                <w:top w:val="none" w:sz="0" w:space="0" w:color="auto"/>
                <w:left w:val="none" w:sz="0" w:space="0" w:color="auto"/>
                <w:bottom w:val="none" w:sz="0" w:space="0" w:color="auto"/>
                <w:right w:val="none" w:sz="0" w:space="0" w:color="auto"/>
              </w:divBdr>
              <w:divsChild>
                <w:div w:id="1532451258">
                  <w:marLeft w:val="0"/>
                  <w:marRight w:val="0"/>
                  <w:marTop w:val="0"/>
                  <w:marBottom w:val="0"/>
                  <w:divBdr>
                    <w:top w:val="none" w:sz="0" w:space="0" w:color="auto"/>
                    <w:left w:val="none" w:sz="0" w:space="0" w:color="auto"/>
                    <w:bottom w:val="none" w:sz="0" w:space="0" w:color="auto"/>
                    <w:right w:val="none" w:sz="0" w:space="0" w:color="auto"/>
                  </w:divBdr>
                  <w:divsChild>
                    <w:div w:id="100806668">
                      <w:marLeft w:val="0"/>
                      <w:marRight w:val="0"/>
                      <w:marTop w:val="0"/>
                      <w:marBottom w:val="0"/>
                      <w:divBdr>
                        <w:top w:val="none" w:sz="0" w:space="0" w:color="auto"/>
                        <w:left w:val="none" w:sz="0" w:space="0" w:color="auto"/>
                        <w:bottom w:val="none" w:sz="0" w:space="0" w:color="auto"/>
                        <w:right w:val="none" w:sz="0" w:space="0" w:color="auto"/>
                      </w:divBdr>
                      <w:divsChild>
                        <w:div w:id="2058819281">
                          <w:marLeft w:val="0"/>
                          <w:marRight w:val="0"/>
                          <w:marTop w:val="0"/>
                          <w:marBottom w:val="0"/>
                          <w:divBdr>
                            <w:top w:val="none" w:sz="0" w:space="0" w:color="auto"/>
                            <w:left w:val="none" w:sz="0" w:space="0" w:color="auto"/>
                            <w:bottom w:val="none" w:sz="0" w:space="0" w:color="auto"/>
                            <w:right w:val="none" w:sz="0" w:space="0" w:color="auto"/>
                          </w:divBdr>
                        </w:div>
                        <w:div w:id="1540581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888963">
          <w:marLeft w:val="0"/>
          <w:marRight w:val="0"/>
          <w:marTop w:val="0"/>
          <w:marBottom w:val="0"/>
          <w:divBdr>
            <w:top w:val="none" w:sz="0" w:space="0" w:color="auto"/>
            <w:left w:val="none" w:sz="0" w:space="0" w:color="auto"/>
            <w:bottom w:val="none" w:sz="0" w:space="0" w:color="auto"/>
            <w:right w:val="none" w:sz="0" w:space="0" w:color="auto"/>
          </w:divBdr>
          <w:divsChild>
            <w:div w:id="1504857756">
              <w:marLeft w:val="0"/>
              <w:marRight w:val="0"/>
              <w:marTop w:val="0"/>
              <w:marBottom w:val="0"/>
              <w:divBdr>
                <w:top w:val="none" w:sz="0" w:space="0" w:color="auto"/>
                <w:left w:val="none" w:sz="0" w:space="0" w:color="auto"/>
                <w:bottom w:val="none" w:sz="0" w:space="0" w:color="auto"/>
                <w:right w:val="none" w:sz="0" w:space="0" w:color="auto"/>
              </w:divBdr>
              <w:divsChild>
                <w:div w:id="1133988208">
                  <w:marLeft w:val="0"/>
                  <w:marRight w:val="0"/>
                  <w:marTop w:val="0"/>
                  <w:marBottom w:val="0"/>
                  <w:divBdr>
                    <w:top w:val="none" w:sz="0" w:space="0" w:color="auto"/>
                    <w:left w:val="none" w:sz="0" w:space="0" w:color="auto"/>
                    <w:bottom w:val="none" w:sz="0" w:space="0" w:color="auto"/>
                    <w:right w:val="none" w:sz="0" w:space="0" w:color="auto"/>
                  </w:divBdr>
                  <w:divsChild>
                    <w:div w:id="1662847762">
                      <w:marLeft w:val="0"/>
                      <w:marRight w:val="0"/>
                      <w:marTop w:val="0"/>
                      <w:marBottom w:val="0"/>
                      <w:divBdr>
                        <w:top w:val="none" w:sz="0" w:space="0" w:color="auto"/>
                        <w:left w:val="none" w:sz="0" w:space="0" w:color="auto"/>
                        <w:bottom w:val="none" w:sz="0" w:space="0" w:color="auto"/>
                        <w:right w:val="none" w:sz="0" w:space="0" w:color="auto"/>
                      </w:divBdr>
                      <w:divsChild>
                        <w:div w:id="1678458827">
                          <w:marLeft w:val="0"/>
                          <w:marRight w:val="0"/>
                          <w:marTop w:val="0"/>
                          <w:marBottom w:val="0"/>
                          <w:divBdr>
                            <w:top w:val="none" w:sz="0" w:space="0" w:color="auto"/>
                            <w:left w:val="none" w:sz="0" w:space="0" w:color="auto"/>
                            <w:bottom w:val="none" w:sz="0" w:space="0" w:color="auto"/>
                            <w:right w:val="none" w:sz="0" w:space="0" w:color="auto"/>
                          </w:divBdr>
                        </w:div>
                      </w:divsChild>
                    </w:div>
                    <w:div w:id="463502360">
                      <w:marLeft w:val="0"/>
                      <w:marRight w:val="0"/>
                      <w:marTop w:val="0"/>
                      <w:marBottom w:val="0"/>
                      <w:divBdr>
                        <w:top w:val="none" w:sz="0" w:space="0" w:color="auto"/>
                        <w:left w:val="none" w:sz="0" w:space="0" w:color="auto"/>
                        <w:bottom w:val="none" w:sz="0" w:space="0" w:color="auto"/>
                        <w:right w:val="none" w:sz="0" w:space="0" w:color="auto"/>
                      </w:divBdr>
                      <w:divsChild>
                        <w:div w:id="26064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5228265">
                  <w:marLeft w:val="0"/>
                  <w:marRight w:val="0"/>
                  <w:marTop w:val="0"/>
                  <w:marBottom w:val="0"/>
                  <w:divBdr>
                    <w:top w:val="none" w:sz="0" w:space="0" w:color="auto"/>
                    <w:left w:val="none" w:sz="0" w:space="0" w:color="auto"/>
                    <w:bottom w:val="none" w:sz="0" w:space="0" w:color="auto"/>
                    <w:right w:val="none" w:sz="0" w:space="0" w:color="auto"/>
                  </w:divBdr>
                  <w:divsChild>
                    <w:div w:id="1418284618">
                      <w:marLeft w:val="0"/>
                      <w:marRight w:val="0"/>
                      <w:marTop w:val="0"/>
                      <w:marBottom w:val="0"/>
                      <w:divBdr>
                        <w:top w:val="none" w:sz="0" w:space="0" w:color="auto"/>
                        <w:left w:val="none" w:sz="0" w:space="0" w:color="auto"/>
                        <w:bottom w:val="none" w:sz="0" w:space="0" w:color="auto"/>
                        <w:right w:val="none" w:sz="0" w:space="0" w:color="auto"/>
                      </w:divBdr>
                      <w:divsChild>
                        <w:div w:id="1764261828">
                          <w:marLeft w:val="0"/>
                          <w:marRight w:val="0"/>
                          <w:marTop w:val="0"/>
                          <w:marBottom w:val="0"/>
                          <w:divBdr>
                            <w:top w:val="none" w:sz="0" w:space="0" w:color="auto"/>
                            <w:left w:val="none" w:sz="0" w:space="0" w:color="auto"/>
                            <w:bottom w:val="none" w:sz="0" w:space="0" w:color="auto"/>
                            <w:right w:val="none" w:sz="0" w:space="0" w:color="auto"/>
                          </w:divBdr>
                        </w:div>
                        <w:div w:id="892154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199282">
          <w:marLeft w:val="0"/>
          <w:marRight w:val="0"/>
          <w:marTop w:val="0"/>
          <w:marBottom w:val="0"/>
          <w:divBdr>
            <w:top w:val="none" w:sz="0" w:space="0" w:color="auto"/>
            <w:left w:val="none" w:sz="0" w:space="0" w:color="auto"/>
            <w:bottom w:val="none" w:sz="0" w:space="0" w:color="auto"/>
            <w:right w:val="none" w:sz="0" w:space="0" w:color="auto"/>
          </w:divBdr>
          <w:divsChild>
            <w:div w:id="1400132276">
              <w:marLeft w:val="0"/>
              <w:marRight w:val="0"/>
              <w:marTop w:val="0"/>
              <w:marBottom w:val="0"/>
              <w:divBdr>
                <w:top w:val="none" w:sz="0" w:space="0" w:color="auto"/>
                <w:left w:val="none" w:sz="0" w:space="0" w:color="auto"/>
                <w:bottom w:val="none" w:sz="0" w:space="0" w:color="auto"/>
                <w:right w:val="none" w:sz="0" w:space="0" w:color="auto"/>
              </w:divBdr>
              <w:divsChild>
                <w:div w:id="472064858">
                  <w:marLeft w:val="0"/>
                  <w:marRight w:val="0"/>
                  <w:marTop w:val="0"/>
                  <w:marBottom w:val="0"/>
                  <w:divBdr>
                    <w:top w:val="none" w:sz="0" w:space="0" w:color="auto"/>
                    <w:left w:val="none" w:sz="0" w:space="0" w:color="auto"/>
                    <w:bottom w:val="none" w:sz="0" w:space="0" w:color="auto"/>
                    <w:right w:val="none" w:sz="0" w:space="0" w:color="auto"/>
                  </w:divBdr>
                  <w:divsChild>
                    <w:div w:id="1461411077">
                      <w:marLeft w:val="0"/>
                      <w:marRight w:val="0"/>
                      <w:marTop w:val="0"/>
                      <w:marBottom w:val="0"/>
                      <w:divBdr>
                        <w:top w:val="none" w:sz="0" w:space="0" w:color="auto"/>
                        <w:left w:val="none" w:sz="0" w:space="0" w:color="auto"/>
                        <w:bottom w:val="none" w:sz="0" w:space="0" w:color="auto"/>
                        <w:right w:val="none" w:sz="0" w:space="0" w:color="auto"/>
                      </w:divBdr>
                      <w:divsChild>
                        <w:div w:id="850141999">
                          <w:marLeft w:val="0"/>
                          <w:marRight w:val="0"/>
                          <w:marTop w:val="0"/>
                          <w:marBottom w:val="0"/>
                          <w:divBdr>
                            <w:top w:val="none" w:sz="0" w:space="0" w:color="auto"/>
                            <w:left w:val="none" w:sz="0" w:space="0" w:color="auto"/>
                            <w:bottom w:val="none" w:sz="0" w:space="0" w:color="auto"/>
                            <w:right w:val="none" w:sz="0" w:space="0" w:color="auto"/>
                          </w:divBdr>
                        </w:div>
                      </w:divsChild>
                    </w:div>
                    <w:div w:id="776219071">
                      <w:marLeft w:val="0"/>
                      <w:marRight w:val="0"/>
                      <w:marTop w:val="0"/>
                      <w:marBottom w:val="0"/>
                      <w:divBdr>
                        <w:top w:val="none" w:sz="0" w:space="0" w:color="auto"/>
                        <w:left w:val="none" w:sz="0" w:space="0" w:color="auto"/>
                        <w:bottom w:val="none" w:sz="0" w:space="0" w:color="auto"/>
                        <w:right w:val="none" w:sz="0" w:space="0" w:color="auto"/>
                      </w:divBdr>
                      <w:divsChild>
                        <w:div w:id="2782571">
                          <w:marLeft w:val="0"/>
                          <w:marRight w:val="0"/>
                          <w:marTop w:val="0"/>
                          <w:marBottom w:val="0"/>
                          <w:divBdr>
                            <w:top w:val="none" w:sz="0" w:space="0" w:color="auto"/>
                            <w:left w:val="none" w:sz="0" w:space="0" w:color="auto"/>
                            <w:bottom w:val="none" w:sz="0" w:space="0" w:color="auto"/>
                            <w:right w:val="none" w:sz="0" w:space="0" w:color="auto"/>
                          </w:divBdr>
                          <w:divsChild>
                            <w:div w:id="213083039">
                              <w:marLeft w:val="0"/>
                              <w:marRight w:val="0"/>
                              <w:marTop w:val="0"/>
                              <w:marBottom w:val="0"/>
                              <w:divBdr>
                                <w:top w:val="none" w:sz="0" w:space="0" w:color="auto"/>
                                <w:left w:val="none" w:sz="0" w:space="0" w:color="auto"/>
                                <w:bottom w:val="none" w:sz="0" w:space="0" w:color="auto"/>
                                <w:right w:val="none" w:sz="0" w:space="0" w:color="auto"/>
                              </w:divBdr>
                              <w:divsChild>
                                <w:div w:id="45672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8905768">
      <w:bodyDiv w:val="1"/>
      <w:marLeft w:val="0"/>
      <w:marRight w:val="0"/>
      <w:marTop w:val="0"/>
      <w:marBottom w:val="0"/>
      <w:divBdr>
        <w:top w:val="none" w:sz="0" w:space="0" w:color="auto"/>
        <w:left w:val="none" w:sz="0" w:space="0" w:color="auto"/>
        <w:bottom w:val="none" w:sz="0" w:space="0" w:color="auto"/>
        <w:right w:val="none" w:sz="0" w:space="0" w:color="auto"/>
      </w:divBdr>
      <w:divsChild>
        <w:div w:id="1822499671">
          <w:marLeft w:val="0"/>
          <w:marRight w:val="0"/>
          <w:marTop w:val="0"/>
          <w:marBottom w:val="0"/>
          <w:divBdr>
            <w:top w:val="none" w:sz="0" w:space="0" w:color="auto"/>
            <w:left w:val="none" w:sz="0" w:space="0" w:color="auto"/>
            <w:bottom w:val="none" w:sz="0" w:space="0" w:color="auto"/>
            <w:right w:val="none" w:sz="0" w:space="0" w:color="auto"/>
          </w:divBdr>
          <w:divsChild>
            <w:div w:id="1489135012">
              <w:marLeft w:val="0"/>
              <w:marRight w:val="0"/>
              <w:marTop w:val="0"/>
              <w:marBottom w:val="0"/>
              <w:divBdr>
                <w:top w:val="none" w:sz="0" w:space="0" w:color="auto"/>
                <w:left w:val="none" w:sz="0" w:space="0" w:color="auto"/>
                <w:bottom w:val="none" w:sz="0" w:space="0" w:color="auto"/>
                <w:right w:val="none" w:sz="0" w:space="0" w:color="auto"/>
              </w:divBdr>
            </w:div>
          </w:divsChild>
        </w:div>
        <w:div w:id="1127043481">
          <w:marLeft w:val="0"/>
          <w:marRight w:val="0"/>
          <w:marTop w:val="0"/>
          <w:marBottom w:val="0"/>
          <w:divBdr>
            <w:top w:val="none" w:sz="0" w:space="0" w:color="auto"/>
            <w:left w:val="none" w:sz="0" w:space="0" w:color="auto"/>
            <w:bottom w:val="none" w:sz="0" w:space="0" w:color="auto"/>
            <w:right w:val="none" w:sz="0" w:space="0" w:color="auto"/>
          </w:divBdr>
          <w:divsChild>
            <w:div w:id="2090813043">
              <w:marLeft w:val="0"/>
              <w:marRight w:val="0"/>
              <w:marTop w:val="0"/>
              <w:marBottom w:val="0"/>
              <w:divBdr>
                <w:top w:val="none" w:sz="0" w:space="0" w:color="auto"/>
                <w:left w:val="none" w:sz="0" w:space="0" w:color="auto"/>
                <w:bottom w:val="none" w:sz="0" w:space="0" w:color="auto"/>
                <w:right w:val="none" w:sz="0" w:space="0" w:color="auto"/>
              </w:divBdr>
              <w:divsChild>
                <w:div w:id="1926838172">
                  <w:marLeft w:val="0"/>
                  <w:marRight w:val="0"/>
                  <w:marTop w:val="0"/>
                  <w:marBottom w:val="0"/>
                  <w:divBdr>
                    <w:top w:val="none" w:sz="0" w:space="0" w:color="auto"/>
                    <w:left w:val="none" w:sz="0" w:space="0" w:color="auto"/>
                    <w:bottom w:val="none" w:sz="0" w:space="0" w:color="auto"/>
                    <w:right w:val="none" w:sz="0" w:space="0" w:color="auto"/>
                  </w:divBdr>
                  <w:divsChild>
                    <w:div w:id="1235092897">
                      <w:marLeft w:val="0"/>
                      <w:marRight w:val="0"/>
                      <w:marTop w:val="0"/>
                      <w:marBottom w:val="0"/>
                      <w:divBdr>
                        <w:top w:val="none" w:sz="0" w:space="0" w:color="auto"/>
                        <w:left w:val="none" w:sz="0" w:space="0" w:color="auto"/>
                        <w:bottom w:val="none" w:sz="0" w:space="0" w:color="auto"/>
                        <w:right w:val="none" w:sz="0" w:space="0" w:color="auto"/>
                      </w:divBdr>
                    </w:div>
                    <w:div w:id="1863325922">
                      <w:marLeft w:val="0"/>
                      <w:marRight w:val="0"/>
                      <w:marTop w:val="0"/>
                      <w:marBottom w:val="0"/>
                      <w:divBdr>
                        <w:top w:val="none" w:sz="0" w:space="0" w:color="auto"/>
                        <w:left w:val="none" w:sz="0" w:space="0" w:color="auto"/>
                        <w:bottom w:val="none" w:sz="0" w:space="0" w:color="auto"/>
                        <w:right w:val="none" w:sz="0" w:space="0" w:color="auto"/>
                      </w:divBdr>
                    </w:div>
                    <w:div w:id="900748745">
                      <w:marLeft w:val="0"/>
                      <w:marRight w:val="0"/>
                      <w:marTop w:val="0"/>
                      <w:marBottom w:val="0"/>
                      <w:divBdr>
                        <w:top w:val="none" w:sz="0" w:space="0" w:color="auto"/>
                        <w:left w:val="none" w:sz="0" w:space="0" w:color="auto"/>
                        <w:bottom w:val="none" w:sz="0" w:space="0" w:color="auto"/>
                        <w:right w:val="none" w:sz="0" w:space="0" w:color="auto"/>
                      </w:divBdr>
                    </w:div>
                    <w:div w:id="822042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46652">
          <w:marLeft w:val="0"/>
          <w:marRight w:val="0"/>
          <w:marTop w:val="0"/>
          <w:marBottom w:val="0"/>
          <w:divBdr>
            <w:top w:val="none" w:sz="0" w:space="0" w:color="auto"/>
            <w:left w:val="none" w:sz="0" w:space="0" w:color="auto"/>
            <w:bottom w:val="none" w:sz="0" w:space="0" w:color="auto"/>
            <w:right w:val="none" w:sz="0" w:space="0" w:color="auto"/>
          </w:divBdr>
        </w:div>
      </w:divsChild>
    </w:div>
    <w:div w:id="1522158553">
      <w:bodyDiv w:val="1"/>
      <w:marLeft w:val="0"/>
      <w:marRight w:val="0"/>
      <w:marTop w:val="0"/>
      <w:marBottom w:val="0"/>
      <w:divBdr>
        <w:top w:val="none" w:sz="0" w:space="0" w:color="auto"/>
        <w:left w:val="none" w:sz="0" w:space="0" w:color="auto"/>
        <w:bottom w:val="none" w:sz="0" w:space="0" w:color="auto"/>
        <w:right w:val="none" w:sz="0" w:space="0" w:color="auto"/>
      </w:divBdr>
    </w:div>
    <w:div w:id="1526939820">
      <w:bodyDiv w:val="1"/>
      <w:marLeft w:val="0"/>
      <w:marRight w:val="0"/>
      <w:marTop w:val="0"/>
      <w:marBottom w:val="0"/>
      <w:divBdr>
        <w:top w:val="none" w:sz="0" w:space="0" w:color="auto"/>
        <w:left w:val="none" w:sz="0" w:space="0" w:color="auto"/>
        <w:bottom w:val="none" w:sz="0" w:space="0" w:color="auto"/>
        <w:right w:val="none" w:sz="0" w:space="0" w:color="auto"/>
      </w:divBdr>
    </w:div>
    <w:div w:id="1722368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matriks-pres.com.ua/irbis_1_ru.htm" TargetMode="External"/><Relationship Id="rId26" Type="http://schemas.openxmlformats.org/officeDocument/2006/relationships/hyperlink" Target="http://www.kazneb.kz/" TargetMode="External"/><Relationship Id="rId3" Type="http://schemas.openxmlformats.org/officeDocument/2006/relationships/styles" Target="styles.xml"/><Relationship Id="rId21" Type="http://schemas.openxmlformats.org/officeDocument/2006/relationships/hyperlink" Target="http://matriks-pres.com.ua/irbis_1_ru.htm"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matriks-pres.com.ua/irbis_1_ru.htm" TargetMode="External"/><Relationship Id="rId25" Type="http://schemas.openxmlformats.org/officeDocument/2006/relationships/image" Target="media/image10.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matriks-pres.com.ua/irbis_1_ru.htm" TargetMode="External"/><Relationship Id="rId20" Type="http://schemas.openxmlformats.org/officeDocument/2006/relationships/hyperlink" Target="http://matriks-pres.com.ua/irbis_1_ru.htm" TargetMode="External"/><Relationship Id="rId29" Type="http://schemas.openxmlformats.org/officeDocument/2006/relationships/hyperlink" Target="http://www.library.kz/"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matriks-pres.com.ua/irbis_1_ru.htm" TargetMode="External"/><Relationship Id="rId23" Type="http://schemas.openxmlformats.org/officeDocument/2006/relationships/image" Target="media/image8.png"/><Relationship Id="rId28" Type="http://schemas.openxmlformats.org/officeDocument/2006/relationships/image" Target="media/image11.png"/><Relationship Id="rId10" Type="http://schemas.openxmlformats.org/officeDocument/2006/relationships/image" Target="media/image2.png"/><Relationship Id="rId19" Type="http://schemas.openxmlformats.org/officeDocument/2006/relationships/hyperlink" Target="http://matriks-pres.com.ua/irbis_1_ru.htm" TargetMode="External"/><Relationship Id="rId31"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7.emf"/><Relationship Id="rId27" Type="http://schemas.openxmlformats.org/officeDocument/2006/relationships/hyperlink" Target="http://www.congress.nabrk.kz/" TargetMode="External"/><Relationship Id="rId30" Type="http://schemas.openxmlformats.org/officeDocument/2006/relationships/image" Target="media/image12.png"/><Relationship Id="rId35" Type="http://schemas.openxmlformats.org/officeDocument/2006/relationships/theme" Target="theme/theme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261EA7-84F8-496E-BA96-C2E71514D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1187</TotalTime>
  <Pages>116</Pages>
  <Words>39267</Words>
  <Characters>223824</Characters>
  <Application>Microsoft Office Word</Application>
  <DocSecurity>0</DocSecurity>
  <Lines>1865</Lines>
  <Paragraphs>525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262566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Рабига</dc:creator>
  <cp:lastModifiedBy>Admin</cp:lastModifiedBy>
  <cp:revision>227</cp:revision>
  <cp:lastPrinted>2019-11-18T10:05:00Z</cp:lastPrinted>
  <dcterms:created xsi:type="dcterms:W3CDTF">2020-07-02T06:23:00Z</dcterms:created>
  <dcterms:modified xsi:type="dcterms:W3CDTF">2022-01-24T02:08:00Z</dcterms:modified>
</cp:coreProperties>
</file>